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C1" w:rsidRPr="0061347E" w:rsidRDefault="00D47FC1" w:rsidP="00D47FC1">
      <w:pPr>
        <w:spacing w:after="0" w:line="240" w:lineRule="auto"/>
        <w:jc w:val="both"/>
        <w:rPr>
          <w:b/>
          <w:bCs/>
        </w:rPr>
      </w:pPr>
      <w:bookmarkStart w:id="0" w:name="_GoBack"/>
      <w:bookmarkEnd w:id="0"/>
      <w:r w:rsidRPr="00201ECB">
        <w:rPr>
          <w:rFonts w:ascii="Arial" w:hAnsi="Arial" w:cs="Arial"/>
          <w:b/>
          <w:bCs/>
          <w:sz w:val="24"/>
          <w:szCs w:val="24"/>
          <w:lang w:val="es-ES"/>
        </w:rPr>
        <w:t>2.4.</w:t>
      </w:r>
      <w:r w:rsidRPr="00201ECB">
        <w:rPr>
          <w:b/>
          <w:bCs/>
        </w:rPr>
        <w:t xml:space="preserve"> </w:t>
      </w:r>
      <w:r w:rsidRPr="00201ECB">
        <w:rPr>
          <w:rFonts w:ascii="Arial" w:hAnsi="Arial" w:cs="Arial"/>
          <w:b/>
          <w:bCs/>
          <w:sz w:val="24"/>
          <w:szCs w:val="24"/>
        </w:rPr>
        <w:t>Informe</w:t>
      </w:r>
      <w:r w:rsidRPr="0061347E">
        <w:rPr>
          <w:rFonts w:ascii="Arial" w:hAnsi="Arial" w:cs="Arial"/>
          <w:b/>
          <w:bCs/>
          <w:sz w:val="24"/>
          <w:szCs w:val="24"/>
        </w:rPr>
        <w:t xml:space="preserve"> de la revisión de los partidos políticos, coaliciones, candidatos y candidatos independientes.</w:t>
      </w:r>
    </w:p>
    <w:p w:rsidR="00D47FC1" w:rsidRPr="0061347E" w:rsidRDefault="00D47FC1" w:rsidP="00D47FC1">
      <w:pPr>
        <w:spacing w:after="0" w:line="240" w:lineRule="auto"/>
        <w:jc w:val="both"/>
        <w:rPr>
          <w:rFonts w:ascii="Arial" w:hAnsi="Arial" w:cs="Arial"/>
          <w:b/>
          <w:bCs/>
          <w:sz w:val="24"/>
          <w:szCs w:val="24"/>
          <w:lang w:val="es-ES"/>
        </w:rPr>
      </w:pPr>
    </w:p>
    <w:p w:rsidR="00D47FC1" w:rsidRPr="0061347E" w:rsidRDefault="00985B8A" w:rsidP="00D47FC1">
      <w:pPr>
        <w:spacing w:after="0" w:line="240" w:lineRule="auto"/>
        <w:jc w:val="both"/>
        <w:rPr>
          <w:rFonts w:ascii="Arial" w:hAnsi="Arial" w:cs="Arial"/>
          <w:b/>
          <w:bCs/>
          <w:sz w:val="24"/>
          <w:szCs w:val="24"/>
          <w:lang w:val="es-ES"/>
        </w:rPr>
      </w:pPr>
      <w:r w:rsidRPr="0061347E">
        <w:rPr>
          <w:rFonts w:ascii="Arial" w:hAnsi="Arial" w:cs="Arial"/>
          <w:b/>
          <w:bCs/>
          <w:sz w:val="24"/>
          <w:szCs w:val="24"/>
          <w:lang w:val="es-ES"/>
        </w:rPr>
        <w:t>2.4.1</w:t>
      </w:r>
      <w:r w:rsidR="00D47FC1" w:rsidRPr="0061347E">
        <w:rPr>
          <w:rFonts w:ascii="Arial" w:hAnsi="Arial" w:cs="Arial"/>
          <w:b/>
          <w:bCs/>
          <w:sz w:val="24"/>
          <w:szCs w:val="24"/>
          <w:lang w:val="es-ES"/>
        </w:rPr>
        <w:t xml:space="preserve"> Partido Acción Nacional </w:t>
      </w:r>
    </w:p>
    <w:p w:rsidR="00D47FC1" w:rsidRPr="0061347E" w:rsidRDefault="00D47FC1" w:rsidP="00D47FC1">
      <w:pPr>
        <w:spacing w:after="0" w:line="240" w:lineRule="auto"/>
        <w:jc w:val="both"/>
        <w:rPr>
          <w:rFonts w:ascii="Arial" w:hAnsi="Arial" w:cs="Arial"/>
          <w:b/>
          <w:bCs/>
          <w:sz w:val="24"/>
          <w:szCs w:val="24"/>
          <w:lang w:val="es-ES"/>
        </w:rPr>
      </w:pPr>
    </w:p>
    <w:p w:rsidR="00D47FC1" w:rsidRPr="0061347E" w:rsidRDefault="00985B8A" w:rsidP="00D47FC1">
      <w:pPr>
        <w:spacing w:after="0" w:line="240" w:lineRule="auto"/>
        <w:jc w:val="both"/>
        <w:rPr>
          <w:rFonts w:ascii="Arial" w:hAnsi="Arial" w:cs="Arial"/>
          <w:b/>
          <w:bCs/>
          <w:sz w:val="24"/>
          <w:szCs w:val="24"/>
          <w:lang w:val="es-ES"/>
        </w:rPr>
      </w:pPr>
      <w:r w:rsidRPr="0061347E">
        <w:rPr>
          <w:rFonts w:ascii="Arial" w:hAnsi="Arial" w:cs="Arial"/>
          <w:b/>
          <w:bCs/>
          <w:sz w:val="24"/>
          <w:szCs w:val="24"/>
          <w:lang w:val="es-ES"/>
        </w:rPr>
        <w:t>2.4.1</w:t>
      </w:r>
      <w:r w:rsidR="00D47FC1" w:rsidRPr="0061347E">
        <w:rPr>
          <w:rFonts w:ascii="Arial" w:hAnsi="Arial" w:cs="Arial"/>
          <w:b/>
          <w:bCs/>
          <w:sz w:val="24"/>
          <w:szCs w:val="24"/>
          <w:lang w:val="es-ES"/>
        </w:rPr>
        <w:t xml:space="preserve">.1 Gobernador </w:t>
      </w:r>
    </w:p>
    <w:p w:rsidR="00D47FC1" w:rsidRPr="0061347E" w:rsidRDefault="00D47FC1" w:rsidP="00D47FC1">
      <w:pPr>
        <w:autoSpaceDE w:val="0"/>
        <w:autoSpaceDN w:val="0"/>
        <w:adjustRightInd w:val="0"/>
        <w:spacing w:after="0" w:line="240" w:lineRule="auto"/>
        <w:jc w:val="both"/>
        <w:rPr>
          <w:rFonts w:ascii="Arial" w:eastAsia="Times New Roman" w:hAnsi="Arial" w:cs="Arial"/>
          <w:b/>
          <w:bCs/>
          <w:i/>
          <w:sz w:val="24"/>
          <w:szCs w:val="24"/>
          <w:lang w:eastAsia="es-MX"/>
        </w:rPr>
      </w:pPr>
    </w:p>
    <w:p w:rsidR="00D47FC1" w:rsidRPr="0061347E" w:rsidRDefault="00AD25EC" w:rsidP="00D47FC1">
      <w:pPr>
        <w:autoSpaceDE w:val="0"/>
        <w:autoSpaceDN w:val="0"/>
        <w:adjustRightInd w:val="0"/>
        <w:spacing w:after="0" w:line="24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Inicio de los trabajos de r</w:t>
      </w:r>
      <w:r w:rsidR="00D47FC1" w:rsidRPr="0061347E">
        <w:rPr>
          <w:rFonts w:ascii="Arial" w:eastAsia="Times New Roman" w:hAnsi="Arial" w:cs="Arial"/>
          <w:b/>
          <w:bCs/>
          <w:sz w:val="24"/>
          <w:szCs w:val="24"/>
          <w:lang w:eastAsia="es-MX"/>
        </w:rPr>
        <w:t>evisión.</w:t>
      </w:r>
    </w:p>
    <w:p w:rsidR="00D47FC1" w:rsidRPr="0061347E" w:rsidRDefault="00D47FC1" w:rsidP="00D47FC1">
      <w:pPr>
        <w:spacing w:after="0" w:line="240" w:lineRule="auto"/>
        <w:jc w:val="both"/>
        <w:rPr>
          <w:rFonts w:ascii="Arial" w:eastAsia="Times New Roman" w:hAnsi="Arial" w:cs="Arial"/>
          <w:sz w:val="24"/>
          <w:szCs w:val="24"/>
          <w:lang w:eastAsia="es-MX"/>
        </w:rPr>
      </w:pPr>
    </w:p>
    <w:p w:rsidR="00D47FC1" w:rsidRDefault="00D47FC1" w:rsidP="00D47FC1">
      <w:pPr>
        <w:spacing w:after="0" w:line="240" w:lineRule="auto"/>
        <w:jc w:val="both"/>
        <w:rPr>
          <w:rFonts w:ascii="Arial" w:eastAsia="Times New Roman" w:hAnsi="Arial" w:cs="Arial"/>
          <w:sz w:val="24"/>
          <w:szCs w:val="24"/>
          <w:lang w:eastAsia="es-MX"/>
        </w:rPr>
      </w:pPr>
      <w:r w:rsidRPr="0061347E">
        <w:rPr>
          <w:rFonts w:ascii="Arial" w:eastAsia="Times New Roman" w:hAnsi="Arial" w:cs="Arial"/>
          <w:sz w:val="24"/>
          <w:szCs w:val="24"/>
          <w:lang w:eastAsia="es-MX"/>
        </w:rPr>
        <w:t>La Unidad Técnica de Fiscalización, mediante el oficio INE/UTF/DA-L/6579/2015 de fecha 1 de abril de 2015, informó al Partido Acción Nacional (PAN)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F720DA" w:rsidRDefault="00F720DA" w:rsidP="00D47FC1">
      <w:pPr>
        <w:spacing w:after="0" w:line="240" w:lineRule="auto"/>
        <w:jc w:val="both"/>
        <w:rPr>
          <w:rFonts w:ascii="Arial" w:eastAsia="Times New Roman" w:hAnsi="Arial" w:cs="Arial"/>
          <w:sz w:val="24"/>
          <w:szCs w:val="24"/>
          <w:lang w:eastAsia="es-MX"/>
        </w:rPr>
      </w:pPr>
    </w:p>
    <w:p w:rsidR="00F720DA" w:rsidRPr="0061347E" w:rsidRDefault="00F720DA" w:rsidP="00D47FC1">
      <w:pPr>
        <w:spacing w:after="0" w:line="240" w:lineRule="auto"/>
        <w:jc w:val="both"/>
        <w:rPr>
          <w:rFonts w:ascii="Arial" w:eastAsia="Times New Roman" w:hAnsi="Arial" w:cs="Arial"/>
          <w:sz w:val="24"/>
          <w:szCs w:val="24"/>
          <w:lang w:eastAsia="es-MX"/>
        </w:rPr>
      </w:pPr>
    </w:p>
    <w:p w:rsidR="00D47FC1" w:rsidRPr="0061347E" w:rsidRDefault="00D47FC1" w:rsidP="00D47FC1">
      <w:pPr>
        <w:pStyle w:val="Prrafodelista"/>
        <w:numPr>
          <w:ilvl w:val="0"/>
          <w:numId w:val="1"/>
        </w:numPr>
        <w:spacing w:after="0" w:line="240" w:lineRule="auto"/>
        <w:jc w:val="both"/>
        <w:rPr>
          <w:rFonts w:ascii="Arial" w:hAnsi="Arial" w:cs="Arial"/>
          <w:b/>
          <w:bCs/>
          <w:sz w:val="24"/>
          <w:szCs w:val="24"/>
        </w:rPr>
      </w:pPr>
      <w:r w:rsidRPr="0061347E">
        <w:rPr>
          <w:rFonts w:ascii="Arial" w:hAnsi="Arial" w:cs="Arial"/>
          <w:b/>
          <w:bCs/>
          <w:sz w:val="24"/>
          <w:szCs w:val="24"/>
        </w:rPr>
        <w:t xml:space="preserve">Informes </w:t>
      </w:r>
    </w:p>
    <w:p w:rsidR="00D47FC1" w:rsidRPr="0061347E" w:rsidRDefault="00D47FC1" w:rsidP="00D47FC1">
      <w:pPr>
        <w:spacing w:after="0" w:line="240" w:lineRule="auto"/>
        <w:jc w:val="both"/>
        <w:rPr>
          <w:rFonts w:ascii="Arial" w:hAnsi="Arial" w:cs="Arial"/>
          <w:b/>
          <w:bCs/>
          <w:i/>
          <w:sz w:val="24"/>
          <w:szCs w:val="24"/>
          <w:lang w:val="es-ES"/>
        </w:rPr>
      </w:pPr>
    </w:p>
    <w:p w:rsidR="00D47FC1" w:rsidRPr="0061347E" w:rsidRDefault="00D47FC1" w:rsidP="00D47FC1">
      <w:pPr>
        <w:pStyle w:val="Default"/>
        <w:jc w:val="both"/>
        <w:rPr>
          <w:bCs/>
          <w:color w:val="auto"/>
        </w:rPr>
      </w:pPr>
      <w:r w:rsidRPr="0061347E">
        <w:rPr>
          <w:bCs/>
          <w:color w:val="auto"/>
        </w:rPr>
        <w:t>Por lo que corresponde al PAN, presentó los siguientes informes al cargo de gobernador:</w:t>
      </w:r>
    </w:p>
    <w:p w:rsidR="00D47FC1" w:rsidRPr="0061347E" w:rsidRDefault="00D47FC1" w:rsidP="00D47FC1">
      <w:pPr>
        <w:spacing w:after="0" w:line="240" w:lineRule="auto"/>
        <w:jc w:val="both"/>
        <w:rPr>
          <w:rFonts w:ascii="Arial" w:hAnsi="Arial" w:cs="Arial"/>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7"/>
        <w:gridCol w:w="1322"/>
        <w:gridCol w:w="650"/>
        <w:gridCol w:w="727"/>
        <w:gridCol w:w="1322"/>
        <w:gridCol w:w="650"/>
        <w:gridCol w:w="727"/>
        <w:gridCol w:w="1322"/>
        <w:gridCol w:w="650"/>
      </w:tblGrid>
      <w:tr w:rsidR="00D47FC1" w:rsidRPr="0061347E" w:rsidTr="00807C37">
        <w:trPr>
          <w:trHeight w:val="584"/>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NOMBRE DE LA CANDIATO</w:t>
            </w:r>
          </w:p>
        </w:tc>
        <w:tc>
          <w:tcPr>
            <w:tcW w:w="0" w:type="auto"/>
            <w:gridSpan w:val="3"/>
            <w:tcBorders>
              <w:top w:val="single" w:sz="4" w:space="0" w:color="auto"/>
              <w:left w:val="single" w:sz="4" w:space="0" w:color="auto"/>
              <w:right w:val="single" w:sz="4" w:space="0" w:color="auto"/>
            </w:tcBorders>
          </w:tcPr>
          <w:p w:rsidR="00D47FC1" w:rsidRPr="0061347E" w:rsidRDefault="00D47FC1" w:rsidP="00807C37">
            <w:pPr>
              <w:spacing w:after="0" w:line="240" w:lineRule="auto"/>
              <w:jc w:val="center"/>
              <w:rPr>
                <w:rFonts w:ascii="Arial" w:eastAsia="Times New Roman" w:hAnsi="Arial" w:cs="Arial"/>
                <w:b/>
                <w:bCs/>
                <w:color w:val="000000"/>
                <w:sz w:val="13"/>
                <w:szCs w:val="13"/>
              </w:rPr>
            </w:pPr>
            <w:r w:rsidRPr="0061347E">
              <w:rPr>
                <w:rFonts w:ascii="Arial" w:hAnsi="Arial" w:cs="Arial"/>
                <w:b/>
                <w:bCs/>
                <w:sz w:val="13"/>
                <w:szCs w:val="13"/>
                <w:lang w:val="es-ES"/>
              </w:rPr>
              <w:t>PRIMER INFORME</w:t>
            </w:r>
          </w:p>
        </w:tc>
        <w:tc>
          <w:tcPr>
            <w:tcW w:w="0" w:type="auto"/>
            <w:gridSpan w:val="3"/>
            <w:tcBorders>
              <w:top w:val="single" w:sz="4" w:space="0" w:color="auto"/>
              <w:left w:val="single" w:sz="4" w:space="0" w:color="auto"/>
              <w:right w:val="single" w:sz="4" w:space="0" w:color="auto"/>
            </w:tcBorders>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eastAsia="Times New Roman" w:hAnsi="Arial" w:cs="Arial"/>
                <w:b/>
                <w:bCs/>
                <w:color w:val="000000"/>
                <w:sz w:val="13"/>
                <w:szCs w:val="13"/>
              </w:rPr>
              <w:t>SEGUNDO INFORME</w:t>
            </w:r>
          </w:p>
        </w:tc>
        <w:tc>
          <w:tcPr>
            <w:tcW w:w="0" w:type="auto"/>
            <w:gridSpan w:val="3"/>
            <w:tcBorders>
              <w:top w:val="single" w:sz="4" w:space="0" w:color="auto"/>
              <w:left w:val="single" w:sz="4" w:space="0" w:color="auto"/>
              <w:right w:val="single" w:sz="4" w:space="0" w:color="auto"/>
            </w:tcBorders>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TERCER INFORME</w:t>
            </w:r>
          </w:p>
        </w:tc>
      </w:tr>
      <w:tr w:rsidR="00D47FC1" w:rsidRPr="0061347E" w:rsidTr="00807C37">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rPr>
                <w:rFonts w:ascii="Arial" w:hAnsi="Arial" w:cs="Arial"/>
                <w:b/>
                <w:bCs/>
                <w:sz w:val="13"/>
                <w:szCs w:val="13"/>
                <w:lang w:val="es-ES"/>
              </w:rPr>
            </w:pPr>
            <w:r w:rsidRPr="0061347E">
              <w:rPr>
                <w:rFonts w:ascii="Arial" w:hAnsi="Arial" w:cs="Arial"/>
                <w:b/>
                <w:bCs/>
                <w:sz w:val="13"/>
                <w:szCs w:val="13"/>
                <w:lang w:val="es-ES"/>
              </w:rPr>
              <w:t>ESTATUS</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
                <w:bCs/>
                <w:sz w:val="13"/>
                <w:szCs w:val="13"/>
                <w:lang w:val="es-ES"/>
              </w:rPr>
            </w:pPr>
            <w:r w:rsidRPr="0061347E">
              <w:rPr>
                <w:rFonts w:ascii="Arial" w:hAnsi="Arial" w:cs="Arial"/>
                <w:b/>
                <w:bCs/>
                <w:sz w:val="13"/>
                <w:szCs w:val="13"/>
                <w:lang w:val="es-ES"/>
              </w:rPr>
              <w:t>OMISO</w:t>
            </w:r>
          </w:p>
        </w:tc>
      </w:tr>
      <w:tr w:rsidR="00D47FC1" w:rsidRPr="0061347E" w:rsidTr="00807C37">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both"/>
              <w:rPr>
                <w:rFonts w:ascii="Arial" w:hAnsi="Arial" w:cs="Arial"/>
                <w:bCs/>
                <w:sz w:val="13"/>
                <w:szCs w:val="13"/>
                <w:lang w:val="es-ES"/>
              </w:rPr>
            </w:pPr>
            <w:r w:rsidRPr="0061347E">
              <w:rPr>
                <w:rFonts w:ascii="Arial" w:hAnsi="Arial" w:cs="Arial"/>
                <w:bCs/>
                <w:sz w:val="13"/>
                <w:szCs w:val="13"/>
                <w:lang w:val="es-ES"/>
              </w:rPr>
              <w:t>JORGE ROSIÑOL ABREU</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D47FC1" w:rsidRPr="0061347E" w:rsidRDefault="00D47FC1" w:rsidP="00807C37">
            <w:pPr>
              <w:spacing w:after="0" w:line="240" w:lineRule="auto"/>
              <w:jc w:val="center"/>
              <w:rPr>
                <w:rFonts w:ascii="Arial" w:hAnsi="Arial" w:cs="Arial"/>
                <w:bCs/>
                <w:sz w:val="13"/>
                <w:szCs w:val="13"/>
                <w:lang w:val="es-ES"/>
              </w:rPr>
            </w:pPr>
            <w:r w:rsidRPr="0061347E">
              <w:rPr>
                <w:rFonts w:ascii="Arial" w:hAnsi="Arial" w:cs="Arial"/>
                <w:bCs/>
                <w:sz w:val="13"/>
                <w:szCs w:val="13"/>
                <w:lang w:val="es-ES"/>
              </w:rPr>
              <w:t>0</w:t>
            </w:r>
          </w:p>
        </w:tc>
      </w:tr>
    </w:tbl>
    <w:p w:rsidR="00D47FC1" w:rsidRPr="0061347E" w:rsidRDefault="00D47FC1" w:rsidP="00D47FC1">
      <w:pPr>
        <w:pStyle w:val="Default"/>
        <w:jc w:val="both"/>
        <w:rPr>
          <w:bCs/>
          <w:color w:val="auto"/>
        </w:rPr>
      </w:pPr>
    </w:p>
    <w:p w:rsidR="00D47FC1" w:rsidRPr="0061347E" w:rsidRDefault="00D47FC1" w:rsidP="00D47FC1">
      <w:pPr>
        <w:spacing w:after="0" w:line="240" w:lineRule="auto"/>
        <w:jc w:val="both"/>
        <w:rPr>
          <w:rFonts w:ascii="Arial" w:hAnsi="Arial" w:cs="Arial"/>
          <w:sz w:val="24"/>
          <w:szCs w:val="24"/>
        </w:rPr>
      </w:pPr>
      <w:r w:rsidRPr="0061347E">
        <w:rPr>
          <w:rFonts w:ascii="Arial" w:hAnsi="Arial" w:cs="Arial"/>
          <w:sz w:val="24"/>
          <w:szCs w:val="24"/>
        </w:rPr>
        <w:t>De la revisión efectuada a los informes de campaña, se determinó que la documentación presentada por el partido cumplió con lo establecido en las Leyes Generales y en el Reglamento de Fiscalización, con excepción de lo que se detalla en el apartado denominado “Observaciones de Ingresos”.</w:t>
      </w:r>
    </w:p>
    <w:p w:rsidR="00D47FC1" w:rsidRPr="0061347E" w:rsidRDefault="00D47FC1" w:rsidP="00D47FC1">
      <w:pPr>
        <w:spacing w:after="0" w:line="240" w:lineRule="auto"/>
        <w:jc w:val="both"/>
        <w:rPr>
          <w:bCs/>
        </w:rPr>
      </w:pPr>
    </w:p>
    <w:p w:rsidR="00F86283" w:rsidRPr="0061347E" w:rsidRDefault="00F86283" w:rsidP="00F86283">
      <w:pPr>
        <w:spacing w:after="0" w:line="240" w:lineRule="auto"/>
        <w:jc w:val="both"/>
        <w:rPr>
          <w:rFonts w:ascii="Arial" w:hAnsi="Arial" w:cs="Arial"/>
          <w:b/>
          <w:smallCaps/>
          <w:sz w:val="24"/>
          <w:szCs w:val="24"/>
        </w:rPr>
      </w:pPr>
      <w:r w:rsidRPr="0061347E">
        <w:rPr>
          <w:rFonts w:ascii="Arial" w:hAnsi="Arial" w:cs="Arial"/>
          <w:b/>
          <w:smallCaps/>
          <w:sz w:val="24"/>
          <w:szCs w:val="24"/>
        </w:rPr>
        <w:t>Revisión de Gabinete</w:t>
      </w:r>
    </w:p>
    <w:p w:rsidR="00F86283" w:rsidRPr="0061347E" w:rsidRDefault="00F86283" w:rsidP="00F86283">
      <w:pPr>
        <w:spacing w:after="0" w:line="240" w:lineRule="auto"/>
        <w:jc w:val="both"/>
        <w:rPr>
          <w:rFonts w:ascii="Arial" w:hAnsi="Arial" w:cs="Arial"/>
          <w:b/>
          <w:smallCaps/>
          <w:sz w:val="24"/>
          <w:szCs w:val="24"/>
        </w:rPr>
      </w:pPr>
    </w:p>
    <w:p w:rsidR="00F86283" w:rsidRPr="0061347E" w:rsidRDefault="00F86283" w:rsidP="00F86283">
      <w:pPr>
        <w:spacing w:after="0" w:line="240" w:lineRule="auto"/>
        <w:jc w:val="both"/>
        <w:rPr>
          <w:rFonts w:ascii="Arial" w:hAnsi="Arial" w:cs="Arial"/>
          <w:b/>
          <w:smallCaps/>
          <w:sz w:val="24"/>
          <w:szCs w:val="24"/>
        </w:rPr>
      </w:pPr>
      <w:r w:rsidRPr="0061347E">
        <w:rPr>
          <w:rFonts w:ascii="Arial" w:hAnsi="Arial" w:cs="Arial"/>
          <w:b/>
          <w:smallCaps/>
          <w:sz w:val="24"/>
          <w:szCs w:val="24"/>
        </w:rPr>
        <w:t>Primer periodo</w:t>
      </w:r>
    </w:p>
    <w:p w:rsidR="00F86283" w:rsidRPr="0061347E" w:rsidRDefault="00F86283" w:rsidP="00F86283">
      <w:pPr>
        <w:spacing w:after="0" w:line="240" w:lineRule="auto"/>
        <w:jc w:val="both"/>
        <w:rPr>
          <w:rFonts w:ascii="Arial" w:hAnsi="Arial" w:cs="Arial"/>
          <w:b/>
          <w:sz w:val="24"/>
          <w:szCs w:val="24"/>
        </w:rPr>
      </w:pPr>
    </w:p>
    <w:p w:rsidR="00F86283" w:rsidRPr="0061347E" w:rsidRDefault="00E7534B" w:rsidP="00AD25EC">
      <w:pPr>
        <w:pStyle w:val="Prrafodelista"/>
        <w:numPr>
          <w:ilvl w:val="0"/>
          <w:numId w:val="26"/>
        </w:numPr>
        <w:spacing w:after="0" w:line="240" w:lineRule="auto"/>
        <w:ind w:left="567" w:hanging="567"/>
        <w:jc w:val="both"/>
        <w:rPr>
          <w:rFonts w:ascii="Arial" w:hAnsi="Arial" w:cs="Arial"/>
          <w:bCs/>
          <w:i/>
          <w:sz w:val="24"/>
          <w:szCs w:val="24"/>
        </w:rPr>
      </w:pPr>
      <w:r>
        <w:rPr>
          <w:rFonts w:ascii="Arial" w:hAnsi="Arial" w:cs="Arial"/>
          <w:bCs/>
          <w:i/>
          <w:sz w:val="24"/>
          <w:szCs w:val="24"/>
        </w:rPr>
        <w:t xml:space="preserve">El PAN presentó el </w:t>
      </w:r>
      <w:r w:rsidR="00BB13CE">
        <w:rPr>
          <w:rFonts w:ascii="Arial" w:hAnsi="Arial" w:cs="Arial"/>
          <w:bCs/>
          <w:i/>
          <w:sz w:val="24"/>
          <w:szCs w:val="24"/>
        </w:rPr>
        <w:t>informe de campaña</w:t>
      </w:r>
      <w:r w:rsidR="00F86283" w:rsidRPr="0061347E">
        <w:rPr>
          <w:rFonts w:ascii="Arial" w:hAnsi="Arial" w:cs="Arial"/>
          <w:bCs/>
          <w:i/>
          <w:sz w:val="24"/>
          <w:szCs w:val="24"/>
        </w:rPr>
        <w:t xml:space="preserve"> correspondiente al candidato a Gobernador Jorge Rosiñol Abreu; sin embargo, el periodo reportado no coincide con el primer periodo de campaña, como se detalla a continuación:</w:t>
      </w:r>
    </w:p>
    <w:p w:rsidR="0087629A" w:rsidRDefault="0087629A" w:rsidP="00F86283">
      <w:pPr>
        <w:spacing w:after="0" w:line="240" w:lineRule="auto"/>
        <w:jc w:val="both"/>
        <w:rPr>
          <w:rFonts w:ascii="Arial" w:hAnsi="Arial" w:cs="Arial"/>
          <w:bCs/>
          <w:sz w:val="24"/>
          <w:szCs w:val="24"/>
        </w:rPr>
      </w:pPr>
    </w:p>
    <w:p w:rsidR="00515331" w:rsidRDefault="00515331" w:rsidP="00F86283">
      <w:pPr>
        <w:spacing w:after="0" w:line="240" w:lineRule="auto"/>
        <w:jc w:val="both"/>
        <w:rPr>
          <w:rFonts w:ascii="Arial" w:hAnsi="Arial" w:cs="Arial"/>
          <w:bCs/>
          <w:sz w:val="24"/>
          <w:szCs w:val="24"/>
        </w:rPr>
      </w:pPr>
    </w:p>
    <w:tbl>
      <w:tblPr>
        <w:tblStyle w:val="Tablaconcuadrcula"/>
        <w:tblW w:w="0" w:type="auto"/>
        <w:jc w:val="center"/>
        <w:tblLook w:val="04A0" w:firstRow="1" w:lastRow="0" w:firstColumn="1" w:lastColumn="0" w:noHBand="0" w:noVBand="1"/>
      </w:tblPr>
      <w:tblGrid>
        <w:gridCol w:w="4339"/>
        <w:gridCol w:w="2402"/>
      </w:tblGrid>
      <w:tr w:rsidR="00F86283" w:rsidRPr="0061347E" w:rsidTr="00AB67DD">
        <w:trPr>
          <w:jc w:val="center"/>
        </w:trPr>
        <w:tc>
          <w:tcPr>
            <w:tcW w:w="4339" w:type="dxa"/>
            <w:shd w:val="clear" w:color="auto" w:fill="auto"/>
          </w:tcPr>
          <w:p w:rsidR="00F86283" w:rsidRPr="0061347E" w:rsidRDefault="00F86283" w:rsidP="00807C37">
            <w:pPr>
              <w:jc w:val="both"/>
              <w:rPr>
                <w:rFonts w:ascii="Arial" w:hAnsi="Arial" w:cs="Arial"/>
                <w:b/>
                <w:bCs/>
                <w:sz w:val="18"/>
                <w:szCs w:val="18"/>
              </w:rPr>
            </w:pPr>
            <w:r w:rsidRPr="0061347E">
              <w:rPr>
                <w:rFonts w:ascii="Arial" w:hAnsi="Arial" w:cs="Arial"/>
                <w:b/>
                <w:bCs/>
                <w:sz w:val="18"/>
                <w:szCs w:val="18"/>
              </w:rPr>
              <w:t>I. IDENTIFICACIÓN DE LA CAMPAÑA</w:t>
            </w:r>
          </w:p>
        </w:tc>
        <w:tc>
          <w:tcPr>
            <w:tcW w:w="2402" w:type="dxa"/>
            <w:shd w:val="clear" w:color="auto" w:fill="auto"/>
          </w:tcPr>
          <w:p w:rsidR="00F86283" w:rsidRPr="0061347E" w:rsidRDefault="00F86283" w:rsidP="00807C37">
            <w:pPr>
              <w:jc w:val="center"/>
              <w:rPr>
                <w:rFonts w:ascii="Arial" w:hAnsi="Arial" w:cs="Arial"/>
                <w:b/>
                <w:bCs/>
                <w:sz w:val="18"/>
                <w:szCs w:val="18"/>
              </w:rPr>
            </w:pPr>
            <w:r w:rsidRPr="0061347E">
              <w:rPr>
                <w:rFonts w:ascii="Arial" w:hAnsi="Arial" w:cs="Arial"/>
                <w:b/>
                <w:bCs/>
                <w:color w:val="000000" w:themeColor="text1"/>
                <w:sz w:val="18"/>
                <w:szCs w:val="18"/>
              </w:rPr>
              <w:t>Periodo</w:t>
            </w:r>
          </w:p>
        </w:tc>
      </w:tr>
      <w:tr w:rsidR="00F86283" w:rsidRPr="0061347E" w:rsidTr="00AB67DD">
        <w:trPr>
          <w:trHeight w:val="463"/>
          <w:jc w:val="center"/>
        </w:trPr>
        <w:tc>
          <w:tcPr>
            <w:tcW w:w="4339" w:type="dxa"/>
            <w:shd w:val="clear" w:color="auto" w:fill="auto"/>
            <w:vAlign w:val="center"/>
          </w:tcPr>
          <w:p w:rsidR="00F86283" w:rsidRPr="0061347E" w:rsidRDefault="00F86283" w:rsidP="00807C37">
            <w:pPr>
              <w:rPr>
                <w:rFonts w:ascii="Arial" w:hAnsi="Arial" w:cs="Arial"/>
                <w:bCs/>
                <w:sz w:val="18"/>
                <w:szCs w:val="18"/>
              </w:rPr>
            </w:pPr>
            <w:r w:rsidRPr="0061347E">
              <w:rPr>
                <w:rFonts w:ascii="Arial" w:hAnsi="Arial" w:cs="Arial"/>
                <w:bCs/>
                <w:sz w:val="18"/>
                <w:szCs w:val="18"/>
              </w:rPr>
              <w:t>4. Inicio del periodo de campaña que se reporta:</w:t>
            </w:r>
          </w:p>
        </w:tc>
        <w:tc>
          <w:tcPr>
            <w:tcW w:w="2402" w:type="dxa"/>
            <w:vAlign w:val="center"/>
          </w:tcPr>
          <w:p w:rsidR="00F86283" w:rsidRPr="0061347E" w:rsidRDefault="00F86283" w:rsidP="00807C37">
            <w:pPr>
              <w:jc w:val="center"/>
              <w:rPr>
                <w:rFonts w:ascii="Arial" w:hAnsi="Arial" w:cs="Arial"/>
                <w:bCs/>
                <w:sz w:val="18"/>
                <w:szCs w:val="18"/>
              </w:rPr>
            </w:pPr>
            <w:r w:rsidRPr="0061347E">
              <w:rPr>
                <w:rFonts w:ascii="Arial" w:hAnsi="Arial" w:cs="Arial"/>
                <w:bCs/>
                <w:sz w:val="18"/>
                <w:szCs w:val="18"/>
              </w:rPr>
              <w:t>14-marzo-2015</w:t>
            </w:r>
          </w:p>
        </w:tc>
      </w:tr>
      <w:tr w:rsidR="00F86283" w:rsidRPr="0061347E" w:rsidTr="00AB67DD">
        <w:trPr>
          <w:trHeight w:val="482"/>
          <w:jc w:val="center"/>
        </w:trPr>
        <w:tc>
          <w:tcPr>
            <w:tcW w:w="4339" w:type="dxa"/>
            <w:shd w:val="clear" w:color="auto" w:fill="auto"/>
            <w:vAlign w:val="center"/>
          </w:tcPr>
          <w:p w:rsidR="00F86283" w:rsidRPr="0061347E" w:rsidRDefault="00F86283" w:rsidP="00807C37">
            <w:pPr>
              <w:rPr>
                <w:rFonts w:ascii="Arial" w:hAnsi="Arial" w:cs="Arial"/>
                <w:bCs/>
                <w:sz w:val="18"/>
                <w:szCs w:val="18"/>
              </w:rPr>
            </w:pPr>
            <w:r w:rsidRPr="0061347E">
              <w:rPr>
                <w:rFonts w:ascii="Arial" w:hAnsi="Arial" w:cs="Arial"/>
                <w:bCs/>
                <w:sz w:val="18"/>
                <w:szCs w:val="18"/>
              </w:rPr>
              <w:t>Término del periodo de campaña que se reporta:</w:t>
            </w:r>
          </w:p>
        </w:tc>
        <w:tc>
          <w:tcPr>
            <w:tcW w:w="2402" w:type="dxa"/>
            <w:vAlign w:val="center"/>
          </w:tcPr>
          <w:p w:rsidR="00F86283" w:rsidRPr="0061347E" w:rsidRDefault="00F86283" w:rsidP="00807C37">
            <w:pPr>
              <w:jc w:val="center"/>
              <w:rPr>
                <w:rFonts w:ascii="Arial" w:hAnsi="Arial" w:cs="Arial"/>
                <w:bCs/>
                <w:sz w:val="18"/>
                <w:szCs w:val="18"/>
              </w:rPr>
            </w:pPr>
            <w:r w:rsidRPr="0061347E">
              <w:rPr>
                <w:rFonts w:ascii="Arial" w:hAnsi="Arial" w:cs="Arial"/>
                <w:bCs/>
                <w:sz w:val="18"/>
                <w:szCs w:val="18"/>
              </w:rPr>
              <w:t>03-junio-2015</w:t>
            </w:r>
          </w:p>
        </w:tc>
      </w:tr>
    </w:tbl>
    <w:p w:rsidR="00F86283" w:rsidRPr="0061347E" w:rsidRDefault="00F86283" w:rsidP="00EE05B2">
      <w:pPr>
        <w:spacing w:after="0" w:line="240" w:lineRule="auto"/>
        <w:jc w:val="both"/>
        <w:rPr>
          <w:rFonts w:ascii="Arial" w:hAnsi="Arial" w:cs="Arial"/>
          <w:b/>
          <w:bCs/>
          <w:i/>
          <w:sz w:val="24"/>
          <w:szCs w:val="24"/>
        </w:rPr>
      </w:pPr>
    </w:p>
    <w:p w:rsidR="00A507AD" w:rsidRPr="0061347E" w:rsidRDefault="00A507AD" w:rsidP="00AB67DD">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A507AD" w:rsidRPr="0061347E" w:rsidRDefault="00A507AD" w:rsidP="00AB67DD">
      <w:pPr>
        <w:spacing w:after="0" w:line="240" w:lineRule="auto"/>
      </w:pPr>
    </w:p>
    <w:p w:rsidR="00F86283" w:rsidRDefault="00A507AD" w:rsidP="00AB67DD">
      <w:pPr>
        <w:spacing w:after="0" w:line="240"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r w:rsidR="00CA1655">
        <w:rPr>
          <w:rFonts w:ascii="Arial" w:hAnsi="Arial" w:cs="Arial"/>
          <w:sz w:val="24"/>
          <w:szCs w:val="24"/>
          <w:lang w:val="es-ES"/>
        </w:rPr>
        <w:t>.</w:t>
      </w:r>
    </w:p>
    <w:p w:rsidR="00AB67DD" w:rsidRPr="0061347E" w:rsidRDefault="00AB67DD" w:rsidP="00AB67DD">
      <w:pPr>
        <w:spacing w:after="0" w:line="240" w:lineRule="auto"/>
        <w:rPr>
          <w:rFonts w:ascii="Arial" w:hAnsi="Arial" w:cs="Arial"/>
          <w:sz w:val="24"/>
          <w:szCs w:val="24"/>
          <w:lang w:val="es-ES"/>
        </w:rPr>
      </w:pPr>
    </w:p>
    <w:p w:rsidR="00F86283" w:rsidRPr="0061347E" w:rsidRDefault="0087629A" w:rsidP="00AB67DD">
      <w:pPr>
        <w:spacing w:after="0" w:line="240" w:lineRule="auto"/>
        <w:jc w:val="both"/>
        <w:rPr>
          <w:rFonts w:ascii="Arial" w:hAnsi="Arial" w:cs="Arial"/>
          <w:bCs/>
          <w:sz w:val="24"/>
          <w:szCs w:val="24"/>
        </w:rPr>
      </w:pPr>
      <w:r w:rsidRPr="0061347E">
        <w:rPr>
          <w:rFonts w:ascii="Arial" w:hAnsi="Arial" w:cs="Arial"/>
          <w:bCs/>
          <w:sz w:val="24"/>
          <w:szCs w:val="24"/>
        </w:rPr>
        <w:t xml:space="preserve">De la revisión al </w:t>
      </w:r>
      <w:r w:rsidR="00A507AD" w:rsidRPr="0061347E">
        <w:rPr>
          <w:rFonts w:ascii="Arial" w:hAnsi="Arial" w:cs="Arial"/>
          <w:bCs/>
          <w:sz w:val="24"/>
          <w:szCs w:val="24"/>
        </w:rPr>
        <w:t xml:space="preserve">Sistema Integral de </w:t>
      </w:r>
      <w:r w:rsidR="00985B8A" w:rsidRPr="0061347E">
        <w:rPr>
          <w:rFonts w:ascii="Arial" w:hAnsi="Arial" w:cs="Arial"/>
          <w:bCs/>
          <w:sz w:val="24"/>
          <w:szCs w:val="24"/>
        </w:rPr>
        <w:t>Fiscalización</w:t>
      </w:r>
      <w:r w:rsidRPr="0061347E">
        <w:rPr>
          <w:rFonts w:ascii="Arial" w:hAnsi="Arial" w:cs="Arial"/>
          <w:bCs/>
          <w:sz w:val="24"/>
          <w:szCs w:val="24"/>
        </w:rPr>
        <w:t xml:space="preserve"> se</w:t>
      </w:r>
      <w:r w:rsidR="00BC1CFE">
        <w:rPr>
          <w:rFonts w:ascii="Arial" w:hAnsi="Arial" w:cs="Arial"/>
          <w:bCs/>
          <w:sz w:val="24"/>
          <w:szCs w:val="24"/>
        </w:rPr>
        <w:t xml:space="preserve"> observó que el partido presentó</w:t>
      </w:r>
      <w:r w:rsidRPr="0061347E">
        <w:rPr>
          <w:rFonts w:ascii="Arial" w:hAnsi="Arial" w:cs="Arial"/>
          <w:bCs/>
          <w:sz w:val="24"/>
          <w:szCs w:val="24"/>
        </w:rPr>
        <w:t xml:space="preserve"> el </w:t>
      </w:r>
      <w:r w:rsidR="00BB13CE">
        <w:rPr>
          <w:rFonts w:ascii="Arial" w:hAnsi="Arial" w:cs="Arial"/>
          <w:bCs/>
          <w:sz w:val="24"/>
          <w:szCs w:val="24"/>
        </w:rPr>
        <w:t>informe de campaña</w:t>
      </w:r>
      <w:r w:rsidRPr="0061347E">
        <w:rPr>
          <w:rFonts w:ascii="Arial" w:hAnsi="Arial" w:cs="Arial"/>
          <w:bCs/>
          <w:sz w:val="24"/>
          <w:szCs w:val="24"/>
        </w:rPr>
        <w:t xml:space="preserve"> al cargo de gobernador con la</w:t>
      </w:r>
      <w:r w:rsidR="003E6561">
        <w:rPr>
          <w:rFonts w:ascii="Arial" w:hAnsi="Arial" w:cs="Arial"/>
          <w:bCs/>
          <w:sz w:val="24"/>
          <w:szCs w:val="24"/>
        </w:rPr>
        <w:t xml:space="preserve"> corrección </w:t>
      </w:r>
      <w:r w:rsidRPr="0061347E">
        <w:rPr>
          <w:rFonts w:ascii="Arial" w:hAnsi="Arial" w:cs="Arial"/>
          <w:bCs/>
          <w:sz w:val="24"/>
          <w:szCs w:val="24"/>
        </w:rPr>
        <w:t>en el periodo de campaña, po</w:t>
      </w:r>
      <w:r w:rsidR="00BC1CFE">
        <w:rPr>
          <w:rFonts w:ascii="Arial" w:hAnsi="Arial" w:cs="Arial"/>
          <w:bCs/>
          <w:sz w:val="24"/>
          <w:szCs w:val="24"/>
        </w:rPr>
        <w:t>r tal razón la observación quedó</w:t>
      </w:r>
      <w:r w:rsidRPr="0061347E">
        <w:rPr>
          <w:rFonts w:ascii="Arial" w:hAnsi="Arial" w:cs="Arial"/>
          <w:bCs/>
          <w:sz w:val="24"/>
          <w:szCs w:val="24"/>
        </w:rPr>
        <w:t xml:space="preserve"> atendida</w:t>
      </w:r>
      <w:r w:rsidR="00AB67DD">
        <w:rPr>
          <w:rFonts w:ascii="Arial" w:hAnsi="Arial" w:cs="Arial"/>
          <w:bCs/>
          <w:sz w:val="24"/>
          <w:szCs w:val="24"/>
        </w:rPr>
        <w:t>.</w:t>
      </w:r>
    </w:p>
    <w:p w:rsidR="00F86283" w:rsidRPr="0061347E" w:rsidRDefault="00F86283" w:rsidP="00EE05B2">
      <w:pPr>
        <w:spacing w:after="0" w:line="240" w:lineRule="auto"/>
        <w:jc w:val="both"/>
        <w:rPr>
          <w:rFonts w:ascii="Arial" w:hAnsi="Arial" w:cs="Arial"/>
          <w:b/>
          <w:bCs/>
          <w:sz w:val="24"/>
          <w:szCs w:val="24"/>
        </w:rPr>
      </w:pPr>
    </w:p>
    <w:p w:rsidR="00EE05B2" w:rsidRPr="0061347E" w:rsidRDefault="00EE05B2" w:rsidP="00EE05B2">
      <w:pPr>
        <w:spacing w:after="0" w:line="240" w:lineRule="auto"/>
        <w:jc w:val="both"/>
        <w:rPr>
          <w:rFonts w:ascii="Arial" w:hAnsi="Arial" w:cs="Arial"/>
          <w:b/>
          <w:bCs/>
          <w:sz w:val="24"/>
          <w:szCs w:val="24"/>
        </w:rPr>
      </w:pPr>
      <w:r w:rsidRPr="0061347E">
        <w:rPr>
          <w:rFonts w:ascii="Arial" w:hAnsi="Arial" w:cs="Arial"/>
          <w:b/>
          <w:bCs/>
          <w:sz w:val="24"/>
          <w:szCs w:val="24"/>
        </w:rPr>
        <w:t>Ingresos</w:t>
      </w:r>
    </w:p>
    <w:p w:rsidR="00F86283" w:rsidRPr="0061347E" w:rsidRDefault="00F86283" w:rsidP="00EE05B2">
      <w:pPr>
        <w:spacing w:after="0" w:line="240" w:lineRule="auto"/>
        <w:jc w:val="both"/>
        <w:rPr>
          <w:rFonts w:ascii="Arial" w:hAnsi="Arial" w:cs="Arial"/>
          <w:i/>
          <w:sz w:val="24"/>
          <w:szCs w:val="24"/>
        </w:rPr>
      </w:pPr>
    </w:p>
    <w:p w:rsidR="00EE05B2" w:rsidRPr="0061347E" w:rsidRDefault="00EE05B2" w:rsidP="00EE05B2">
      <w:p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985B8A" w:rsidRPr="0061347E">
        <w:rPr>
          <w:rFonts w:ascii="Arial" w:hAnsi="Arial" w:cs="Arial"/>
          <w:sz w:val="24"/>
          <w:szCs w:val="24"/>
        </w:rPr>
        <w:t>3</w:t>
      </w:r>
      <w:r w:rsidRPr="0061347E">
        <w:rPr>
          <w:rFonts w:ascii="Arial" w:hAnsi="Arial" w:cs="Arial"/>
          <w:sz w:val="24"/>
          <w:szCs w:val="24"/>
        </w:rPr>
        <w:t xml:space="preserve"> informe</w:t>
      </w:r>
      <w:r w:rsidR="00985B8A" w:rsidRPr="0061347E">
        <w:rPr>
          <w:rFonts w:ascii="Arial" w:hAnsi="Arial" w:cs="Arial"/>
          <w:sz w:val="24"/>
          <w:szCs w:val="24"/>
        </w:rPr>
        <w:t>s</w:t>
      </w:r>
      <w:r w:rsidRPr="0061347E">
        <w:rPr>
          <w:rFonts w:ascii="Arial" w:hAnsi="Arial" w:cs="Arial"/>
          <w:sz w:val="24"/>
          <w:szCs w:val="24"/>
        </w:rPr>
        <w:t xml:space="preserve"> de campaña al cargo de Gobernador correspondiente al Proceso Electoral Ordinario 2014-2015, en el cual reportó un total de Ingresos por $</w:t>
      </w:r>
      <w:r w:rsidR="003E6561">
        <w:rPr>
          <w:rFonts w:ascii="Arial" w:hAnsi="Arial" w:cs="Arial"/>
          <w:sz w:val="24"/>
          <w:szCs w:val="24"/>
        </w:rPr>
        <w:t>6´</w:t>
      </w:r>
      <w:r w:rsidR="00F86283" w:rsidRPr="0061347E">
        <w:rPr>
          <w:rFonts w:ascii="Arial" w:hAnsi="Arial" w:cs="Arial"/>
          <w:sz w:val="24"/>
          <w:szCs w:val="24"/>
        </w:rPr>
        <w:t>655, 398.30</w:t>
      </w:r>
      <w:r w:rsidRPr="0061347E">
        <w:rPr>
          <w:rFonts w:ascii="Arial" w:hAnsi="Arial" w:cs="Arial"/>
          <w:sz w:val="24"/>
          <w:szCs w:val="24"/>
        </w:rPr>
        <w:t>, que fue clasificado de la siguiente forma:</w:t>
      </w:r>
    </w:p>
    <w:p w:rsidR="00EE05B2" w:rsidRPr="0061347E" w:rsidRDefault="00EE05B2" w:rsidP="00EE05B2">
      <w:pPr>
        <w:spacing w:after="0" w:line="240" w:lineRule="auto"/>
        <w:jc w:val="both"/>
        <w:rPr>
          <w:rFonts w:ascii="Arial"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EE05B2" w:rsidRPr="0061347E" w:rsidTr="00807C37">
        <w:trPr>
          <w:trHeight w:val="465"/>
          <w:tblHeader/>
          <w:jc w:val="center"/>
        </w:trPr>
        <w:tc>
          <w:tcPr>
            <w:tcW w:w="4159" w:type="dxa"/>
            <w:shd w:val="clear" w:color="auto" w:fill="FFFFFF"/>
            <w:noWrap/>
            <w:vAlign w:val="center"/>
            <w:hideMark/>
          </w:tcPr>
          <w:p w:rsidR="00EE05B2" w:rsidRPr="0061347E" w:rsidRDefault="00EE05B2" w:rsidP="00807C37">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445" w:type="dxa"/>
            <w:shd w:val="clear" w:color="auto" w:fill="auto"/>
            <w:vAlign w:val="center"/>
          </w:tcPr>
          <w:p w:rsidR="00EE05B2" w:rsidRPr="0061347E" w:rsidRDefault="00EE05B2" w:rsidP="00807C37">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vAlign w:val="center"/>
          </w:tcPr>
          <w:p w:rsidR="00EE05B2" w:rsidRPr="0061347E" w:rsidRDefault="00EE05B2" w:rsidP="00807C37">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EE05B2" w:rsidRPr="0061347E" w:rsidRDefault="00EE05B2" w:rsidP="00807C37">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EE05B2" w:rsidRPr="0061347E" w:rsidTr="00807C37">
        <w:trPr>
          <w:trHeight w:val="215"/>
          <w:jc w:val="center"/>
        </w:trPr>
        <w:tc>
          <w:tcPr>
            <w:tcW w:w="4159" w:type="dxa"/>
            <w:shd w:val="clear" w:color="auto" w:fill="FFFFFF"/>
            <w:noWrap/>
            <w:vAlign w:val="center"/>
            <w:hideMark/>
          </w:tcPr>
          <w:p w:rsidR="00EE05B2" w:rsidRPr="0061347E" w:rsidRDefault="00EE05B2" w:rsidP="00807C37">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DD0B49" w:rsidP="00807C37">
            <w:pPr>
              <w:spacing w:after="0" w:line="240" w:lineRule="auto"/>
              <w:jc w:val="right"/>
              <w:rPr>
                <w:rFonts w:ascii="Arial" w:eastAsia="Times New Roman" w:hAnsi="Arial" w:cs="Arial"/>
                <w:b/>
                <w:sz w:val="16"/>
                <w:szCs w:val="16"/>
              </w:rPr>
            </w:pPr>
            <w:r>
              <w:rPr>
                <w:rFonts w:ascii="Arial" w:eastAsia="Times New Roman" w:hAnsi="Arial" w:cs="Arial"/>
                <w:b/>
                <w:sz w:val="16"/>
                <w:szCs w:val="16"/>
              </w:rPr>
              <w:t>$5´</w:t>
            </w:r>
            <w:r w:rsidR="00F14FDC" w:rsidRPr="0061347E">
              <w:rPr>
                <w:rFonts w:ascii="Arial" w:eastAsia="Times New Roman" w:hAnsi="Arial" w:cs="Arial"/>
                <w:b/>
                <w:sz w:val="16"/>
                <w:szCs w:val="16"/>
              </w:rPr>
              <w:t>132,012.85</w:t>
            </w:r>
          </w:p>
        </w:tc>
        <w:tc>
          <w:tcPr>
            <w:tcW w:w="806" w:type="dxa"/>
            <w:shd w:val="clear" w:color="auto" w:fill="FFFFFF"/>
            <w:noWrap/>
            <w:vAlign w:val="center"/>
          </w:tcPr>
          <w:p w:rsidR="00EE05B2" w:rsidRPr="0061347E" w:rsidRDefault="00C054A9" w:rsidP="00807C37">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77.11</w:t>
            </w: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EE05B2" w:rsidRPr="0061347E" w:rsidRDefault="00EE05B2" w:rsidP="00807C37">
            <w:pPr>
              <w:spacing w:after="0" w:line="240" w:lineRule="auto"/>
              <w:ind w:right="-52"/>
              <w:jc w:val="right"/>
              <w:rPr>
                <w:rFonts w:ascii="Arial" w:eastAsia="Times New Roman" w:hAnsi="Arial" w:cs="Arial"/>
                <w:sz w:val="16"/>
                <w:szCs w:val="16"/>
              </w:rPr>
            </w:pP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EE05B2" w:rsidRPr="0061347E" w:rsidRDefault="003E6561" w:rsidP="00807C37">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$5</w:t>
            </w:r>
            <w:r w:rsidR="00DD0B49">
              <w:rPr>
                <w:rFonts w:ascii="Arial" w:eastAsia="Times New Roman" w:hAnsi="Arial" w:cs="Arial"/>
                <w:sz w:val="16"/>
                <w:szCs w:val="16"/>
              </w:rPr>
              <w:t>´</w:t>
            </w:r>
            <w:r w:rsidR="00F14FDC" w:rsidRPr="0061347E">
              <w:rPr>
                <w:rFonts w:ascii="Arial" w:eastAsia="Times New Roman" w:hAnsi="Arial" w:cs="Arial"/>
                <w:sz w:val="16"/>
                <w:szCs w:val="16"/>
              </w:rPr>
              <w:t>132,012.85</w:t>
            </w: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807C37">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 xml:space="preserve">2. </w:t>
            </w:r>
            <w:r w:rsidR="004D0E21">
              <w:rPr>
                <w:rFonts w:ascii="Arial" w:eastAsia="Times New Roman" w:hAnsi="Arial" w:cs="Arial"/>
                <w:b/>
                <w:sz w:val="16"/>
                <w:szCs w:val="16"/>
              </w:rPr>
              <w:t>Aportaciones otros órganos del p</w:t>
            </w:r>
            <w:r w:rsidRPr="0061347E">
              <w:rPr>
                <w:rFonts w:ascii="Arial" w:eastAsia="Times New Roman" w:hAnsi="Arial" w:cs="Arial"/>
                <w:b/>
                <w:sz w:val="16"/>
                <w:szCs w:val="16"/>
              </w:rPr>
              <w:t>artido</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DD0B49" w:rsidP="00807C37">
            <w:pPr>
              <w:spacing w:after="0" w:line="240" w:lineRule="auto"/>
              <w:jc w:val="right"/>
              <w:rPr>
                <w:rFonts w:ascii="Arial" w:eastAsia="Times New Roman" w:hAnsi="Arial" w:cs="Arial"/>
                <w:b/>
                <w:sz w:val="16"/>
                <w:szCs w:val="16"/>
              </w:rPr>
            </w:pPr>
            <w:r>
              <w:rPr>
                <w:rFonts w:ascii="Arial" w:eastAsia="Times New Roman" w:hAnsi="Arial" w:cs="Arial"/>
                <w:b/>
                <w:sz w:val="16"/>
                <w:szCs w:val="16"/>
              </w:rPr>
              <w:t>$1´</w:t>
            </w:r>
            <w:r w:rsidR="00F14FDC" w:rsidRPr="0061347E">
              <w:rPr>
                <w:rFonts w:ascii="Arial" w:eastAsia="Times New Roman" w:hAnsi="Arial" w:cs="Arial"/>
                <w:b/>
                <w:sz w:val="16"/>
                <w:szCs w:val="16"/>
              </w:rPr>
              <w:t>404,624.09</w:t>
            </w:r>
          </w:p>
        </w:tc>
        <w:tc>
          <w:tcPr>
            <w:tcW w:w="806" w:type="dxa"/>
            <w:shd w:val="clear" w:color="auto" w:fill="FFFFFF"/>
            <w:noWrap/>
            <w:vAlign w:val="center"/>
          </w:tcPr>
          <w:p w:rsidR="00EE05B2" w:rsidRPr="0061347E" w:rsidRDefault="00C054A9" w:rsidP="00807C37">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21.11</w:t>
            </w: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EE05B2" w:rsidRPr="0061347E" w:rsidRDefault="00EE05B2" w:rsidP="00807C37">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$286,463.35</w:t>
            </w: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F14FDC">
        <w:trPr>
          <w:trHeight w:val="107"/>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EE05B2" w:rsidRPr="0061347E" w:rsidRDefault="00DD0B49" w:rsidP="00807C37">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$1´</w:t>
            </w:r>
            <w:r w:rsidR="00F14FDC" w:rsidRPr="0061347E">
              <w:rPr>
                <w:rFonts w:ascii="Arial" w:eastAsia="Times New Roman" w:hAnsi="Arial" w:cs="Arial"/>
                <w:sz w:val="16"/>
                <w:szCs w:val="16"/>
              </w:rPr>
              <w:t>118,160.74</w:t>
            </w: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4D0E21" w:rsidP="00807C37">
            <w:pPr>
              <w:spacing w:after="0" w:line="240" w:lineRule="auto"/>
              <w:ind w:left="236" w:right="142" w:hanging="236"/>
              <w:rPr>
                <w:rFonts w:ascii="Arial" w:eastAsia="Times New Roman" w:hAnsi="Arial" w:cs="Arial"/>
                <w:b/>
                <w:sz w:val="16"/>
                <w:szCs w:val="16"/>
              </w:rPr>
            </w:pPr>
            <w:r>
              <w:rPr>
                <w:rFonts w:ascii="Arial" w:eastAsia="Times New Roman" w:hAnsi="Arial" w:cs="Arial"/>
                <w:b/>
                <w:sz w:val="16"/>
                <w:szCs w:val="16"/>
              </w:rPr>
              <w:t>3. Aportaciones del c</w:t>
            </w:r>
            <w:r w:rsidR="00EE05B2" w:rsidRPr="0061347E">
              <w:rPr>
                <w:rFonts w:ascii="Arial" w:eastAsia="Times New Roman" w:hAnsi="Arial" w:cs="Arial"/>
                <w:b/>
                <w:sz w:val="16"/>
                <w:szCs w:val="16"/>
              </w:rPr>
              <w:t>andidato</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F14FDC" w:rsidP="00807C37">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$108,261.36</w:t>
            </w:r>
          </w:p>
        </w:tc>
        <w:tc>
          <w:tcPr>
            <w:tcW w:w="806" w:type="dxa"/>
            <w:shd w:val="clear" w:color="auto" w:fill="FFFFFF"/>
            <w:noWrap/>
            <w:vAlign w:val="center"/>
          </w:tcPr>
          <w:p w:rsidR="00EE05B2" w:rsidRPr="0061347E" w:rsidRDefault="00C054A9" w:rsidP="00807C37">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1.62</w:t>
            </w: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EE05B2" w:rsidRPr="0061347E" w:rsidRDefault="00EE05B2" w:rsidP="00807C37">
            <w:pPr>
              <w:spacing w:after="0" w:line="240" w:lineRule="auto"/>
              <w:ind w:right="-52"/>
              <w:jc w:val="right"/>
              <w:rPr>
                <w:rFonts w:ascii="Arial" w:eastAsia="Times New Roman" w:hAnsi="Arial" w:cs="Arial"/>
                <w:sz w:val="16"/>
                <w:szCs w:val="16"/>
              </w:rPr>
            </w:pP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EE05B2" w:rsidRPr="0061347E" w:rsidRDefault="00F14FDC" w:rsidP="00807C37">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$108,261.36</w:t>
            </w: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hideMark/>
          </w:tcPr>
          <w:p w:rsidR="00EE05B2" w:rsidRPr="0061347E" w:rsidRDefault="004D0E21" w:rsidP="00807C37">
            <w:pPr>
              <w:spacing w:after="0" w:line="240" w:lineRule="auto"/>
              <w:ind w:right="142"/>
              <w:rPr>
                <w:rFonts w:ascii="Arial" w:eastAsia="Times New Roman" w:hAnsi="Arial" w:cs="Arial"/>
                <w:b/>
                <w:sz w:val="16"/>
                <w:szCs w:val="16"/>
              </w:rPr>
            </w:pPr>
            <w:r>
              <w:rPr>
                <w:rFonts w:ascii="Arial" w:eastAsia="Times New Roman" w:hAnsi="Arial" w:cs="Arial"/>
                <w:b/>
                <w:sz w:val="16"/>
                <w:szCs w:val="16"/>
              </w:rPr>
              <w:t>4. Aportaciones de m</w:t>
            </w:r>
            <w:r w:rsidR="00EE05B2" w:rsidRPr="0061347E">
              <w:rPr>
                <w:rFonts w:ascii="Arial" w:eastAsia="Times New Roman" w:hAnsi="Arial" w:cs="Arial"/>
                <w:b/>
                <w:sz w:val="16"/>
                <w:szCs w:val="16"/>
              </w:rPr>
              <w:t>ilitantes</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F14FDC" w:rsidP="00807C37">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$10,500.00</w:t>
            </w:r>
          </w:p>
        </w:tc>
        <w:tc>
          <w:tcPr>
            <w:tcW w:w="806" w:type="dxa"/>
            <w:shd w:val="clear" w:color="auto" w:fill="FFFFFF"/>
            <w:noWrap/>
            <w:vAlign w:val="center"/>
          </w:tcPr>
          <w:p w:rsidR="00EE05B2" w:rsidRPr="0061347E" w:rsidRDefault="00C054A9" w:rsidP="00807C37">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0.16</w:t>
            </w: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EE05B2" w:rsidRPr="0061347E" w:rsidRDefault="00EE05B2" w:rsidP="00807C37">
            <w:pPr>
              <w:spacing w:after="0" w:line="240" w:lineRule="auto"/>
              <w:ind w:right="-52"/>
              <w:jc w:val="right"/>
              <w:rPr>
                <w:rFonts w:ascii="Arial" w:eastAsia="Times New Roman" w:hAnsi="Arial" w:cs="Arial"/>
                <w:sz w:val="16"/>
                <w:szCs w:val="16"/>
              </w:rPr>
            </w:pP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EE05B2" w:rsidRPr="0061347E" w:rsidRDefault="00F14FDC" w:rsidP="00807C37">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$10,500.00</w:t>
            </w: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4D0E21" w:rsidP="00807C37">
            <w:pPr>
              <w:spacing w:after="0" w:line="240" w:lineRule="auto"/>
              <w:ind w:right="142"/>
              <w:rPr>
                <w:rFonts w:ascii="Arial" w:eastAsia="Times New Roman" w:hAnsi="Arial" w:cs="Arial"/>
                <w:b/>
                <w:sz w:val="16"/>
                <w:szCs w:val="16"/>
              </w:rPr>
            </w:pPr>
            <w:r>
              <w:rPr>
                <w:rFonts w:ascii="Arial" w:eastAsia="Times New Roman" w:hAnsi="Arial" w:cs="Arial"/>
                <w:b/>
                <w:sz w:val="16"/>
                <w:szCs w:val="16"/>
              </w:rPr>
              <w:t>5. Aportaciones de s</w:t>
            </w:r>
            <w:r w:rsidR="00EE05B2" w:rsidRPr="0061347E">
              <w:rPr>
                <w:rFonts w:ascii="Arial" w:eastAsia="Times New Roman" w:hAnsi="Arial" w:cs="Arial"/>
                <w:b/>
                <w:sz w:val="16"/>
                <w:szCs w:val="16"/>
              </w:rPr>
              <w:t>impatizantes</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b/>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EE05B2" w:rsidRPr="0061347E" w:rsidRDefault="00EE05B2" w:rsidP="00807C37">
            <w:pPr>
              <w:spacing w:after="0" w:line="240" w:lineRule="auto"/>
              <w:ind w:right="-52"/>
              <w:jc w:val="right"/>
              <w:rPr>
                <w:rFonts w:ascii="Arial" w:eastAsia="Times New Roman" w:hAnsi="Arial" w:cs="Arial"/>
                <w:sz w:val="16"/>
                <w:szCs w:val="16"/>
              </w:rPr>
            </w:pP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3E6561">
            <w:pPr>
              <w:spacing w:after="0" w:line="240" w:lineRule="auto"/>
              <w:ind w:left="129"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EE05B2" w:rsidRPr="0061347E" w:rsidRDefault="00EE05B2" w:rsidP="00807C37">
            <w:pPr>
              <w:spacing w:after="0" w:line="240" w:lineRule="auto"/>
              <w:ind w:right="-52"/>
              <w:jc w:val="right"/>
              <w:rPr>
                <w:rFonts w:ascii="Arial" w:eastAsia="Times New Roman" w:hAnsi="Arial" w:cs="Arial"/>
                <w:sz w:val="16"/>
                <w:szCs w:val="16"/>
              </w:rPr>
            </w:pPr>
          </w:p>
        </w:tc>
        <w:tc>
          <w:tcPr>
            <w:tcW w:w="1407" w:type="dxa"/>
            <w:shd w:val="clear" w:color="auto" w:fill="FFFFFF"/>
            <w:vAlign w:val="center"/>
          </w:tcPr>
          <w:p w:rsidR="00EE05B2" w:rsidRPr="0061347E" w:rsidRDefault="00EE05B2" w:rsidP="00807C37">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4D0E21" w:rsidP="00807C37">
            <w:pPr>
              <w:spacing w:after="0" w:line="240" w:lineRule="auto"/>
              <w:ind w:left="181" w:right="142" w:hanging="181"/>
              <w:rPr>
                <w:rFonts w:ascii="Arial" w:eastAsia="Times New Roman" w:hAnsi="Arial" w:cs="Arial"/>
                <w:b/>
                <w:sz w:val="16"/>
                <w:szCs w:val="16"/>
              </w:rPr>
            </w:pPr>
            <w:r>
              <w:rPr>
                <w:rFonts w:ascii="Arial" w:eastAsia="Times New Roman" w:hAnsi="Arial" w:cs="Arial"/>
                <w:b/>
                <w:sz w:val="16"/>
                <w:szCs w:val="16"/>
              </w:rPr>
              <w:t>6. Rendimientos f</w:t>
            </w:r>
            <w:r w:rsidR="00EE05B2" w:rsidRPr="0061347E">
              <w:rPr>
                <w:rFonts w:ascii="Arial" w:eastAsia="Times New Roman" w:hAnsi="Arial" w:cs="Arial"/>
                <w:b/>
                <w:sz w:val="16"/>
                <w:szCs w:val="16"/>
              </w:rPr>
              <w:t>inancieros</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b/>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807C37">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7. Transferenci</w:t>
            </w:r>
            <w:r w:rsidR="004D0E21">
              <w:rPr>
                <w:rFonts w:ascii="Arial" w:eastAsia="Times New Roman" w:hAnsi="Arial" w:cs="Arial"/>
                <w:b/>
                <w:sz w:val="16"/>
                <w:szCs w:val="16"/>
              </w:rPr>
              <w:t>as de recursos no f</w:t>
            </w:r>
            <w:r w:rsidRPr="0061347E">
              <w:rPr>
                <w:rFonts w:ascii="Arial" w:eastAsia="Times New Roman" w:hAnsi="Arial" w:cs="Arial"/>
                <w:b/>
                <w:sz w:val="16"/>
                <w:szCs w:val="16"/>
              </w:rPr>
              <w:t>ederales</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b/>
                <w:sz w:val="16"/>
                <w:szCs w:val="16"/>
              </w:rPr>
            </w:pPr>
          </w:p>
        </w:tc>
      </w:tr>
      <w:tr w:rsidR="00EE05B2" w:rsidRPr="0061347E" w:rsidTr="00807C37">
        <w:trPr>
          <w:trHeight w:val="155"/>
          <w:jc w:val="center"/>
        </w:trPr>
        <w:tc>
          <w:tcPr>
            <w:tcW w:w="4159" w:type="dxa"/>
            <w:shd w:val="clear" w:color="auto" w:fill="FFFFFF"/>
            <w:noWrap/>
            <w:vAlign w:val="center"/>
          </w:tcPr>
          <w:p w:rsidR="00EE05B2" w:rsidRPr="0061347E" w:rsidRDefault="00EE05B2" w:rsidP="00807C37">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E05B2" w:rsidRPr="0061347E" w:rsidRDefault="00EE05B2" w:rsidP="00807C37">
            <w:pPr>
              <w:spacing w:after="0" w:line="240" w:lineRule="auto"/>
              <w:jc w:val="right"/>
              <w:rPr>
                <w:rFonts w:ascii="Arial" w:eastAsia="Times New Roman" w:hAnsi="Arial" w:cs="Arial"/>
                <w:b/>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b/>
                <w:sz w:val="16"/>
                <w:szCs w:val="16"/>
              </w:rPr>
            </w:pPr>
          </w:p>
        </w:tc>
      </w:tr>
      <w:tr w:rsidR="00EE05B2" w:rsidRPr="0061347E" w:rsidTr="00807C37">
        <w:trPr>
          <w:trHeight w:val="241"/>
          <w:jc w:val="center"/>
        </w:trPr>
        <w:tc>
          <w:tcPr>
            <w:tcW w:w="4159" w:type="dxa"/>
            <w:shd w:val="clear" w:color="auto" w:fill="FFFFFF"/>
            <w:noWrap/>
            <w:vAlign w:val="center"/>
          </w:tcPr>
          <w:p w:rsidR="00EE05B2" w:rsidRPr="0061347E" w:rsidRDefault="00EE05B2" w:rsidP="003E6561">
            <w:pPr>
              <w:spacing w:after="0" w:line="240" w:lineRule="auto"/>
              <w:ind w:left="129" w:right="142" w:hanging="129"/>
              <w:rPr>
                <w:rFonts w:ascii="Arial" w:eastAsia="Times New Roman" w:hAnsi="Arial" w:cs="Arial"/>
                <w:b/>
                <w:bCs/>
                <w:sz w:val="16"/>
                <w:szCs w:val="16"/>
              </w:rPr>
            </w:pPr>
            <w:r w:rsidRPr="0061347E">
              <w:rPr>
                <w:rFonts w:ascii="Arial" w:eastAsia="Times New Roman" w:hAnsi="Arial" w:cs="Arial"/>
                <w:b/>
                <w:bCs/>
                <w:sz w:val="16"/>
                <w:szCs w:val="16"/>
              </w:rPr>
              <w:t xml:space="preserve">9. Financiamiento público candidatos </w:t>
            </w:r>
            <w:r w:rsidR="003E6561">
              <w:rPr>
                <w:rFonts w:ascii="Arial" w:eastAsia="Times New Roman" w:hAnsi="Arial" w:cs="Arial"/>
                <w:b/>
                <w:bCs/>
                <w:sz w:val="16"/>
                <w:szCs w:val="16"/>
              </w:rPr>
              <w:t xml:space="preserve">   </w:t>
            </w:r>
            <w:r w:rsidRPr="0061347E">
              <w:rPr>
                <w:rFonts w:ascii="Arial" w:eastAsia="Times New Roman" w:hAnsi="Arial" w:cs="Arial"/>
                <w:b/>
                <w:bCs/>
                <w:sz w:val="16"/>
                <w:szCs w:val="16"/>
              </w:rPr>
              <w:t>independientes</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E05B2" w:rsidRPr="0061347E" w:rsidRDefault="00EE05B2" w:rsidP="00807C37">
            <w:pPr>
              <w:spacing w:after="0" w:line="240" w:lineRule="auto"/>
              <w:jc w:val="right"/>
              <w:rPr>
                <w:rFonts w:ascii="Arial" w:eastAsia="Times New Roman" w:hAnsi="Arial" w:cs="Arial"/>
                <w:b/>
                <w:bCs/>
                <w:sz w:val="16"/>
                <w:szCs w:val="16"/>
              </w:rPr>
            </w:pPr>
          </w:p>
        </w:tc>
        <w:tc>
          <w:tcPr>
            <w:tcW w:w="806" w:type="dxa"/>
            <w:shd w:val="clear" w:color="auto" w:fill="FFFFFF"/>
            <w:noWrap/>
            <w:vAlign w:val="center"/>
          </w:tcPr>
          <w:p w:rsidR="00EE05B2" w:rsidRPr="0061347E" w:rsidRDefault="00EE05B2" w:rsidP="00807C37">
            <w:pPr>
              <w:spacing w:after="0" w:line="240" w:lineRule="auto"/>
              <w:ind w:right="-14"/>
              <w:jc w:val="center"/>
              <w:rPr>
                <w:rFonts w:ascii="Arial" w:eastAsia="Times New Roman" w:hAnsi="Arial" w:cs="Arial"/>
                <w:b/>
                <w:bCs/>
                <w:sz w:val="16"/>
                <w:szCs w:val="16"/>
              </w:rPr>
            </w:pPr>
          </w:p>
        </w:tc>
      </w:tr>
      <w:tr w:rsidR="00EE05B2" w:rsidRPr="0061347E" w:rsidTr="00807C37">
        <w:trPr>
          <w:trHeight w:val="241"/>
          <w:jc w:val="center"/>
        </w:trPr>
        <w:tc>
          <w:tcPr>
            <w:tcW w:w="4159" w:type="dxa"/>
            <w:shd w:val="clear" w:color="auto" w:fill="FFFFFF"/>
            <w:noWrap/>
            <w:vAlign w:val="center"/>
            <w:hideMark/>
          </w:tcPr>
          <w:p w:rsidR="00EE05B2" w:rsidRPr="0061347E" w:rsidRDefault="00EE05B2" w:rsidP="00807C37">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445" w:type="dxa"/>
            <w:shd w:val="clear" w:color="auto" w:fill="auto"/>
            <w:vAlign w:val="center"/>
          </w:tcPr>
          <w:p w:rsidR="00EE05B2" w:rsidRPr="0061347E" w:rsidRDefault="00EE05B2" w:rsidP="00807C37">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E05B2" w:rsidRPr="0061347E" w:rsidRDefault="00DD0B49" w:rsidP="00807C37">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$6´</w:t>
            </w:r>
            <w:r w:rsidR="00F14FDC" w:rsidRPr="0061347E">
              <w:rPr>
                <w:rFonts w:ascii="Arial" w:eastAsia="Times New Roman" w:hAnsi="Arial" w:cs="Arial"/>
                <w:b/>
                <w:bCs/>
                <w:sz w:val="16"/>
                <w:szCs w:val="16"/>
              </w:rPr>
              <w:t>655,398.30</w:t>
            </w:r>
          </w:p>
        </w:tc>
        <w:tc>
          <w:tcPr>
            <w:tcW w:w="806" w:type="dxa"/>
            <w:shd w:val="clear" w:color="auto" w:fill="FFFFFF"/>
            <w:noWrap/>
            <w:vAlign w:val="center"/>
            <w:hideMark/>
          </w:tcPr>
          <w:p w:rsidR="00EE05B2" w:rsidRPr="0061347E" w:rsidRDefault="00EE05B2" w:rsidP="00807C37">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100</w:t>
            </w:r>
            <w:r w:rsidRPr="0061347E">
              <w:rPr>
                <w:rFonts w:ascii="Arial" w:eastAsia="Times New Roman" w:hAnsi="Arial" w:cs="Arial"/>
                <w:b/>
                <w:bCs/>
                <w:sz w:val="16"/>
                <w:szCs w:val="16"/>
              </w:rPr>
              <w:fldChar w:fldCharType="begin"/>
            </w:r>
            <w:r w:rsidRPr="0061347E">
              <w:rPr>
                <w:rFonts w:ascii="Arial" w:eastAsia="Times New Roman" w:hAnsi="Arial" w:cs="Arial"/>
                <w:b/>
                <w:bCs/>
                <w:sz w:val="16"/>
                <w:szCs w:val="16"/>
              </w:rPr>
              <w:instrText xml:space="preserve"> =SUM(LEFT) </w:instrText>
            </w:r>
            <w:r w:rsidRPr="0061347E">
              <w:rPr>
                <w:rFonts w:ascii="Arial" w:eastAsia="Times New Roman" w:hAnsi="Arial" w:cs="Arial"/>
                <w:b/>
                <w:bCs/>
                <w:sz w:val="16"/>
                <w:szCs w:val="16"/>
              </w:rPr>
              <w:fldChar w:fldCharType="end"/>
            </w:r>
          </w:p>
        </w:tc>
      </w:tr>
    </w:tbl>
    <w:p w:rsidR="00F14FDC" w:rsidRPr="0061347E" w:rsidRDefault="00F14FDC" w:rsidP="00985B8A">
      <w:pPr>
        <w:spacing w:after="0" w:line="240" w:lineRule="auto"/>
        <w:ind w:left="708" w:right="758"/>
        <w:jc w:val="both"/>
        <w:rPr>
          <w:rFonts w:ascii="Arial" w:hAnsi="Arial" w:cs="Arial"/>
          <w:sz w:val="20"/>
          <w:szCs w:val="20"/>
        </w:rPr>
      </w:pPr>
      <w:r w:rsidRPr="0061347E">
        <w:rPr>
          <w:rFonts w:ascii="Arial" w:hAnsi="Arial" w:cs="Arial"/>
          <w:b/>
          <w:sz w:val="20"/>
          <w:szCs w:val="20"/>
        </w:rPr>
        <w:lastRenderedPageBreak/>
        <w:t>Nota:</w:t>
      </w:r>
      <w:r w:rsidRPr="0061347E">
        <w:rPr>
          <w:rFonts w:ascii="Arial" w:hAnsi="Arial" w:cs="Arial"/>
          <w:sz w:val="20"/>
          <w:szCs w:val="20"/>
        </w:rPr>
        <w:t xml:space="preserve"> Los datos considerados en el cuadro que antecede corresponden a los informes de campaña presentados </w:t>
      </w:r>
      <w:r w:rsidR="00985B8A" w:rsidRPr="0061347E">
        <w:rPr>
          <w:rFonts w:ascii="Arial" w:hAnsi="Arial" w:cs="Arial"/>
          <w:sz w:val="20"/>
          <w:szCs w:val="20"/>
        </w:rPr>
        <w:t>al periodo primero de ajuste, segundo y tercer periodo</w:t>
      </w:r>
      <w:r w:rsidR="00DD0B49">
        <w:rPr>
          <w:rFonts w:ascii="Arial" w:hAnsi="Arial" w:cs="Arial"/>
          <w:sz w:val="20"/>
          <w:szCs w:val="20"/>
        </w:rPr>
        <w:t>.</w:t>
      </w:r>
    </w:p>
    <w:p w:rsidR="00F14FDC" w:rsidRPr="0061347E" w:rsidRDefault="00F14FDC" w:rsidP="00F14FDC">
      <w:pPr>
        <w:spacing w:after="0" w:line="240" w:lineRule="auto"/>
        <w:jc w:val="both"/>
        <w:rPr>
          <w:rFonts w:ascii="Arial" w:hAnsi="Arial" w:cs="Arial"/>
          <w:sz w:val="24"/>
          <w:szCs w:val="24"/>
        </w:rPr>
      </w:pPr>
    </w:p>
    <w:p w:rsidR="00F14FDC" w:rsidRPr="0061347E" w:rsidRDefault="00F14FDC" w:rsidP="00F14FDC">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Pr="0061347E">
        <w:rPr>
          <w:rFonts w:ascii="Arial" w:hAnsi="Arial" w:cs="Arial"/>
          <w:b/>
          <w:sz w:val="24"/>
          <w:szCs w:val="24"/>
        </w:rPr>
        <w:t xml:space="preserve">Anexo A </w:t>
      </w:r>
      <w:r w:rsidRPr="0061347E">
        <w:rPr>
          <w:rFonts w:ascii="Arial" w:hAnsi="Arial" w:cs="Arial"/>
          <w:sz w:val="24"/>
          <w:szCs w:val="24"/>
        </w:rPr>
        <w:t>del presente dictamen.</w:t>
      </w:r>
    </w:p>
    <w:p w:rsidR="00F14FDC" w:rsidRPr="0061347E" w:rsidRDefault="00F14FDC" w:rsidP="00F14FDC">
      <w:pPr>
        <w:spacing w:after="0" w:line="240" w:lineRule="auto"/>
        <w:jc w:val="both"/>
        <w:rPr>
          <w:rFonts w:ascii="Arial" w:hAnsi="Arial" w:cs="Arial"/>
          <w:b/>
          <w:bCs/>
          <w:sz w:val="24"/>
          <w:szCs w:val="24"/>
        </w:rPr>
      </w:pPr>
    </w:p>
    <w:p w:rsidR="00F14FDC" w:rsidRPr="0061347E" w:rsidRDefault="00AD25EC" w:rsidP="00F14FDC">
      <w:pPr>
        <w:pStyle w:val="Default"/>
        <w:numPr>
          <w:ilvl w:val="0"/>
          <w:numId w:val="2"/>
        </w:numPr>
        <w:jc w:val="both"/>
        <w:rPr>
          <w:b/>
          <w:bCs/>
          <w:color w:val="auto"/>
        </w:rPr>
      </w:pPr>
      <w:r>
        <w:rPr>
          <w:b/>
          <w:bCs/>
          <w:color w:val="auto"/>
        </w:rPr>
        <w:t>Verificación d</w:t>
      </w:r>
      <w:r w:rsidR="00F14FDC" w:rsidRPr="0061347E">
        <w:rPr>
          <w:b/>
          <w:bCs/>
          <w:color w:val="auto"/>
        </w:rPr>
        <w:t>ocumental</w:t>
      </w:r>
    </w:p>
    <w:p w:rsidR="00F14FDC" w:rsidRPr="0061347E" w:rsidRDefault="00F14FDC" w:rsidP="00F14FDC">
      <w:pPr>
        <w:pStyle w:val="Default"/>
        <w:jc w:val="both"/>
        <w:rPr>
          <w:b/>
          <w:bCs/>
          <w:color w:val="auto"/>
        </w:rPr>
      </w:pPr>
    </w:p>
    <w:p w:rsidR="00F14FDC" w:rsidRPr="0061347E" w:rsidRDefault="00F14FDC" w:rsidP="00F14FDC">
      <w:pPr>
        <w:spacing w:after="0" w:line="240" w:lineRule="auto"/>
        <w:jc w:val="both"/>
        <w:rPr>
          <w:rFonts w:ascii="Arial" w:hAnsi="Arial" w:cs="Arial"/>
          <w:sz w:val="24"/>
          <w:szCs w:val="24"/>
        </w:rPr>
      </w:pPr>
      <w:r w:rsidRPr="0061347E">
        <w:rPr>
          <w:rFonts w:ascii="Arial" w:hAnsi="Arial" w:cs="Arial"/>
          <w:sz w:val="24"/>
          <w:szCs w:val="24"/>
        </w:rPr>
        <w:t>Como resultado de la revisión a la documentación comprobatoria que respalda las cifr</w:t>
      </w:r>
      <w:r w:rsidR="003E6561">
        <w:rPr>
          <w:rFonts w:ascii="Arial" w:hAnsi="Arial" w:cs="Arial"/>
          <w:sz w:val="24"/>
          <w:szCs w:val="24"/>
        </w:rPr>
        <w:t xml:space="preserve">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w:t>
      </w:r>
      <w:r w:rsidR="003E6561">
        <w:rPr>
          <w:rFonts w:ascii="Arial" w:hAnsi="Arial" w:cs="Arial"/>
          <w:sz w:val="24"/>
          <w:szCs w:val="24"/>
        </w:rPr>
        <w:t>8258/15, INE/UTF/DA-L/12438/15 y</w:t>
      </w:r>
      <w:r w:rsidRPr="0061347E">
        <w:rPr>
          <w:rFonts w:ascii="Arial" w:hAnsi="Arial" w:cs="Arial"/>
          <w:sz w:val="24"/>
          <w:szCs w:val="24"/>
        </w:rPr>
        <w:t xml:space="preserve"> INE/UTF/DA-L/15658/15</w:t>
      </w:r>
      <w:r w:rsidR="003E6561">
        <w:rPr>
          <w:rFonts w:ascii="Arial" w:hAnsi="Arial" w:cs="Arial"/>
          <w:sz w:val="24"/>
          <w:szCs w:val="24"/>
        </w:rPr>
        <w:t xml:space="preserve"> </w:t>
      </w:r>
      <w:r w:rsidRPr="0061347E">
        <w:rPr>
          <w:rFonts w:ascii="Arial" w:hAnsi="Arial" w:cs="Arial"/>
          <w:sz w:val="24"/>
          <w:szCs w:val="24"/>
        </w:rPr>
        <w:t>se le solicitó al partido una serie de aclaraciones y rectificaciones, mismas que se describen en los apartados subsecuentes, las cuales originaron cambios en las cifras reportadas inicialmente.</w:t>
      </w:r>
    </w:p>
    <w:p w:rsidR="00F14FDC" w:rsidRPr="0061347E" w:rsidRDefault="00F14FDC" w:rsidP="00AB67DD">
      <w:pPr>
        <w:spacing w:after="0" w:line="240" w:lineRule="auto"/>
      </w:pPr>
    </w:p>
    <w:p w:rsidR="00F86283" w:rsidRPr="0061347E" w:rsidRDefault="00F86283" w:rsidP="00AB67DD">
      <w:pPr>
        <w:spacing w:after="0" w:line="240" w:lineRule="auto"/>
        <w:jc w:val="both"/>
        <w:rPr>
          <w:rFonts w:ascii="Arial" w:hAnsi="Arial" w:cs="Arial"/>
          <w:b/>
          <w:bCs/>
          <w:sz w:val="24"/>
          <w:szCs w:val="24"/>
        </w:rPr>
      </w:pPr>
      <w:r w:rsidRPr="0061347E">
        <w:rPr>
          <w:rFonts w:ascii="Arial" w:hAnsi="Arial" w:cs="Arial"/>
          <w:b/>
          <w:bCs/>
          <w:sz w:val="24"/>
          <w:szCs w:val="24"/>
        </w:rPr>
        <w:t xml:space="preserve">b.1 Aportaciones del Comité Ejecutivo Nacional </w:t>
      </w:r>
    </w:p>
    <w:p w:rsidR="00F86283" w:rsidRPr="0061347E" w:rsidRDefault="00F86283" w:rsidP="00AB67DD">
      <w:pPr>
        <w:spacing w:after="0" w:line="240" w:lineRule="auto"/>
        <w:rPr>
          <w:rFonts w:ascii="Arial" w:hAnsi="Arial" w:cs="Arial"/>
          <w:sz w:val="24"/>
          <w:szCs w:val="24"/>
        </w:rPr>
      </w:pPr>
    </w:p>
    <w:p w:rsidR="00F86283" w:rsidRPr="0061347E" w:rsidRDefault="00AD25EC" w:rsidP="00F86283">
      <w:pPr>
        <w:spacing w:after="0" w:line="240" w:lineRule="auto"/>
        <w:jc w:val="both"/>
        <w:rPr>
          <w:rFonts w:ascii="Arial" w:hAnsi="Arial" w:cs="Arial"/>
          <w:sz w:val="24"/>
          <w:szCs w:val="24"/>
        </w:rPr>
      </w:pPr>
      <w:r>
        <w:rPr>
          <w:rFonts w:ascii="Arial" w:hAnsi="Arial" w:cs="Arial"/>
          <w:sz w:val="24"/>
          <w:szCs w:val="24"/>
        </w:rPr>
        <w:t xml:space="preserve">El partido reportó en su </w:t>
      </w:r>
      <w:r w:rsidR="00BB13CE">
        <w:rPr>
          <w:rFonts w:ascii="Arial" w:hAnsi="Arial" w:cs="Arial"/>
          <w:sz w:val="24"/>
          <w:szCs w:val="24"/>
        </w:rPr>
        <w:t>informe de campaña</w:t>
      </w:r>
      <w:r w:rsidR="00F86283" w:rsidRPr="0061347E">
        <w:rPr>
          <w:rFonts w:ascii="Arial" w:hAnsi="Arial" w:cs="Arial"/>
          <w:sz w:val="24"/>
          <w:szCs w:val="24"/>
        </w:rPr>
        <w:t xml:space="preserve"> por concepto de aportacion</w:t>
      </w:r>
      <w:r w:rsidR="00AB67DD">
        <w:rPr>
          <w:rFonts w:ascii="Arial" w:hAnsi="Arial" w:cs="Arial"/>
          <w:sz w:val="24"/>
          <w:szCs w:val="24"/>
        </w:rPr>
        <w:t>es del candidato un monto de $5´</w:t>
      </w:r>
      <w:r w:rsidR="00F86283" w:rsidRPr="0061347E">
        <w:rPr>
          <w:rFonts w:ascii="Arial" w:hAnsi="Arial" w:cs="Arial"/>
          <w:sz w:val="24"/>
          <w:szCs w:val="24"/>
        </w:rPr>
        <w:t>132,012.85 integrado de la forma siguiente:</w:t>
      </w:r>
    </w:p>
    <w:p w:rsidR="00F86283" w:rsidRPr="0061347E" w:rsidRDefault="00F86283" w:rsidP="00F86283">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F86283" w:rsidRPr="0061347E" w:rsidTr="00807C37">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F86283" w:rsidRPr="0061347E" w:rsidTr="00807C37">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F86283" w:rsidRPr="0061347E" w:rsidRDefault="004D0E21" w:rsidP="00807C37">
            <w:pPr>
              <w:spacing w:after="0" w:line="240" w:lineRule="auto"/>
              <w:ind w:right="142"/>
              <w:rPr>
                <w:rFonts w:ascii="Arial" w:hAnsi="Arial" w:cs="Arial"/>
                <w:sz w:val="20"/>
                <w:szCs w:val="20"/>
              </w:rPr>
            </w:pPr>
            <w:r>
              <w:rPr>
                <w:rFonts w:ascii="Arial" w:hAnsi="Arial" w:cs="Arial"/>
                <w:sz w:val="20"/>
                <w:szCs w:val="20"/>
              </w:rPr>
              <w:t>1. Aportaciones en e</w:t>
            </w:r>
            <w:r w:rsidR="00F86283" w:rsidRPr="0061347E">
              <w:rPr>
                <w:rFonts w:ascii="Arial" w:hAnsi="Arial" w:cs="Arial"/>
                <w:sz w:val="20"/>
                <w:szCs w:val="20"/>
              </w:rPr>
              <w:t>fectivo</w:t>
            </w:r>
          </w:p>
        </w:tc>
        <w:tc>
          <w:tcPr>
            <w:tcW w:w="1790" w:type="dxa"/>
            <w:tcBorders>
              <w:top w:val="nil"/>
              <w:left w:val="nil"/>
              <w:bottom w:val="single" w:sz="4" w:space="0" w:color="auto"/>
              <w:right w:val="single" w:sz="4" w:space="0" w:color="auto"/>
            </w:tcBorders>
            <w:shd w:val="clear" w:color="auto" w:fill="FFFFFF"/>
            <w:noWrap/>
          </w:tcPr>
          <w:p w:rsidR="00F86283" w:rsidRPr="0061347E" w:rsidRDefault="00F86283" w:rsidP="00807C37">
            <w:pPr>
              <w:spacing w:after="0" w:line="240" w:lineRule="auto"/>
              <w:ind w:right="142"/>
              <w:jc w:val="right"/>
              <w:rPr>
                <w:rFonts w:ascii="Arial" w:hAnsi="Arial" w:cs="Arial"/>
                <w:sz w:val="20"/>
                <w:szCs w:val="20"/>
              </w:rPr>
            </w:pPr>
            <w:r w:rsidRPr="0061347E">
              <w:rPr>
                <w:rFonts w:ascii="Arial" w:hAnsi="Arial" w:cs="Arial"/>
                <w:sz w:val="20"/>
                <w:szCs w:val="20"/>
              </w:rPr>
              <w:t>$0.00</w:t>
            </w:r>
          </w:p>
        </w:tc>
      </w:tr>
      <w:tr w:rsidR="00F86283" w:rsidRPr="0061347E" w:rsidTr="00807C37">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F86283" w:rsidRPr="0061347E" w:rsidRDefault="004D0E21" w:rsidP="00807C37">
            <w:pPr>
              <w:spacing w:after="0" w:line="240" w:lineRule="auto"/>
              <w:ind w:right="142"/>
              <w:rPr>
                <w:rFonts w:ascii="Arial" w:hAnsi="Arial" w:cs="Arial"/>
                <w:sz w:val="20"/>
                <w:szCs w:val="20"/>
              </w:rPr>
            </w:pPr>
            <w:r>
              <w:rPr>
                <w:rFonts w:ascii="Arial" w:hAnsi="Arial" w:cs="Arial"/>
                <w:sz w:val="20"/>
                <w:szCs w:val="20"/>
              </w:rPr>
              <w:t>2 Aportaciones en e</w:t>
            </w:r>
            <w:r w:rsidR="00F86283" w:rsidRPr="0061347E">
              <w:rPr>
                <w:rFonts w:ascii="Arial" w:hAnsi="Arial" w:cs="Arial"/>
                <w:sz w:val="20"/>
                <w:szCs w:val="20"/>
              </w:rPr>
              <w:t>specie</w:t>
            </w:r>
          </w:p>
        </w:tc>
        <w:tc>
          <w:tcPr>
            <w:tcW w:w="1790" w:type="dxa"/>
            <w:tcBorders>
              <w:top w:val="nil"/>
              <w:left w:val="nil"/>
              <w:bottom w:val="single" w:sz="4" w:space="0" w:color="auto"/>
              <w:right w:val="single" w:sz="4" w:space="0" w:color="auto"/>
            </w:tcBorders>
            <w:shd w:val="clear" w:color="auto" w:fill="FFFFFF"/>
            <w:noWrap/>
            <w:vAlign w:val="center"/>
          </w:tcPr>
          <w:p w:rsidR="00F86283" w:rsidRPr="0061347E" w:rsidRDefault="00AB67DD" w:rsidP="00807C37">
            <w:pPr>
              <w:spacing w:after="0" w:line="240" w:lineRule="auto"/>
              <w:ind w:right="142"/>
              <w:jc w:val="right"/>
              <w:rPr>
                <w:rFonts w:ascii="Arial" w:hAnsi="Arial" w:cs="Arial"/>
                <w:sz w:val="20"/>
                <w:szCs w:val="20"/>
              </w:rPr>
            </w:pPr>
            <w:r>
              <w:rPr>
                <w:rFonts w:ascii="Arial" w:hAnsi="Arial" w:cs="Arial"/>
                <w:sz w:val="20"/>
                <w:szCs w:val="20"/>
              </w:rPr>
              <w:t>$5´</w:t>
            </w:r>
            <w:r w:rsidR="00F86283" w:rsidRPr="0061347E">
              <w:rPr>
                <w:rFonts w:ascii="Arial" w:hAnsi="Arial" w:cs="Arial"/>
                <w:sz w:val="20"/>
                <w:szCs w:val="20"/>
              </w:rPr>
              <w:t>132,012.85</w:t>
            </w:r>
          </w:p>
        </w:tc>
      </w:tr>
      <w:tr w:rsidR="00F86283" w:rsidRPr="0061347E" w:rsidTr="00807C37">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F86283" w:rsidRPr="0061347E" w:rsidRDefault="00AB67DD" w:rsidP="00807C37">
            <w:pPr>
              <w:spacing w:after="0" w:line="240" w:lineRule="auto"/>
              <w:ind w:right="142"/>
              <w:jc w:val="right"/>
              <w:rPr>
                <w:rFonts w:ascii="Arial" w:hAnsi="Arial" w:cs="Arial"/>
                <w:b/>
                <w:bCs/>
                <w:sz w:val="20"/>
                <w:szCs w:val="20"/>
              </w:rPr>
            </w:pPr>
            <w:r>
              <w:rPr>
                <w:rFonts w:ascii="Arial" w:hAnsi="Arial" w:cs="Arial"/>
                <w:b/>
                <w:bCs/>
                <w:sz w:val="20"/>
                <w:szCs w:val="20"/>
              </w:rPr>
              <w:t>$5´</w:t>
            </w:r>
            <w:r w:rsidR="00F86283" w:rsidRPr="0061347E">
              <w:rPr>
                <w:rFonts w:ascii="Arial" w:hAnsi="Arial" w:cs="Arial"/>
                <w:b/>
                <w:bCs/>
                <w:sz w:val="20"/>
                <w:szCs w:val="20"/>
              </w:rPr>
              <w:t>132,012.85</w:t>
            </w:r>
          </w:p>
        </w:tc>
      </w:tr>
    </w:tbl>
    <w:p w:rsidR="00F86283" w:rsidRPr="0061347E" w:rsidRDefault="00F86283" w:rsidP="00F86283">
      <w:pPr>
        <w:spacing w:after="0" w:line="240" w:lineRule="auto"/>
        <w:jc w:val="both"/>
        <w:rPr>
          <w:rFonts w:ascii="Arial" w:hAnsi="Arial" w:cs="Arial"/>
          <w:sz w:val="24"/>
          <w:szCs w:val="24"/>
        </w:rPr>
      </w:pPr>
    </w:p>
    <w:p w:rsidR="00F86283" w:rsidRPr="0061347E" w:rsidRDefault="00F86283" w:rsidP="00F86283">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F86283" w:rsidRPr="0061347E" w:rsidRDefault="00F86283" w:rsidP="00F86283">
      <w:pPr>
        <w:pStyle w:val="Default"/>
        <w:jc w:val="both"/>
        <w:rPr>
          <w:b/>
          <w:bCs/>
          <w:color w:val="auto"/>
        </w:rPr>
      </w:pPr>
    </w:p>
    <w:p w:rsidR="00F86283" w:rsidRPr="0061347E" w:rsidRDefault="00DF6BDB" w:rsidP="00F86283">
      <w:pPr>
        <w:pStyle w:val="Prrafodelista"/>
        <w:spacing w:after="0"/>
        <w:ind w:left="0"/>
        <w:rPr>
          <w:rFonts w:ascii="Arial" w:hAnsi="Arial" w:cs="Arial"/>
          <w:b/>
          <w:sz w:val="24"/>
          <w:szCs w:val="24"/>
        </w:rPr>
      </w:pPr>
      <w:r>
        <w:rPr>
          <w:rFonts w:ascii="Arial" w:hAnsi="Arial" w:cs="Arial"/>
          <w:b/>
          <w:sz w:val="24"/>
          <w:szCs w:val="24"/>
        </w:rPr>
        <w:t>b.2 Aportaciones de otros órganos del p</w:t>
      </w:r>
      <w:r w:rsidR="00515331">
        <w:rPr>
          <w:rFonts w:ascii="Arial" w:hAnsi="Arial" w:cs="Arial"/>
          <w:b/>
          <w:sz w:val="24"/>
          <w:szCs w:val="24"/>
        </w:rPr>
        <w:t>artido</w:t>
      </w:r>
    </w:p>
    <w:p w:rsidR="00F86283" w:rsidRPr="0061347E" w:rsidRDefault="00F86283" w:rsidP="00F86283">
      <w:pPr>
        <w:pStyle w:val="Prrafodelista"/>
        <w:spacing w:after="0"/>
        <w:ind w:left="0"/>
        <w:rPr>
          <w:rFonts w:ascii="Arial" w:hAnsi="Arial" w:cs="Arial"/>
          <w:b/>
          <w:sz w:val="24"/>
          <w:szCs w:val="24"/>
        </w:rPr>
      </w:pPr>
    </w:p>
    <w:p w:rsidR="00F86283" w:rsidRPr="0061347E" w:rsidRDefault="00F86283" w:rsidP="00F86283">
      <w:pPr>
        <w:spacing w:after="0" w:line="240" w:lineRule="auto"/>
        <w:jc w:val="both"/>
        <w:rPr>
          <w:rFonts w:ascii="Arial" w:hAnsi="Arial" w:cs="Arial"/>
          <w:sz w:val="24"/>
          <w:szCs w:val="24"/>
        </w:rPr>
      </w:pPr>
      <w:r w:rsidRPr="0061347E">
        <w:rPr>
          <w:rFonts w:ascii="Arial" w:hAnsi="Arial" w:cs="Arial"/>
          <w:sz w:val="24"/>
          <w:szCs w:val="24"/>
        </w:rPr>
        <w:t>El partido reportó en s</w:t>
      </w:r>
      <w:r w:rsidR="004D0E21">
        <w:rPr>
          <w:rFonts w:ascii="Arial" w:hAnsi="Arial" w:cs="Arial"/>
          <w:sz w:val="24"/>
          <w:szCs w:val="24"/>
        </w:rPr>
        <w:t xml:space="preserve">u </w:t>
      </w:r>
      <w:r w:rsidR="00BB13CE">
        <w:rPr>
          <w:rFonts w:ascii="Arial" w:hAnsi="Arial" w:cs="Arial"/>
          <w:sz w:val="24"/>
          <w:szCs w:val="24"/>
        </w:rPr>
        <w:t>informe de campaña</w:t>
      </w:r>
      <w:r w:rsidRPr="0061347E">
        <w:rPr>
          <w:rFonts w:ascii="Arial" w:hAnsi="Arial" w:cs="Arial"/>
          <w:sz w:val="24"/>
          <w:szCs w:val="24"/>
        </w:rPr>
        <w:t xml:space="preserve"> por concepto de aportaciones de otros </w:t>
      </w:r>
      <w:r w:rsidR="004D0E21">
        <w:rPr>
          <w:rFonts w:ascii="Arial" w:hAnsi="Arial" w:cs="Arial"/>
          <w:sz w:val="24"/>
          <w:szCs w:val="24"/>
        </w:rPr>
        <w:t>ó</w:t>
      </w:r>
      <w:r w:rsidR="00985B8A" w:rsidRPr="0061347E">
        <w:rPr>
          <w:rFonts w:ascii="Arial" w:hAnsi="Arial" w:cs="Arial"/>
          <w:sz w:val="24"/>
          <w:szCs w:val="24"/>
        </w:rPr>
        <w:t>rganos</w:t>
      </w:r>
      <w:r w:rsidR="004D0E21">
        <w:rPr>
          <w:rFonts w:ascii="Arial" w:hAnsi="Arial" w:cs="Arial"/>
          <w:sz w:val="24"/>
          <w:szCs w:val="24"/>
        </w:rPr>
        <w:t xml:space="preserve"> del p</w:t>
      </w:r>
      <w:r w:rsidRPr="0061347E">
        <w:rPr>
          <w:rFonts w:ascii="Arial" w:hAnsi="Arial" w:cs="Arial"/>
          <w:sz w:val="24"/>
          <w:szCs w:val="24"/>
        </w:rPr>
        <w:t>artido un monto de $</w:t>
      </w:r>
      <w:r w:rsidR="005A1576">
        <w:rPr>
          <w:rFonts w:ascii="Arial" w:hAnsi="Arial" w:cs="Arial"/>
          <w:sz w:val="24"/>
          <w:szCs w:val="24"/>
        </w:rPr>
        <w:t>1</w:t>
      </w:r>
      <w:r w:rsidR="00DD0B49">
        <w:rPr>
          <w:rFonts w:ascii="Arial" w:hAnsi="Arial" w:cs="Arial"/>
          <w:sz w:val="24"/>
          <w:szCs w:val="24"/>
        </w:rPr>
        <w:t>´</w:t>
      </w:r>
      <w:r w:rsidR="00985B8A" w:rsidRPr="0061347E">
        <w:rPr>
          <w:rFonts w:ascii="Arial" w:hAnsi="Arial" w:cs="Arial"/>
          <w:sz w:val="24"/>
          <w:szCs w:val="24"/>
        </w:rPr>
        <w:t>404,624.09</w:t>
      </w:r>
      <w:r w:rsidRPr="0061347E">
        <w:rPr>
          <w:rFonts w:ascii="Arial" w:hAnsi="Arial" w:cs="Arial"/>
          <w:sz w:val="24"/>
          <w:szCs w:val="24"/>
        </w:rPr>
        <w:t>, integrado de la forma siguiente:</w:t>
      </w:r>
    </w:p>
    <w:p w:rsidR="00F86283" w:rsidRPr="0061347E" w:rsidRDefault="00F86283" w:rsidP="00F86283">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F86283" w:rsidRPr="0061347E" w:rsidTr="00807C37">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F86283" w:rsidRPr="0061347E" w:rsidTr="00807C37">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F86283" w:rsidRPr="0061347E" w:rsidRDefault="004D0E21" w:rsidP="00F86283">
            <w:pPr>
              <w:spacing w:after="0" w:line="240" w:lineRule="auto"/>
              <w:ind w:right="142"/>
              <w:rPr>
                <w:rFonts w:ascii="Arial" w:hAnsi="Arial" w:cs="Arial"/>
                <w:sz w:val="20"/>
                <w:szCs w:val="20"/>
              </w:rPr>
            </w:pPr>
            <w:r>
              <w:rPr>
                <w:rFonts w:ascii="Arial" w:hAnsi="Arial" w:cs="Arial"/>
                <w:sz w:val="20"/>
                <w:szCs w:val="20"/>
              </w:rPr>
              <w:t>1. Aportaciones en e</w:t>
            </w:r>
            <w:r w:rsidR="00F86283" w:rsidRPr="0061347E">
              <w:rPr>
                <w:rFonts w:ascii="Arial" w:hAnsi="Arial" w:cs="Arial"/>
                <w:sz w:val="20"/>
                <w:szCs w:val="20"/>
              </w:rPr>
              <w:t>fectivo</w:t>
            </w:r>
          </w:p>
        </w:tc>
        <w:tc>
          <w:tcPr>
            <w:tcW w:w="1790" w:type="dxa"/>
            <w:tcBorders>
              <w:top w:val="nil"/>
              <w:left w:val="nil"/>
              <w:bottom w:val="single" w:sz="4" w:space="0" w:color="auto"/>
              <w:right w:val="single" w:sz="4" w:space="0" w:color="auto"/>
            </w:tcBorders>
            <w:shd w:val="clear" w:color="auto" w:fill="FFFFFF"/>
            <w:noWrap/>
            <w:vAlign w:val="center"/>
          </w:tcPr>
          <w:p w:rsidR="00F86283" w:rsidRPr="0061347E" w:rsidRDefault="00F86283" w:rsidP="00F86283">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$286,463.35</w:t>
            </w:r>
          </w:p>
        </w:tc>
      </w:tr>
      <w:tr w:rsidR="00F86283" w:rsidRPr="0061347E" w:rsidTr="00807C37">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F86283" w:rsidRPr="0061347E" w:rsidRDefault="00F86283" w:rsidP="00F86283">
            <w:pPr>
              <w:spacing w:after="0" w:line="240" w:lineRule="auto"/>
              <w:ind w:right="142"/>
              <w:rPr>
                <w:rFonts w:ascii="Arial" w:hAnsi="Arial" w:cs="Arial"/>
                <w:sz w:val="20"/>
                <w:szCs w:val="20"/>
              </w:rPr>
            </w:pPr>
            <w:r w:rsidRPr="0061347E">
              <w:rPr>
                <w:rFonts w:ascii="Arial" w:hAnsi="Arial" w:cs="Arial"/>
                <w:sz w:val="20"/>
                <w:szCs w:val="20"/>
              </w:rPr>
              <w:lastRenderedPageBreak/>
              <w:t>2</w:t>
            </w:r>
            <w:r w:rsidR="004D0E21">
              <w:rPr>
                <w:rFonts w:ascii="Arial" w:hAnsi="Arial" w:cs="Arial"/>
                <w:sz w:val="20"/>
                <w:szCs w:val="20"/>
              </w:rPr>
              <w:t>. Aportaciones en e</w:t>
            </w:r>
            <w:r w:rsidRPr="0061347E">
              <w:rPr>
                <w:rFonts w:ascii="Arial" w:hAnsi="Arial" w:cs="Arial"/>
                <w:sz w:val="20"/>
                <w:szCs w:val="20"/>
              </w:rPr>
              <w:t>specie</w:t>
            </w:r>
          </w:p>
        </w:tc>
        <w:tc>
          <w:tcPr>
            <w:tcW w:w="1790" w:type="dxa"/>
            <w:tcBorders>
              <w:top w:val="nil"/>
              <w:left w:val="nil"/>
              <w:bottom w:val="single" w:sz="4" w:space="0" w:color="auto"/>
              <w:right w:val="single" w:sz="4" w:space="0" w:color="auto"/>
            </w:tcBorders>
            <w:shd w:val="clear" w:color="auto" w:fill="FFFFFF"/>
            <w:noWrap/>
            <w:vAlign w:val="center"/>
          </w:tcPr>
          <w:p w:rsidR="00F86283" w:rsidRPr="0061347E" w:rsidRDefault="00DD0B49" w:rsidP="00F86283">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$1´</w:t>
            </w:r>
            <w:r w:rsidR="00F86283" w:rsidRPr="0061347E">
              <w:rPr>
                <w:rFonts w:ascii="Arial" w:eastAsia="Times New Roman" w:hAnsi="Arial" w:cs="Arial"/>
                <w:sz w:val="16"/>
                <w:szCs w:val="16"/>
              </w:rPr>
              <w:t>118,160.74</w:t>
            </w:r>
          </w:p>
        </w:tc>
      </w:tr>
      <w:tr w:rsidR="00F86283" w:rsidRPr="0061347E" w:rsidTr="00807C37">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F86283" w:rsidRPr="0061347E" w:rsidRDefault="00F86283" w:rsidP="00DD0B49">
            <w:pPr>
              <w:spacing w:after="0" w:line="240" w:lineRule="auto"/>
              <w:ind w:right="142"/>
              <w:jc w:val="right"/>
              <w:rPr>
                <w:rFonts w:ascii="Arial" w:hAnsi="Arial" w:cs="Arial"/>
                <w:b/>
                <w:bCs/>
                <w:sz w:val="20"/>
                <w:szCs w:val="20"/>
              </w:rPr>
            </w:pPr>
            <w:r w:rsidRPr="0061347E">
              <w:rPr>
                <w:rFonts w:ascii="Arial" w:hAnsi="Arial" w:cs="Arial"/>
                <w:b/>
                <w:bCs/>
                <w:sz w:val="20"/>
                <w:szCs w:val="20"/>
              </w:rPr>
              <w:t>$1</w:t>
            </w:r>
            <w:r w:rsidR="00DD0B49">
              <w:rPr>
                <w:rFonts w:ascii="Arial" w:hAnsi="Arial" w:cs="Arial"/>
                <w:b/>
                <w:bCs/>
                <w:sz w:val="20"/>
                <w:szCs w:val="20"/>
              </w:rPr>
              <w:t>´</w:t>
            </w:r>
            <w:r w:rsidRPr="0061347E">
              <w:rPr>
                <w:rFonts w:ascii="Arial" w:hAnsi="Arial" w:cs="Arial"/>
                <w:b/>
                <w:bCs/>
                <w:sz w:val="20"/>
                <w:szCs w:val="20"/>
              </w:rPr>
              <w:t>404,624.09</w:t>
            </w:r>
          </w:p>
        </w:tc>
      </w:tr>
    </w:tbl>
    <w:p w:rsidR="00F86283" w:rsidRPr="0061347E" w:rsidRDefault="00F86283" w:rsidP="00F86283">
      <w:pPr>
        <w:spacing w:after="0" w:line="240" w:lineRule="auto"/>
        <w:jc w:val="both"/>
        <w:rPr>
          <w:rFonts w:ascii="Arial" w:hAnsi="Arial" w:cs="Arial"/>
          <w:sz w:val="24"/>
          <w:szCs w:val="24"/>
        </w:rPr>
      </w:pPr>
    </w:p>
    <w:p w:rsidR="00F86283" w:rsidRPr="0061347E" w:rsidRDefault="00F86283" w:rsidP="00F86283">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F86283" w:rsidRPr="0061347E" w:rsidRDefault="00F86283" w:rsidP="00F86283">
      <w:pPr>
        <w:pStyle w:val="Default"/>
        <w:jc w:val="both"/>
        <w:rPr>
          <w:b/>
          <w:bCs/>
          <w:color w:val="auto"/>
        </w:rPr>
      </w:pPr>
    </w:p>
    <w:p w:rsidR="00F86283" w:rsidRPr="0061347E" w:rsidRDefault="00DF6BDB" w:rsidP="00F86283">
      <w:pPr>
        <w:spacing w:after="0"/>
        <w:rPr>
          <w:rFonts w:ascii="Arial" w:hAnsi="Arial" w:cs="Arial"/>
          <w:b/>
          <w:sz w:val="24"/>
          <w:szCs w:val="24"/>
        </w:rPr>
      </w:pPr>
      <w:r>
        <w:rPr>
          <w:rFonts w:ascii="Arial" w:hAnsi="Arial" w:cs="Arial"/>
          <w:b/>
          <w:sz w:val="24"/>
          <w:szCs w:val="24"/>
        </w:rPr>
        <w:t>b.3 Aportaciones del c</w:t>
      </w:r>
      <w:r w:rsidR="00F86283" w:rsidRPr="0061347E">
        <w:rPr>
          <w:rFonts w:ascii="Arial" w:hAnsi="Arial" w:cs="Arial"/>
          <w:b/>
          <w:sz w:val="24"/>
          <w:szCs w:val="24"/>
        </w:rPr>
        <w:t>andidato</w:t>
      </w:r>
    </w:p>
    <w:p w:rsidR="00F86283" w:rsidRPr="0061347E" w:rsidRDefault="00F86283" w:rsidP="00F86283">
      <w:pPr>
        <w:spacing w:after="0" w:line="240" w:lineRule="auto"/>
        <w:jc w:val="both"/>
        <w:rPr>
          <w:rFonts w:ascii="Arial" w:hAnsi="Arial" w:cs="Arial"/>
          <w:sz w:val="24"/>
          <w:szCs w:val="24"/>
        </w:rPr>
      </w:pPr>
    </w:p>
    <w:p w:rsidR="00F86283" w:rsidRPr="0061347E" w:rsidRDefault="00DF6BDB" w:rsidP="00F86283">
      <w:pPr>
        <w:spacing w:after="0" w:line="240" w:lineRule="auto"/>
        <w:jc w:val="both"/>
        <w:rPr>
          <w:rFonts w:ascii="Arial" w:hAnsi="Arial" w:cs="Arial"/>
          <w:sz w:val="24"/>
          <w:szCs w:val="24"/>
        </w:rPr>
      </w:pPr>
      <w:r>
        <w:rPr>
          <w:rFonts w:ascii="Arial" w:hAnsi="Arial" w:cs="Arial"/>
          <w:sz w:val="24"/>
          <w:szCs w:val="24"/>
        </w:rPr>
        <w:t xml:space="preserve">El partido reportó en su </w:t>
      </w:r>
      <w:r w:rsidR="00BB13CE">
        <w:rPr>
          <w:rFonts w:ascii="Arial" w:hAnsi="Arial" w:cs="Arial"/>
          <w:sz w:val="24"/>
          <w:szCs w:val="24"/>
        </w:rPr>
        <w:t>informe de campaña</w:t>
      </w:r>
      <w:r w:rsidR="00F86283" w:rsidRPr="0061347E">
        <w:rPr>
          <w:rFonts w:ascii="Arial" w:hAnsi="Arial" w:cs="Arial"/>
          <w:sz w:val="24"/>
          <w:szCs w:val="24"/>
        </w:rPr>
        <w:t xml:space="preserve"> por concepto de aportaciones del candidato un monto de $108,261.36, integrado de la forma siguiente:</w:t>
      </w:r>
    </w:p>
    <w:p w:rsidR="00F86283" w:rsidRPr="0061347E" w:rsidRDefault="00F86283" w:rsidP="00F86283">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F86283" w:rsidRPr="0061347E" w:rsidTr="00807C37">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F86283" w:rsidRPr="0061347E" w:rsidTr="00807C37">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F86283" w:rsidRPr="0061347E" w:rsidRDefault="005A1576" w:rsidP="00807C37">
            <w:pPr>
              <w:spacing w:after="0" w:line="240" w:lineRule="auto"/>
              <w:ind w:right="142"/>
              <w:rPr>
                <w:rFonts w:ascii="Arial" w:hAnsi="Arial" w:cs="Arial"/>
                <w:sz w:val="20"/>
                <w:szCs w:val="20"/>
              </w:rPr>
            </w:pPr>
            <w:r>
              <w:rPr>
                <w:rFonts w:ascii="Arial" w:hAnsi="Arial" w:cs="Arial"/>
                <w:sz w:val="20"/>
                <w:szCs w:val="20"/>
              </w:rPr>
              <w:t>1. Aportaciones en e</w:t>
            </w:r>
            <w:r w:rsidR="00F86283" w:rsidRPr="0061347E">
              <w:rPr>
                <w:rFonts w:ascii="Arial" w:hAnsi="Arial" w:cs="Arial"/>
                <w:sz w:val="20"/>
                <w:szCs w:val="20"/>
              </w:rPr>
              <w:t>fectivo</w:t>
            </w:r>
          </w:p>
        </w:tc>
        <w:tc>
          <w:tcPr>
            <w:tcW w:w="1790" w:type="dxa"/>
            <w:tcBorders>
              <w:top w:val="nil"/>
              <w:left w:val="nil"/>
              <w:bottom w:val="single" w:sz="4" w:space="0" w:color="auto"/>
              <w:right w:val="single" w:sz="4" w:space="0" w:color="auto"/>
            </w:tcBorders>
            <w:shd w:val="clear" w:color="auto" w:fill="FFFFFF"/>
            <w:noWrap/>
            <w:vAlign w:val="center"/>
          </w:tcPr>
          <w:p w:rsidR="00F86283" w:rsidRPr="0061347E" w:rsidRDefault="00F86283" w:rsidP="00807C37">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0.00</w:t>
            </w:r>
          </w:p>
        </w:tc>
      </w:tr>
      <w:tr w:rsidR="00F86283" w:rsidRPr="0061347E" w:rsidTr="00807C37">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F86283" w:rsidRPr="0061347E" w:rsidRDefault="00F86283" w:rsidP="00807C37">
            <w:pPr>
              <w:spacing w:after="0" w:line="240" w:lineRule="auto"/>
              <w:ind w:right="142"/>
              <w:rPr>
                <w:rFonts w:ascii="Arial" w:hAnsi="Arial" w:cs="Arial"/>
                <w:sz w:val="20"/>
                <w:szCs w:val="20"/>
              </w:rPr>
            </w:pPr>
            <w:r w:rsidRPr="0061347E">
              <w:rPr>
                <w:rFonts w:ascii="Arial" w:hAnsi="Arial" w:cs="Arial"/>
                <w:sz w:val="20"/>
                <w:szCs w:val="20"/>
              </w:rPr>
              <w:t>2</w:t>
            </w:r>
            <w:r w:rsidR="005A1576">
              <w:rPr>
                <w:rFonts w:ascii="Arial" w:hAnsi="Arial" w:cs="Arial"/>
                <w:sz w:val="20"/>
                <w:szCs w:val="20"/>
              </w:rPr>
              <w:t>. Aportaciones en e</w:t>
            </w:r>
            <w:r w:rsidRPr="0061347E">
              <w:rPr>
                <w:rFonts w:ascii="Arial" w:hAnsi="Arial" w:cs="Arial"/>
                <w:sz w:val="20"/>
                <w:szCs w:val="20"/>
              </w:rPr>
              <w:t>specie</w:t>
            </w:r>
          </w:p>
        </w:tc>
        <w:tc>
          <w:tcPr>
            <w:tcW w:w="1790" w:type="dxa"/>
            <w:tcBorders>
              <w:top w:val="nil"/>
              <w:left w:val="nil"/>
              <w:bottom w:val="single" w:sz="4" w:space="0" w:color="auto"/>
              <w:right w:val="single" w:sz="4" w:space="0" w:color="auto"/>
            </w:tcBorders>
            <w:shd w:val="clear" w:color="auto" w:fill="FFFFFF"/>
            <w:noWrap/>
            <w:vAlign w:val="center"/>
          </w:tcPr>
          <w:p w:rsidR="00F86283" w:rsidRPr="0061347E" w:rsidRDefault="00F86283" w:rsidP="00807C37">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$108,261.36</w:t>
            </w:r>
          </w:p>
        </w:tc>
      </w:tr>
      <w:tr w:rsidR="00F86283" w:rsidRPr="0061347E" w:rsidTr="00807C37">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61347E" w:rsidRDefault="00F86283" w:rsidP="00807C37">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F86283" w:rsidRPr="0061347E" w:rsidRDefault="00F86283" w:rsidP="00807C37">
            <w:pPr>
              <w:spacing w:after="0" w:line="240" w:lineRule="auto"/>
              <w:ind w:right="142"/>
              <w:jc w:val="right"/>
              <w:rPr>
                <w:rFonts w:ascii="Arial" w:hAnsi="Arial" w:cs="Arial"/>
                <w:b/>
                <w:bCs/>
                <w:sz w:val="20"/>
                <w:szCs w:val="20"/>
              </w:rPr>
            </w:pPr>
            <w:r w:rsidRPr="0061347E">
              <w:rPr>
                <w:rFonts w:ascii="Arial" w:hAnsi="Arial" w:cs="Arial"/>
                <w:b/>
                <w:bCs/>
                <w:sz w:val="20"/>
                <w:szCs w:val="20"/>
              </w:rPr>
              <w:t>$108,261.36</w:t>
            </w:r>
          </w:p>
        </w:tc>
      </w:tr>
    </w:tbl>
    <w:p w:rsidR="007339E1" w:rsidRPr="0061347E" w:rsidRDefault="007339E1" w:rsidP="00F86283">
      <w:pPr>
        <w:pStyle w:val="Default"/>
        <w:jc w:val="both"/>
        <w:rPr>
          <w:b/>
          <w:bCs/>
          <w:color w:val="auto"/>
        </w:rPr>
      </w:pPr>
    </w:p>
    <w:p w:rsidR="00F86283" w:rsidRPr="0061347E" w:rsidRDefault="00531327" w:rsidP="00AB67DD">
      <w:pPr>
        <w:pStyle w:val="Prrafodelista"/>
        <w:spacing w:after="0" w:line="240" w:lineRule="auto"/>
        <w:ind w:left="0"/>
        <w:rPr>
          <w:rFonts w:ascii="Arial" w:hAnsi="Arial" w:cs="Arial"/>
          <w:b/>
          <w:sz w:val="24"/>
          <w:szCs w:val="24"/>
        </w:rPr>
      </w:pPr>
      <w:r>
        <w:rPr>
          <w:rFonts w:ascii="Arial" w:hAnsi="Arial" w:cs="Arial"/>
          <w:b/>
          <w:sz w:val="24"/>
          <w:szCs w:val="24"/>
        </w:rPr>
        <w:t>b.4 Aportaciones de m</w:t>
      </w:r>
      <w:r w:rsidR="00F86283" w:rsidRPr="0061347E">
        <w:rPr>
          <w:rFonts w:ascii="Arial" w:hAnsi="Arial" w:cs="Arial"/>
          <w:b/>
          <w:sz w:val="24"/>
          <w:szCs w:val="24"/>
        </w:rPr>
        <w:t>ilitantes</w:t>
      </w:r>
    </w:p>
    <w:p w:rsidR="00F86283" w:rsidRPr="0061347E" w:rsidRDefault="00F86283" w:rsidP="00AB67DD">
      <w:pPr>
        <w:spacing w:after="0" w:line="240" w:lineRule="auto"/>
        <w:rPr>
          <w:rFonts w:ascii="Arial" w:hAnsi="Arial" w:cs="Arial"/>
          <w:b/>
          <w:sz w:val="24"/>
          <w:szCs w:val="24"/>
        </w:rPr>
      </w:pPr>
    </w:p>
    <w:p w:rsidR="00F86283" w:rsidRPr="00AB67DD" w:rsidRDefault="00531327" w:rsidP="00AB67DD">
      <w:pPr>
        <w:spacing w:after="0" w:line="240" w:lineRule="auto"/>
        <w:jc w:val="both"/>
        <w:rPr>
          <w:rFonts w:ascii="Arial" w:hAnsi="Arial" w:cs="Arial"/>
          <w:b/>
          <w:sz w:val="24"/>
          <w:szCs w:val="24"/>
        </w:rPr>
      </w:pPr>
      <w:r>
        <w:rPr>
          <w:rFonts w:ascii="Arial" w:hAnsi="Arial" w:cs="Arial"/>
          <w:sz w:val="24"/>
          <w:szCs w:val="24"/>
        </w:rPr>
        <w:t xml:space="preserve">El partido reportó en </w:t>
      </w:r>
      <w:r w:rsidRPr="00AB67DD">
        <w:rPr>
          <w:rFonts w:ascii="Arial" w:hAnsi="Arial" w:cs="Arial"/>
          <w:b/>
          <w:sz w:val="24"/>
          <w:szCs w:val="24"/>
        </w:rPr>
        <w:t xml:space="preserve">su </w:t>
      </w:r>
      <w:r w:rsidR="00BB13CE">
        <w:rPr>
          <w:rFonts w:ascii="Arial" w:hAnsi="Arial" w:cs="Arial"/>
          <w:b/>
          <w:sz w:val="24"/>
          <w:szCs w:val="24"/>
        </w:rPr>
        <w:t>informe de campaña</w:t>
      </w:r>
      <w:r w:rsidR="00F86283" w:rsidRPr="00AB67DD">
        <w:rPr>
          <w:rFonts w:ascii="Arial" w:hAnsi="Arial" w:cs="Arial"/>
          <w:b/>
          <w:sz w:val="24"/>
          <w:szCs w:val="24"/>
        </w:rPr>
        <w:t xml:space="preserve"> p</w:t>
      </w:r>
      <w:r w:rsidRPr="00AB67DD">
        <w:rPr>
          <w:rFonts w:ascii="Arial" w:hAnsi="Arial" w:cs="Arial"/>
          <w:b/>
          <w:sz w:val="24"/>
          <w:szCs w:val="24"/>
        </w:rPr>
        <w:t>or concepto de aportaciones de m</w:t>
      </w:r>
      <w:r w:rsidR="00F86283" w:rsidRPr="00AB67DD">
        <w:rPr>
          <w:rFonts w:ascii="Arial" w:hAnsi="Arial" w:cs="Arial"/>
          <w:b/>
          <w:sz w:val="24"/>
          <w:szCs w:val="24"/>
        </w:rPr>
        <w:t>ilitantes un monto de $10,500.00, integrado de la forma siguiente:</w:t>
      </w:r>
    </w:p>
    <w:p w:rsidR="00F86283" w:rsidRPr="00AB67DD" w:rsidRDefault="00F86283" w:rsidP="00AB67DD">
      <w:pPr>
        <w:spacing w:after="0" w:line="240" w:lineRule="auto"/>
        <w:jc w:val="both"/>
        <w:rPr>
          <w:rFonts w:ascii="Arial" w:hAnsi="Arial" w:cs="Arial"/>
          <w:b/>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F86283" w:rsidRPr="00AB67DD" w:rsidTr="00807C37">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AB67DD" w:rsidRDefault="00F86283" w:rsidP="00807C37">
            <w:pPr>
              <w:spacing w:after="0" w:line="240" w:lineRule="auto"/>
              <w:ind w:right="142"/>
              <w:jc w:val="center"/>
              <w:rPr>
                <w:rFonts w:ascii="Arial" w:hAnsi="Arial" w:cs="Arial"/>
                <w:b/>
                <w:bCs/>
                <w:sz w:val="20"/>
                <w:szCs w:val="20"/>
              </w:rPr>
            </w:pPr>
            <w:r w:rsidRPr="00AB67DD">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F86283" w:rsidRPr="00AB67DD" w:rsidRDefault="00F86283" w:rsidP="00807C37">
            <w:pPr>
              <w:spacing w:after="0" w:line="240" w:lineRule="auto"/>
              <w:ind w:right="142"/>
              <w:jc w:val="center"/>
              <w:rPr>
                <w:rFonts w:ascii="Arial" w:hAnsi="Arial" w:cs="Arial"/>
                <w:b/>
                <w:bCs/>
                <w:sz w:val="20"/>
                <w:szCs w:val="20"/>
              </w:rPr>
            </w:pPr>
            <w:r w:rsidRPr="00AB67DD">
              <w:rPr>
                <w:rFonts w:ascii="Arial" w:hAnsi="Arial" w:cs="Arial"/>
                <w:b/>
                <w:bCs/>
                <w:sz w:val="20"/>
                <w:szCs w:val="20"/>
              </w:rPr>
              <w:t>IMPORTE</w:t>
            </w:r>
          </w:p>
        </w:tc>
      </w:tr>
      <w:tr w:rsidR="00F86283" w:rsidRPr="00AB67DD" w:rsidTr="00807C37">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F86283" w:rsidRPr="00AB67DD" w:rsidRDefault="00531327" w:rsidP="00807C37">
            <w:pPr>
              <w:spacing w:after="0" w:line="240" w:lineRule="auto"/>
              <w:ind w:right="142"/>
              <w:rPr>
                <w:rFonts w:ascii="Arial" w:hAnsi="Arial" w:cs="Arial"/>
                <w:b/>
                <w:sz w:val="20"/>
                <w:szCs w:val="20"/>
              </w:rPr>
            </w:pPr>
            <w:r w:rsidRPr="00AB67DD">
              <w:rPr>
                <w:rFonts w:ascii="Arial" w:hAnsi="Arial" w:cs="Arial"/>
                <w:b/>
                <w:sz w:val="20"/>
                <w:szCs w:val="20"/>
              </w:rPr>
              <w:t>1. Aportaciones en e</w:t>
            </w:r>
            <w:r w:rsidR="00F86283" w:rsidRPr="00AB67DD">
              <w:rPr>
                <w:rFonts w:ascii="Arial" w:hAnsi="Arial" w:cs="Arial"/>
                <w:b/>
                <w:sz w:val="20"/>
                <w:szCs w:val="20"/>
              </w:rPr>
              <w:t>fectivo</w:t>
            </w:r>
          </w:p>
        </w:tc>
        <w:tc>
          <w:tcPr>
            <w:tcW w:w="1790" w:type="dxa"/>
            <w:tcBorders>
              <w:top w:val="nil"/>
              <w:left w:val="nil"/>
              <w:bottom w:val="single" w:sz="4" w:space="0" w:color="auto"/>
              <w:right w:val="single" w:sz="4" w:space="0" w:color="auto"/>
            </w:tcBorders>
            <w:shd w:val="clear" w:color="auto" w:fill="FFFFFF"/>
            <w:noWrap/>
          </w:tcPr>
          <w:p w:rsidR="00F86283" w:rsidRPr="00AB67DD" w:rsidRDefault="00F86283" w:rsidP="00807C37">
            <w:pPr>
              <w:spacing w:after="0" w:line="240" w:lineRule="auto"/>
              <w:ind w:right="142"/>
              <w:jc w:val="right"/>
              <w:rPr>
                <w:rFonts w:ascii="Arial" w:hAnsi="Arial" w:cs="Arial"/>
                <w:b/>
                <w:sz w:val="20"/>
                <w:szCs w:val="20"/>
              </w:rPr>
            </w:pPr>
            <w:r w:rsidRPr="00AB67DD">
              <w:rPr>
                <w:rFonts w:ascii="Arial" w:hAnsi="Arial" w:cs="Arial"/>
                <w:b/>
                <w:sz w:val="20"/>
                <w:szCs w:val="20"/>
              </w:rPr>
              <w:t>$0.00</w:t>
            </w:r>
          </w:p>
        </w:tc>
      </w:tr>
      <w:tr w:rsidR="00F86283" w:rsidRPr="00AB67DD" w:rsidTr="00807C37">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F86283" w:rsidRPr="00AB67DD" w:rsidRDefault="00531327" w:rsidP="00807C37">
            <w:pPr>
              <w:spacing w:after="0" w:line="240" w:lineRule="auto"/>
              <w:ind w:right="142"/>
              <w:rPr>
                <w:rFonts w:ascii="Arial" w:hAnsi="Arial" w:cs="Arial"/>
                <w:b/>
                <w:sz w:val="20"/>
                <w:szCs w:val="20"/>
              </w:rPr>
            </w:pPr>
            <w:r w:rsidRPr="00AB67DD">
              <w:rPr>
                <w:rFonts w:ascii="Arial" w:hAnsi="Arial" w:cs="Arial"/>
                <w:b/>
                <w:sz w:val="20"/>
                <w:szCs w:val="20"/>
              </w:rPr>
              <w:t>2 Aportaciones en e</w:t>
            </w:r>
            <w:r w:rsidR="00F86283" w:rsidRPr="00AB67DD">
              <w:rPr>
                <w:rFonts w:ascii="Arial" w:hAnsi="Arial" w:cs="Arial"/>
                <w:b/>
                <w:sz w:val="20"/>
                <w:szCs w:val="20"/>
              </w:rPr>
              <w:t>specie</w:t>
            </w:r>
          </w:p>
        </w:tc>
        <w:tc>
          <w:tcPr>
            <w:tcW w:w="1790" w:type="dxa"/>
            <w:tcBorders>
              <w:top w:val="nil"/>
              <w:left w:val="nil"/>
              <w:bottom w:val="single" w:sz="4" w:space="0" w:color="auto"/>
              <w:right w:val="single" w:sz="4" w:space="0" w:color="auto"/>
            </w:tcBorders>
            <w:shd w:val="clear" w:color="auto" w:fill="FFFFFF"/>
            <w:noWrap/>
            <w:vAlign w:val="center"/>
          </w:tcPr>
          <w:p w:rsidR="00F86283" w:rsidRPr="00AB67DD" w:rsidRDefault="00F86283" w:rsidP="00807C37">
            <w:pPr>
              <w:spacing w:after="0" w:line="240" w:lineRule="auto"/>
              <w:ind w:right="142"/>
              <w:jc w:val="right"/>
              <w:rPr>
                <w:rFonts w:ascii="Arial" w:hAnsi="Arial" w:cs="Arial"/>
                <w:b/>
                <w:sz w:val="20"/>
                <w:szCs w:val="20"/>
              </w:rPr>
            </w:pPr>
            <w:r w:rsidRPr="00AB67DD">
              <w:rPr>
                <w:rFonts w:ascii="Arial" w:hAnsi="Arial" w:cs="Arial"/>
                <w:b/>
                <w:sz w:val="20"/>
                <w:szCs w:val="20"/>
              </w:rPr>
              <w:t>10,500.00</w:t>
            </w:r>
          </w:p>
        </w:tc>
      </w:tr>
      <w:tr w:rsidR="00F86283" w:rsidRPr="00AB67DD" w:rsidTr="00807C37">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283" w:rsidRPr="00AB67DD" w:rsidRDefault="00F86283" w:rsidP="00807C37">
            <w:pPr>
              <w:spacing w:after="0" w:line="240" w:lineRule="auto"/>
              <w:ind w:right="142"/>
              <w:jc w:val="center"/>
              <w:rPr>
                <w:rFonts w:ascii="Arial" w:hAnsi="Arial" w:cs="Arial"/>
                <w:b/>
                <w:bCs/>
                <w:sz w:val="20"/>
                <w:szCs w:val="20"/>
              </w:rPr>
            </w:pPr>
            <w:r w:rsidRPr="00AB67DD">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F86283" w:rsidRPr="00AB67DD" w:rsidRDefault="00F86283" w:rsidP="00807C37">
            <w:pPr>
              <w:spacing w:after="0" w:line="240" w:lineRule="auto"/>
              <w:ind w:right="142"/>
              <w:jc w:val="right"/>
              <w:rPr>
                <w:rFonts w:ascii="Arial" w:hAnsi="Arial" w:cs="Arial"/>
                <w:b/>
                <w:bCs/>
                <w:sz w:val="20"/>
                <w:szCs w:val="20"/>
              </w:rPr>
            </w:pPr>
            <w:r w:rsidRPr="00AB67DD">
              <w:rPr>
                <w:rFonts w:ascii="Arial" w:hAnsi="Arial" w:cs="Arial"/>
                <w:b/>
                <w:bCs/>
                <w:sz w:val="20"/>
                <w:szCs w:val="20"/>
              </w:rPr>
              <w:fldChar w:fldCharType="begin"/>
            </w:r>
            <w:r w:rsidRPr="00AB67DD">
              <w:rPr>
                <w:rFonts w:ascii="Arial" w:hAnsi="Arial" w:cs="Arial"/>
                <w:b/>
                <w:bCs/>
                <w:sz w:val="20"/>
                <w:szCs w:val="20"/>
              </w:rPr>
              <w:instrText xml:space="preserve"> =SUM(ABOVE) </w:instrText>
            </w:r>
            <w:r w:rsidRPr="00AB67DD">
              <w:rPr>
                <w:rFonts w:ascii="Arial" w:hAnsi="Arial" w:cs="Arial"/>
                <w:b/>
                <w:bCs/>
                <w:sz w:val="20"/>
                <w:szCs w:val="20"/>
              </w:rPr>
              <w:fldChar w:fldCharType="separate"/>
            </w:r>
            <w:r w:rsidRPr="00AB67DD">
              <w:rPr>
                <w:rFonts w:ascii="Arial" w:hAnsi="Arial" w:cs="Arial"/>
                <w:b/>
                <w:bCs/>
                <w:noProof/>
                <w:sz w:val="20"/>
                <w:szCs w:val="20"/>
              </w:rPr>
              <w:t>$10,500.00</w:t>
            </w:r>
            <w:r w:rsidRPr="00AB67DD">
              <w:rPr>
                <w:rFonts w:ascii="Arial" w:hAnsi="Arial" w:cs="Arial"/>
                <w:b/>
                <w:bCs/>
                <w:sz w:val="20"/>
                <w:szCs w:val="20"/>
              </w:rPr>
              <w:fldChar w:fldCharType="end"/>
            </w:r>
          </w:p>
        </w:tc>
      </w:tr>
    </w:tbl>
    <w:p w:rsidR="00F86283" w:rsidRPr="00AB67DD" w:rsidRDefault="00F86283" w:rsidP="00F86283">
      <w:pPr>
        <w:spacing w:after="0" w:line="240" w:lineRule="auto"/>
        <w:jc w:val="both"/>
        <w:rPr>
          <w:rFonts w:ascii="Arial" w:hAnsi="Arial" w:cs="Arial"/>
          <w:b/>
          <w:sz w:val="24"/>
          <w:szCs w:val="24"/>
        </w:rPr>
      </w:pPr>
    </w:p>
    <w:p w:rsidR="00F86283" w:rsidRPr="0061347E" w:rsidRDefault="00F86283" w:rsidP="00F86283">
      <w:pPr>
        <w:spacing w:after="0" w:line="240" w:lineRule="auto"/>
        <w:jc w:val="both"/>
        <w:rPr>
          <w:rFonts w:ascii="Arial" w:hAnsi="Arial" w:cs="Arial"/>
          <w:sz w:val="24"/>
          <w:szCs w:val="24"/>
        </w:rPr>
      </w:pPr>
      <w:r w:rsidRPr="00AB67DD">
        <w:rPr>
          <w:rFonts w:ascii="Arial" w:hAnsi="Arial" w:cs="Arial"/>
          <w:b/>
          <w:sz w:val="24"/>
          <w:szCs w:val="24"/>
        </w:rPr>
        <w:t>De la revisión se determinó</w:t>
      </w:r>
      <w:r w:rsidRPr="0061347E">
        <w:rPr>
          <w:rFonts w:ascii="Arial" w:hAnsi="Arial" w:cs="Arial"/>
          <w:sz w:val="24"/>
          <w:szCs w:val="24"/>
        </w:rPr>
        <w:t xml:space="preserve"> que la documentación soporte que lo ampara, consistente en recibos de aportaciones, cotizaciones y contrato de donación, cumplen con lo establecido en la normatividad, con excepción de lo que se detalla en el apartado denominado “Observaciones de Ingresos”.</w:t>
      </w:r>
    </w:p>
    <w:p w:rsidR="00F86283" w:rsidRPr="0061347E" w:rsidRDefault="00F86283" w:rsidP="00AB67DD">
      <w:pPr>
        <w:pStyle w:val="Default"/>
        <w:jc w:val="both"/>
        <w:rPr>
          <w:b/>
          <w:bCs/>
          <w:color w:val="auto"/>
        </w:rPr>
      </w:pPr>
    </w:p>
    <w:p w:rsidR="00F86283" w:rsidRPr="0061347E" w:rsidRDefault="00F86283" w:rsidP="00AB67DD">
      <w:pPr>
        <w:pStyle w:val="Prrafodelista"/>
        <w:spacing w:after="0" w:line="240" w:lineRule="auto"/>
        <w:ind w:left="0"/>
        <w:rPr>
          <w:rFonts w:ascii="Arial" w:hAnsi="Arial" w:cs="Arial"/>
          <w:b/>
          <w:sz w:val="24"/>
          <w:szCs w:val="24"/>
        </w:rPr>
      </w:pPr>
      <w:r w:rsidRPr="0061347E">
        <w:rPr>
          <w:rFonts w:ascii="Arial" w:hAnsi="Arial" w:cs="Arial"/>
          <w:b/>
          <w:sz w:val="24"/>
          <w:szCs w:val="24"/>
        </w:rPr>
        <w:t xml:space="preserve">b.5 Aportaciones de </w:t>
      </w:r>
      <w:r w:rsidR="00531327">
        <w:rPr>
          <w:rFonts w:ascii="Arial" w:hAnsi="Arial" w:cs="Arial"/>
          <w:b/>
          <w:sz w:val="24"/>
          <w:szCs w:val="24"/>
        </w:rPr>
        <w:t>s</w:t>
      </w:r>
      <w:r w:rsidRPr="0061347E">
        <w:rPr>
          <w:rFonts w:ascii="Arial" w:hAnsi="Arial" w:cs="Arial"/>
          <w:b/>
          <w:sz w:val="24"/>
          <w:szCs w:val="24"/>
        </w:rPr>
        <w:t>impatizantes</w:t>
      </w:r>
    </w:p>
    <w:p w:rsidR="00F86283" w:rsidRPr="0061347E" w:rsidRDefault="00F86283" w:rsidP="00AB67DD">
      <w:pPr>
        <w:spacing w:after="0" w:line="240" w:lineRule="auto"/>
        <w:rPr>
          <w:rFonts w:ascii="Arial" w:hAnsi="Arial" w:cs="Arial"/>
          <w:sz w:val="24"/>
          <w:szCs w:val="24"/>
        </w:rPr>
      </w:pPr>
    </w:p>
    <w:p w:rsidR="00F86283" w:rsidRPr="0061347E" w:rsidRDefault="00F86283" w:rsidP="00AB67DD">
      <w:pPr>
        <w:spacing w:after="0" w:line="240" w:lineRule="auto"/>
        <w:rPr>
          <w:rFonts w:ascii="Arial" w:hAnsi="Arial" w:cs="Arial"/>
          <w:sz w:val="24"/>
          <w:szCs w:val="24"/>
        </w:rPr>
      </w:pPr>
      <w:r w:rsidRPr="0061347E">
        <w:rPr>
          <w:rFonts w:ascii="Arial" w:hAnsi="Arial" w:cs="Arial"/>
          <w:sz w:val="24"/>
          <w:szCs w:val="24"/>
        </w:rPr>
        <w:t>El partido no reportó ingresos por este concepto.</w:t>
      </w:r>
    </w:p>
    <w:p w:rsidR="00F86283" w:rsidRPr="0061347E" w:rsidRDefault="00F86283" w:rsidP="00AB67DD">
      <w:pPr>
        <w:pStyle w:val="Default"/>
        <w:jc w:val="both"/>
        <w:rPr>
          <w:b/>
          <w:bCs/>
          <w:color w:val="auto"/>
        </w:rPr>
      </w:pPr>
    </w:p>
    <w:p w:rsidR="00F86283" w:rsidRPr="0061347E" w:rsidRDefault="00531327" w:rsidP="00AB67DD">
      <w:pPr>
        <w:spacing w:after="0" w:line="240" w:lineRule="auto"/>
        <w:rPr>
          <w:rFonts w:ascii="Arial" w:hAnsi="Arial" w:cs="Arial"/>
          <w:b/>
          <w:sz w:val="24"/>
          <w:szCs w:val="24"/>
        </w:rPr>
      </w:pPr>
      <w:r>
        <w:rPr>
          <w:rFonts w:ascii="Arial" w:hAnsi="Arial" w:cs="Arial"/>
          <w:b/>
          <w:sz w:val="24"/>
          <w:szCs w:val="24"/>
        </w:rPr>
        <w:t>b.6 Rendimientos f</w:t>
      </w:r>
      <w:r w:rsidR="00F86283" w:rsidRPr="0061347E">
        <w:rPr>
          <w:rFonts w:ascii="Arial" w:hAnsi="Arial" w:cs="Arial"/>
          <w:b/>
          <w:sz w:val="24"/>
          <w:szCs w:val="24"/>
        </w:rPr>
        <w:t>inancieros</w:t>
      </w:r>
    </w:p>
    <w:p w:rsidR="00F86283" w:rsidRPr="0061347E" w:rsidRDefault="00F86283" w:rsidP="00AB67DD">
      <w:pPr>
        <w:spacing w:after="0" w:line="240" w:lineRule="auto"/>
        <w:rPr>
          <w:rFonts w:ascii="Arial" w:hAnsi="Arial" w:cs="Arial"/>
          <w:sz w:val="24"/>
          <w:szCs w:val="24"/>
        </w:rPr>
      </w:pPr>
    </w:p>
    <w:p w:rsidR="00F86283" w:rsidRPr="0061347E" w:rsidRDefault="00F86283" w:rsidP="00AB67DD">
      <w:pPr>
        <w:spacing w:after="0" w:line="240" w:lineRule="auto"/>
        <w:rPr>
          <w:rFonts w:ascii="Arial" w:hAnsi="Arial" w:cs="Arial"/>
          <w:sz w:val="24"/>
          <w:szCs w:val="24"/>
        </w:rPr>
      </w:pPr>
      <w:r w:rsidRPr="0061347E">
        <w:rPr>
          <w:rFonts w:ascii="Arial" w:hAnsi="Arial" w:cs="Arial"/>
          <w:sz w:val="24"/>
          <w:szCs w:val="24"/>
        </w:rPr>
        <w:lastRenderedPageBreak/>
        <w:t>El partido no reportó ingresos por este concepto.</w:t>
      </w:r>
    </w:p>
    <w:p w:rsidR="00F86283" w:rsidRPr="0061347E" w:rsidRDefault="00F86283" w:rsidP="00AB67DD">
      <w:pPr>
        <w:spacing w:after="0" w:line="240" w:lineRule="auto"/>
        <w:rPr>
          <w:rFonts w:ascii="Arial" w:hAnsi="Arial" w:cs="Arial"/>
          <w:sz w:val="24"/>
          <w:szCs w:val="24"/>
        </w:rPr>
      </w:pPr>
    </w:p>
    <w:p w:rsidR="00F86283" w:rsidRPr="0061347E" w:rsidRDefault="00F86283" w:rsidP="00F86283">
      <w:pPr>
        <w:spacing w:after="0"/>
        <w:rPr>
          <w:rFonts w:ascii="Arial" w:hAnsi="Arial" w:cs="Arial"/>
          <w:b/>
          <w:sz w:val="24"/>
          <w:szCs w:val="24"/>
        </w:rPr>
      </w:pPr>
      <w:r w:rsidRPr="0061347E">
        <w:rPr>
          <w:rFonts w:ascii="Arial" w:hAnsi="Arial" w:cs="Arial"/>
          <w:b/>
          <w:sz w:val="24"/>
          <w:szCs w:val="24"/>
        </w:rPr>
        <w:t>b.7 Transferencia de recursos no federales</w:t>
      </w:r>
    </w:p>
    <w:p w:rsidR="00F86283" w:rsidRPr="0061347E" w:rsidRDefault="00F86283" w:rsidP="00AB67DD">
      <w:pPr>
        <w:spacing w:after="0" w:line="240" w:lineRule="auto"/>
        <w:rPr>
          <w:rFonts w:ascii="Arial" w:hAnsi="Arial" w:cs="Arial"/>
          <w:sz w:val="24"/>
          <w:szCs w:val="24"/>
        </w:rPr>
      </w:pPr>
      <w:r w:rsidRPr="0061347E">
        <w:rPr>
          <w:rFonts w:ascii="Arial" w:hAnsi="Arial" w:cs="Arial"/>
          <w:sz w:val="24"/>
          <w:szCs w:val="24"/>
        </w:rPr>
        <w:t>El partido no reportó ingresos por este concepto.</w:t>
      </w:r>
    </w:p>
    <w:p w:rsidR="00F86283" w:rsidRPr="0061347E" w:rsidRDefault="00F86283" w:rsidP="00AB67DD">
      <w:pPr>
        <w:spacing w:after="0" w:line="240" w:lineRule="auto"/>
        <w:rPr>
          <w:rFonts w:ascii="Arial" w:hAnsi="Arial" w:cs="Arial"/>
          <w:sz w:val="24"/>
          <w:szCs w:val="24"/>
        </w:rPr>
      </w:pPr>
    </w:p>
    <w:p w:rsidR="00F86283" w:rsidRPr="0061347E" w:rsidRDefault="00531327" w:rsidP="00AB67DD">
      <w:pPr>
        <w:spacing w:after="0" w:line="240" w:lineRule="auto"/>
        <w:rPr>
          <w:rFonts w:ascii="Arial" w:hAnsi="Arial" w:cs="Arial"/>
          <w:b/>
          <w:sz w:val="24"/>
          <w:szCs w:val="24"/>
        </w:rPr>
      </w:pPr>
      <w:r>
        <w:rPr>
          <w:rFonts w:ascii="Arial" w:hAnsi="Arial" w:cs="Arial"/>
          <w:b/>
          <w:sz w:val="24"/>
          <w:szCs w:val="24"/>
        </w:rPr>
        <w:t>b.8 Otros i</w:t>
      </w:r>
      <w:r w:rsidR="00F86283" w:rsidRPr="0061347E">
        <w:rPr>
          <w:rFonts w:ascii="Arial" w:hAnsi="Arial" w:cs="Arial"/>
          <w:b/>
          <w:sz w:val="24"/>
          <w:szCs w:val="24"/>
        </w:rPr>
        <w:t>ngresos</w:t>
      </w:r>
    </w:p>
    <w:p w:rsidR="00F86283" w:rsidRPr="0061347E" w:rsidRDefault="00F86283" w:rsidP="00AB67DD">
      <w:pPr>
        <w:pStyle w:val="Prrafodelista"/>
        <w:spacing w:after="0" w:line="240" w:lineRule="auto"/>
        <w:ind w:left="0"/>
        <w:rPr>
          <w:rFonts w:ascii="Arial" w:hAnsi="Arial" w:cs="Arial"/>
          <w:sz w:val="24"/>
          <w:szCs w:val="24"/>
        </w:rPr>
      </w:pPr>
    </w:p>
    <w:p w:rsidR="00F86283" w:rsidRPr="0061347E" w:rsidRDefault="00F86283" w:rsidP="00AB67DD">
      <w:pPr>
        <w:spacing w:after="0" w:line="240" w:lineRule="auto"/>
        <w:rPr>
          <w:rFonts w:ascii="Arial" w:hAnsi="Arial" w:cs="Arial"/>
          <w:sz w:val="24"/>
          <w:szCs w:val="24"/>
        </w:rPr>
      </w:pPr>
      <w:r w:rsidRPr="0061347E">
        <w:rPr>
          <w:rFonts w:ascii="Arial" w:hAnsi="Arial" w:cs="Arial"/>
          <w:sz w:val="24"/>
          <w:szCs w:val="24"/>
        </w:rPr>
        <w:t>El partido no reportó ingresos por este concepto.</w:t>
      </w:r>
    </w:p>
    <w:p w:rsidR="00F86283" w:rsidRPr="0061347E" w:rsidRDefault="00F86283" w:rsidP="00AB67DD">
      <w:pPr>
        <w:pStyle w:val="Prrafodelista"/>
        <w:spacing w:after="0" w:line="240" w:lineRule="auto"/>
        <w:ind w:left="0"/>
        <w:rPr>
          <w:rFonts w:ascii="Arial" w:hAnsi="Arial" w:cs="Arial"/>
          <w:sz w:val="24"/>
          <w:szCs w:val="24"/>
        </w:rPr>
      </w:pPr>
    </w:p>
    <w:p w:rsidR="00F86283" w:rsidRPr="0061347E" w:rsidRDefault="00531327" w:rsidP="00AB67DD">
      <w:pPr>
        <w:spacing w:after="0" w:line="240" w:lineRule="auto"/>
        <w:rPr>
          <w:rFonts w:ascii="Arial" w:hAnsi="Arial" w:cs="Arial"/>
          <w:b/>
          <w:sz w:val="24"/>
          <w:szCs w:val="24"/>
        </w:rPr>
      </w:pPr>
      <w:r>
        <w:rPr>
          <w:rFonts w:ascii="Arial" w:hAnsi="Arial" w:cs="Arial"/>
          <w:b/>
          <w:sz w:val="24"/>
          <w:szCs w:val="24"/>
        </w:rPr>
        <w:t>b.9 Financiamiento p</w:t>
      </w:r>
      <w:r w:rsidR="00F86283" w:rsidRPr="0061347E">
        <w:rPr>
          <w:rFonts w:ascii="Arial" w:hAnsi="Arial" w:cs="Arial"/>
          <w:b/>
          <w:sz w:val="24"/>
          <w:szCs w:val="24"/>
        </w:rPr>
        <w:t>úblico</w:t>
      </w:r>
    </w:p>
    <w:p w:rsidR="00F86283" w:rsidRPr="0061347E" w:rsidRDefault="00F86283" w:rsidP="00AB67DD">
      <w:pPr>
        <w:spacing w:after="0" w:line="240" w:lineRule="auto"/>
        <w:rPr>
          <w:rFonts w:ascii="Arial" w:hAnsi="Arial" w:cs="Arial"/>
          <w:b/>
          <w:sz w:val="24"/>
          <w:szCs w:val="24"/>
        </w:rPr>
      </w:pPr>
    </w:p>
    <w:p w:rsidR="00F86283" w:rsidRPr="0061347E" w:rsidRDefault="00F86283" w:rsidP="00AB67DD">
      <w:pPr>
        <w:spacing w:after="0" w:line="240" w:lineRule="auto"/>
        <w:rPr>
          <w:rFonts w:ascii="Arial" w:hAnsi="Arial" w:cs="Arial"/>
          <w:sz w:val="24"/>
          <w:szCs w:val="24"/>
        </w:rPr>
      </w:pPr>
      <w:r w:rsidRPr="0061347E">
        <w:rPr>
          <w:rFonts w:ascii="Arial" w:hAnsi="Arial" w:cs="Arial"/>
          <w:sz w:val="24"/>
          <w:szCs w:val="24"/>
        </w:rPr>
        <w:t>El partido no reportó ingresos por este concepto.</w:t>
      </w:r>
    </w:p>
    <w:p w:rsidR="00F86283" w:rsidRPr="0061347E" w:rsidRDefault="00F86283" w:rsidP="00AB67DD">
      <w:pPr>
        <w:spacing w:after="0" w:line="240" w:lineRule="auto"/>
        <w:rPr>
          <w:rFonts w:ascii="Arial" w:hAnsi="Arial" w:cs="Arial"/>
          <w:b/>
          <w:sz w:val="24"/>
          <w:szCs w:val="24"/>
        </w:rPr>
      </w:pPr>
    </w:p>
    <w:p w:rsidR="00F86283" w:rsidRPr="0061347E" w:rsidRDefault="00531327" w:rsidP="00AB67DD">
      <w:pPr>
        <w:spacing w:after="0" w:line="240" w:lineRule="auto"/>
        <w:rPr>
          <w:rFonts w:ascii="Arial" w:hAnsi="Arial" w:cs="Arial"/>
          <w:b/>
          <w:sz w:val="24"/>
          <w:szCs w:val="24"/>
        </w:rPr>
      </w:pPr>
      <w:r>
        <w:rPr>
          <w:rFonts w:ascii="Arial" w:hAnsi="Arial" w:cs="Arial"/>
          <w:b/>
          <w:sz w:val="24"/>
          <w:szCs w:val="24"/>
        </w:rPr>
        <w:t>Observaciones de i</w:t>
      </w:r>
      <w:r w:rsidR="00F86283" w:rsidRPr="0061347E">
        <w:rPr>
          <w:rFonts w:ascii="Arial" w:hAnsi="Arial" w:cs="Arial"/>
          <w:b/>
          <w:sz w:val="24"/>
          <w:szCs w:val="24"/>
        </w:rPr>
        <w:t>ngresos</w:t>
      </w:r>
    </w:p>
    <w:p w:rsidR="00547767" w:rsidRPr="0061347E" w:rsidRDefault="00547767" w:rsidP="00AB67DD">
      <w:pPr>
        <w:spacing w:after="0" w:line="240" w:lineRule="auto"/>
        <w:rPr>
          <w:rFonts w:ascii="Arial" w:hAnsi="Arial" w:cs="Arial"/>
          <w:b/>
          <w:sz w:val="24"/>
          <w:szCs w:val="24"/>
        </w:rPr>
      </w:pPr>
    </w:p>
    <w:p w:rsidR="006661E6" w:rsidRPr="0061347E" w:rsidRDefault="00531327" w:rsidP="00AB67DD">
      <w:pPr>
        <w:spacing w:after="0" w:line="240" w:lineRule="auto"/>
        <w:rPr>
          <w:rFonts w:ascii="Arial" w:hAnsi="Arial" w:cs="Arial"/>
          <w:b/>
          <w:sz w:val="24"/>
          <w:szCs w:val="24"/>
        </w:rPr>
      </w:pPr>
      <w:r>
        <w:rPr>
          <w:rFonts w:ascii="Arial" w:hAnsi="Arial" w:cs="Arial"/>
          <w:b/>
          <w:sz w:val="24"/>
          <w:szCs w:val="24"/>
        </w:rPr>
        <w:t>Primer p</w:t>
      </w:r>
      <w:r w:rsidR="00547767" w:rsidRPr="0061347E">
        <w:rPr>
          <w:rFonts w:ascii="Arial" w:hAnsi="Arial" w:cs="Arial"/>
          <w:b/>
          <w:sz w:val="24"/>
          <w:szCs w:val="24"/>
        </w:rPr>
        <w:t>eriodo</w:t>
      </w:r>
    </w:p>
    <w:p w:rsidR="00547767" w:rsidRPr="0061347E" w:rsidRDefault="00547767" w:rsidP="00AB67DD">
      <w:pPr>
        <w:spacing w:after="0" w:line="240" w:lineRule="auto"/>
        <w:rPr>
          <w:rFonts w:ascii="Arial" w:hAnsi="Arial" w:cs="Arial"/>
          <w:b/>
          <w:sz w:val="24"/>
          <w:szCs w:val="24"/>
        </w:rPr>
      </w:pPr>
    </w:p>
    <w:p w:rsidR="006661E6" w:rsidRPr="0061347E" w:rsidRDefault="006661E6" w:rsidP="00AB67DD">
      <w:pPr>
        <w:tabs>
          <w:tab w:val="left" w:pos="-284"/>
        </w:tabs>
        <w:spacing w:after="0" w:line="240" w:lineRule="auto"/>
        <w:ind w:firstLine="284"/>
        <w:contextualSpacing/>
        <w:jc w:val="both"/>
        <w:rPr>
          <w:rFonts w:ascii="Arial" w:hAnsi="Arial" w:cs="Arial"/>
          <w:b/>
          <w:sz w:val="24"/>
          <w:szCs w:val="24"/>
        </w:rPr>
      </w:pPr>
      <w:r w:rsidRPr="0061347E">
        <w:rPr>
          <w:rFonts w:ascii="Arial" w:hAnsi="Arial" w:cs="Arial"/>
          <w:b/>
          <w:sz w:val="24"/>
          <w:szCs w:val="24"/>
        </w:rPr>
        <w:t xml:space="preserve">Ingresos </w:t>
      </w:r>
      <w:r w:rsidR="00531327">
        <w:rPr>
          <w:rFonts w:ascii="Arial" w:hAnsi="Arial" w:cs="Arial"/>
          <w:b/>
          <w:sz w:val="24"/>
          <w:szCs w:val="24"/>
        </w:rPr>
        <w:t>t</w:t>
      </w:r>
      <w:r w:rsidRPr="0061347E">
        <w:rPr>
          <w:rFonts w:ascii="Arial" w:hAnsi="Arial" w:cs="Arial"/>
          <w:b/>
          <w:sz w:val="24"/>
          <w:szCs w:val="24"/>
        </w:rPr>
        <w:t xml:space="preserve">ransferencias en </w:t>
      </w:r>
      <w:r w:rsidR="00531327">
        <w:rPr>
          <w:rFonts w:ascii="Arial" w:hAnsi="Arial" w:cs="Arial"/>
          <w:b/>
          <w:sz w:val="24"/>
          <w:szCs w:val="24"/>
        </w:rPr>
        <w:t>e</w:t>
      </w:r>
      <w:r w:rsidRPr="0061347E">
        <w:rPr>
          <w:rFonts w:ascii="Arial" w:hAnsi="Arial" w:cs="Arial"/>
          <w:b/>
          <w:sz w:val="24"/>
          <w:szCs w:val="24"/>
        </w:rPr>
        <w:t>fectivo</w:t>
      </w:r>
    </w:p>
    <w:p w:rsidR="006661E6" w:rsidRPr="0061347E" w:rsidRDefault="006661E6" w:rsidP="00AB67DD">
      <w:pPr>
        <w:tabs>
          <w:tab w:val="left" w:pos="-284"/>
        </w:tabs>
        <w:spacing w:after="0" w:line="240" w:lineRule="auto"/>
        <w:ind w:firstLine="284"/>
        <w:contextualSpacing/>
        <w:jc w:val="both"/>
        <w:rPr>
          <w:rFonts w:ascii="Arial" w:hAnsi="Arial" w:cs="Arial"/>
          <w:b/>
          <w:sz w:val="24"/>
          <w:szCs w:val="24"/>
        </w:rPr>
      </w:pPr>
    </w:p>
    <w:p w:rsidR="006661E6" w:rsidRPr="0061347E" w:rsidRDefault="006661E6" w:rsidP="00AB67DD">
      <w:pPr>
        <w:pStyle w:val="Prrafodelista"/>
        <w:numPr>
          <w:ilvl w:val="0"/>
          <w:numId w:val="26"/>
        </w:numPr>
        <w:spacing w:after="0" w:line="240" w:lineRule="auto"/>
        <w:ind w:left="0" w:hanging="567"/>
        <w:jc w:val="both"/>
        <w:rPr>
          <w:rFonts w:ascii="Arial" w:hAnsi="Arial" w:cs="Arial"/>
          <w:bCs/>
          <w:i/>
          <w:sz w:val="24"/>
          <w:szCs w:val="24"/>
        </w:rPr>
      </w:pPr>
      <w:r w:rsidRPr="0061347E">
        <w:rPr>
          <w:rFonts w:ascii="Arial" w:hAnsi="Arial" w:cs="Arial"/>
          <w:i/>
          <w:sz w:val="24"/>
          <w:szCs w:val="24"/>
        </w:rPr>
        <w:t>De la revisión a la documentación registrada en el “Sistema Integral de Fiscalización” en la cuenta de</w:t>
      </w:r>
      <w:r w:rsidRPr="0061347E">
        <w:rPr>
          <w:rFonts w:ascii="Arial" w:hAnsi="Arial" w:cs="Arial"/>
          <w:bCs/>
          <w:i/>
          <w:sz w:val="24"/>
          <w:szCs w:val="24"/>
        </w:rPr>
        <w:t xml:space="preserve"> “Ingresos por transferencias”, se observaron dos pólizas por concepto de transferencia de recursos en efectivo de la cuenta concentradora a favor del candidato. </w:t>
      </w:r>
      <w:r w:rsidRPr="0061347E">
        <w:rPr>
          <w:rFonts w:ascii="Arial" w:hAnsi="Arial" w:cs="Arial"/>
          <w:bCs/>
          <w:i/>
          <w:sz w:val="24"/>
          <w:szCs w:val="24"/>
          <w:lang w:val="es-ES"/>
        </w:rPr>
        <w:t>Jorge Rosiñol Abreu</w:t>
      </w:r>
      <w:r w:rsidRPr="0061347E">
        <w:rPr>
          <w:rFonts w:ascii="Arial" w:hAnsi="Arial" w:cs="Arial"/>
          <w:bCs/>
          <w:i/>
          <w:sz w:val="24"/>
          <w:szCs w:val="24"/>
        </w:rPr>
        <w:t>; sin embargo, omitió proporcionar su respectivo soporte documental. A continuación se detalla el caso en comento:</w:t>
      </w:r>
    </w:p>
    <w:p w:rsidR="006661E6" w:rsidRPr="0061347E" w:rsidRDefault="006661E6" w:rsidP="00AB67DD">
      <w:pPr>
        <w:tabs>
          <w:tab w:val="left" w:pos="-284"/>
        </w:tabs>
        <w:spacing w:after="0" w:line="240" w:lineRule="auto"/>
        <w:ind w:firstLine="284"/>
        <w:contextualSpacing/>
        <w:jc w:val="both"/>
        <w:rPr>
          <w:rFonts w:ascii="Arial" w:hAnsi="Arial" w:cs="Arial"/>
          <w:b/>
          <w:sz w:val="24"/>
          <w:szCs w:val="24"/>
        </w:rPr>
      </w:pPr>
    </w:p>
    <w:tbl>
      <w:tblPr>
        <w:tblW w:w="8415" w:type="dxa"/>
        <w:jc w:val="center"/>
        <w:tblLayout w:type="fixed"/>
        <w:tblCellMar>
          <w:left w:w="70" w:type="dxa"/>
          <w:right w:w="70" w:type="dxa"/>
        </w:tblCellMar>
        <w:tblLook w:val="04A0" w:firstRow="1" w:lastRow="0" w:firstColumn="1" w:lastColumn="0" w:noHBand="0" w:noVBand="1"/>
      </w:tblPr>
      <w:tblGrid>
        <w:gridCol w:w="883"/>
        <w:gridCol w:w="1889"/>
        <w:gridCol w:w="1275"/>
        <w:gridCol w:w="2809"/>
        <w:gridCol w:w="1559"/>
      </w:tblGrid>
      <w:tr w:rsidR="006661E6" w:rsidRPr="0061347E" w:rsidTr="00AB67DD">
        <w:trPr>
          <w:trHeight w:val="69"/>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hideMark/>
          </w:tcPr>
          <w:p w:rsidR="006661E6" w:rsidRPr="00AB67DD" w:rsidRDefault="006661E6" w:rsidP="00AB67DD">
            <w:pPr>
              <w:spacing w:after="0" w:line="240" w:lineRule="auto"/>
              <w:jc w:val="center"/>
              <w:rPr>
                <w:rFonts w:ascii="Arial" w:eastAsia="Times New Roman" w:hAnsi="Arial" w:cs="Arial"/>
                <w:b/>
                <w:bCs/>
                <w:color w:val="000000" w:themeColor="text1"/>
                <w:sz w:val="16"/>
                <w:szCs w:val="14"/>
              </w:rPr>
            </w:pPr>
            <w:r w:rsidRPr="00AB67DD">
              <w:rPr>
                <w:rFonts w:ascii="Arial" w:eastAsia="Times New Roman" w:hAnsi="Arial" w:cs="Arial"/>
                <w:b/>
                <w:bCs/>
                <w:color w:val="000000" w:themeColor="text1"/>
                <w:sz w:val="16"/>
                <w:szCs w:val="14"/>
              </w:rPr>
              <w:t>No. POLIZA</w:t>
            </w:r>
          </w:p>
        </w:tc>
        <w:tc>
          <w:tcPr>
            <w:tcW w:w="1889" w:type="dxa"/>
            <w:tcBorders>
              <w:top w:val="single" w:sz="4" w:space="0" w:color="auto"/>
              <w:left w:val="nil"/>
              <w:bottom w:val="single" w:sz="4" w:space="0" w:color="auto"/>
              <w:right w:val="single" w:sz="4" w:space="0" w:color="auto"/>
            </w:tcBorders>
            <w:shd w:val="clear" w:color="auto" w:fill="auto"/>
            <w:noWrap/>
            <w:hideMark/>
          </w:tcPr>
          <w:p w:rsidR="006661E6" w:rsidRPr="00AB67DD" w:rsidRDefault="006661E6" w:rsidP="00AB67DD">
            <w:pPr>
              <w:spacing w:after="0" w:line="240" w:lineRule="auto"/>
              <w:jc w:val="center"/>
              <w:rPr>
                <w:rFonts w:ascii="Arial" w:eastAsia="Times New Roman" w:hAnsi="Arial" w:cs="Arial"/>
                <w:b/>
                <w:bCs/>
                <w:color w:val="000000" w:themeColor="text1"/>
                <w:sz w:val="16"/>
                <w:szCs w:val="14"/>
              </w:rPr>
            </w:pPr>
            <w:r w:rsidRPr="00AB67DD">
              <w:rPr>
                <w:rFonts w:ascii="Arial" w:eastAsia="Times New Roman" w:hAnsi="Arial" w:cs="Arial"/>
                <w:b/>
                <w:bCs/>
                <w:color w:val="000000" w:themeColor="text1"/>
                <w:sz w:val="16"/>
                <w:szCs w:val="14"/>
              </w:rPr>
              <w:t>FECHA DE OPERACIÓN</w:t>
            </w:r>
          </w:p>
        </w:tc>
        <w:tc>
          <w:tcPr>
            <w:tcW w:w="1275" w:type="dxa"/>
            <w:tcBorders>
              <w:top w:val="single" w:sz="4" w:space="0" w:color="auto"/>
              <w:left w:val="nil"/>
              <w:bottom w:val="single" w:sz="4" w:space="0" w:color="auto"/>
              <w:right w:val="single" w:sz="4" w:space="0" w:color="auto"/>
            </w:tcBorders>
            <w:shd w:val="clear" w:color="auto" w:fill="auto"/>
            <w:noWrap/>
            <w:hideMark/>
          </w:tcPr>
          <w:p w:rsidR="006661E6" w:rsidRPr="00AB67DD" w:rsidRDefault="006661E6" w:rsidP="00AB67DD">
            <w:pPr>
              <w:spacing w:after="0" w:line="240" w:lineRule="auto"/>
              <w:jc w:val="center"/>
              <w:rPr>
                <w:rFonts w:ascii="Arial" w:eastAsia="Times New Roman" w:hAnsi="Arial" w:cs="Arial"/>
                <w:b/>
                <w:bCs/>
                <w:color w:val="000000" w:themeColor="text1"/>
                <w:sz w:val="16"/>
                <w:szCs w:val="14"/>
              </w:rPr>
            </w:pPr>
            <w:r w:rsidRPr="00AB67DD">
              <w:rPr>
                <w:rFonts w:ascii="Arial" w:eastAsia="Times New Roman" w:hAnsi="Arial" w:cs="Arial"/>
                <w:b/>
                <w:bCs/>
                <w:color w:val="000000" w:themeColor="text1"/>
                <w:sz w:val="16"/>
                <w:szCs w:val="14"/>
              </w:rPr>
              <w:t>No. CUENTA</w:t>
            </w:r>
          </w:p>
        </w:tc>
        <w:tc>
          <w:tcPr>
            <w:tcW w:w="2809" w:type="dxa"/>
            <w:tcBorders>
              <w:top w:val="single" w:sz="4" w:space="0" w:color="auto"/>
              <w:left w:val="single" w:sz="4" w:space="0" w:color="auto"/>
              <w:bottom w:val="single" w:sz="4" w:space="0" w:color="auto"/>
              <w:right w:val="single" w:sz="4" w:space="0" w:color="auto"/>
            </w:tcBorders>
            <w:shd w:val="clear" w:color="auto" w:fill="auto"/>
          </w:tcPr>
          <w:p w:rsidR="006661E6" w:rsidRPr="00AB67DD" w:rsidRDefault="006661E6" w:rsidP="00AB67DD">
            <w:pPr>
              <w:spacing w:after="0" w:line="240" w:lineRule="auto"/>
              <w:jc w:val="center"/>
              <w:rPr>
                <w:rFonts w:ascii="Arial" w:eastAsia="Times New Roman" w:hAnsi="Arial" w:cs="Arial"/>
                <w:b/>
                <w:bCs/>
                <w:color w:val="000000" w:themeColor="text1"/>
                <w:sz w:val="16"/>
                <w:szCs w:val="14"/>
              </w:rPr>
            </w:pPr>
            <w:r w:rsidRPr="00AB67DD">
              <w:rPr>
                <w:rFonts w:ascii="Arial" w:eastAsia="Times New Roman" w:hAnsi="Arial" w:cs="Arial"/>
                <w:b/>
                <w:bCs/>
                <w:color w:val="000000" w:themeColor="text1"/>
                <w:sz w:val="16"/>
                <w:szCs w:val="14"/>
              </w:rPr>
              <w:t>NOMBRE DE LA CUENTA</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6661E6" w:rsidRPr="00AB67DD" w:rsidRDefault="006661E6" w:rsidP="00AB67DD">
            <w:pPr>
              <w:spacing w:after="0" w:line="240" w:lineRule="auto"/>
              <w:jc w:val="center"/>
              <w:rPr>
                <w:rFonts w:ascii="Arial" w:eastAsia="Times New Roman" w:hAnsi="Arial" w:cs="Arial"/>
                <w:b/>
                <w:bCs/>
                <w:color w:val="000000" w:themeColor="text1"/>
                <w:sz w:val="16"/>
                <w:szCs w:val="14"/>
              </w:rPr>
            </w:pPr>
            <w:r w:rsidRPr="00AB67DD">
              <w:rPr>
                <w:rFonts w:ascii="Arial" w:eastAsia="Times New Roman" w:hAnsi="Arial" w:cs="Arial"/>
                <w:b/>
                <w:bCs/>
                <w:color w:val="000000" w:themeColor="text1"/>
                <w:sz w:val="16"/>
                <w:szCs w:val="14"/>
              </w:rPr>
              <w:t>IMPORTE</w:t>
            </w:r>
          </w:p>
        </w:tc>
      </w:tr>
      <w:tr w:rsidR="006661E6" w:rsidRPr="0061347E" w:rsidTr="00AB67DD">
        <w:trPr>
          <w:trHeight w:val="69"/>
          <w:jc w:val="center"/>
        </w:trPr>
        <w:tc>
          <w:tcPr>
            <w:tcW w:w="8415" w:type="dxa"/>
            <w:gridSpan w:val="5"/>
            <w:tcBorders>
              <w:top w:val="single" w:sz="4" w:space="0" w:color="auto"/>
              <w:left w:val="single" w:sz="4" w:space="0" w:color="auto"/>
              <w:bottom w:val="single" w:sz="4" w:space="0" w:color="auto"/>
              <w:right w:val="single" w:sz="4" w:space="0" w:color="auto"/>
            </w:tcBorders>
            <w:shd w:val="clear" w:color="auto" w:fill="auto"/>
            <w:noWrap/>
          </w:tcPr>
          <w:p w:rsidR="006661E6" w:rsidRPr="00AB67DD" w:rsidRDefault="006661E6" w:rsidP="00807C37">
            <w:pPr>
              <w:spacing w:after="0" w:line="240" w:lineRule="auto"/>
              <w:jc w:val="center"/>
              <w:rPr>
                <w:rFonts w:ascii="Arial" w:eastAsia="Times New Roman" w:hAnsi="Arial" w:cs="Arial"/>
                <w:b/>
                <w:color w:val="000000" w:themeColor="text1"/>
                <w:sz w:val="16"/>
                <w:szCs w:val="14"/>
              </w:rPr>
            </w:pPr>
            <w:r w:rsidRPr="00AB67DD">
              <w:rPr>
                <w:rFonts w:ascii="Arial" w:eastAsia="Times New Roman" w:hAnsi="Arial" w:cs="Arial"/>
                <w:b/>
                <w:color w:val="000000" w:themeColor="text1"/>
                <w:sz w:val="16"/>
                <w:szCs w:val="14"/>
              </w:rPr>
              <w:t>JORGE ROSIÑOL ABREU</w:t>
            </w:r>
          </w:p>
        </w:tc>
      </w:tr>
      <w:tr w:rsidR="006661E6" w:rsidRPr="0061347E" w:rsidTr="00985B8A">
        <w:trPr>
          <w:trHeight w:val="223"/>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12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14-03-2015</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440–502–0001</w:t>
            </w:r>
          </w:p>
        </w:tc>
        <w:tc>
          <w:tcPr>
            <w:tcW w:w="2809" w:type="dxa"/>
            <w:vMerge w:val="restart"/>
            <w:tcBorders>
              <w:top w:val="single" w:sz="4" w:space="0" w:color="auto"/>
              <w:left w:val="single" w:sz="4" w:space="0" w:color="auto"/>
              <w:right w:val="single" w:sz="4" w:space="0" w:color="auto"/>
            </w:tcBorders>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Ingresos por Transferencia de Cuenta Concentradora</w:t>
            </w:r>
          </w:p>
        </w:tc>
        <w:tc>
          <w:tcPr>
            <w:tcW w:w="1559" w:type="dxa"/>
            <w:tcBorders>
              <w:top w:val="single" w:sz="4" w:space="0" w:color="auto"/>
              <w:left w:val="single" w:sz="4" w:space="0" w:color="auto"/>
              <w:bottom w:val="single" w:sz="4" w:space="0" w:color="auto"/>
              <w:right w:val="single" w:sz="4" w:space="0" w:color="auto"/>
            </w:tcBorders>
            <w:vAlign w:val="center"/>
          </w:tcPr>
          <w:p w:rsidR="006661E6" w:rsidRPr="0061347E" w:rsidRDefault="006661E6" w:rsidP="00807C37">
            <w:pPr>
              <w:spacing w:after="0" w:line="240" w:lineRule="auto"/>
              <w:jc w:val="right"/>
              <w:rPr>
                <w:rFonts w:ascii="Arial" w:eastAsia="Times New Roman" w:hAnsi="Arial" w:cs="Arial"/>
                <w:color w:val="000000"/>
                <w:sz w:val="16"/>
                <w:szCs w:val="14"/>
              </w:rPr>
            </w:pPr>
            <w:r w:rsidRPr="0061347E">
              <w:rPr>
                <w:rFonts w:ascii="Arial" w:eastAsia="Times New Roman" w:hAnsi="Arial" w:cs="Arial"/>
                <w:color w:val="000000"/>
                <w:sz w:val="16"/>
                <w:szCs w:val="14"/>
              </w:rPr>
              <w:t>$139,200.00</w:t>
            </w:r>
          </w:p>
        </w:tc>
      </w:tr>
      <w:tr w:rsidR="006661E6" w:rsidRPr="0061347E" w:rsidTr="00985B8A">
        <w:trPr>
          <w:trHeight w:val="277"/>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14-03-2015</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6661E6" w:rsidRPr="0061347E" w:rsidRDefault="006661E6" w:rsidP="00807C37">
            <w:pPr>
              <w:spacing w:after="0" w:line="240" w:lineRule="auto"/>
              <w:rPr>
                <w:rFonts w:ascii="Arial" w:eastAsia="Times New Roman" w:hAnsi="Arial" w:cs="Arial"/>
                <w:color w:val="000000"/>
                <w:sz w:val="16"/>
                <w:szCs w:val="14"/>
              </w:rPr>
            </w:pPr>
          </w:p>
        </w:tc>
        <w:tc>
          <w:tcPr>
            <w:tcW w:w="2809" w:type="dxa"/>
            <w:vMerge/>
            <w:tcBorders>
              <w:left w:val="single" w:sz="4" w:space="0" w:color="auto"/>
              <w:bottom w:val="single" w:sz="4" w:space="0" w:color="auto"/>
              <w:right w:val="single" w:sz="4" w:space="0" w:color="auto"/>
            </w:tcBorders>
          </w:tcPr>
          <w:p w:rsidR="006661E6" w:rsidRPr="0061347E" w:rsidRDefault="006661E6" w:rsidP="00807C37">
            <w:pPr>
              <w:spacing w:after="0" w:line="240" w:lineRule="auto"/>
              <w:rPr>
                <w:rFonts w:ascii="Arial" w:eastAsia="Times New Roman" w:hAnsi="Arial" w:cs="Arial"/>
                <w:color w:val="000000"/>
                <w:sz w:val="16"/>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6661E6" w:rsidRPr="0061347E" w:rsidRDefault="006661E6" w:rsidP="00807C37">
            <w:pPr>
              <w:spacing w:after="0" w:line="240" w:lineRule="auto"/>
              <w:jc w:val="right"/>
              <w:rPr>
                <w:rFonts w:ascii="Arial" w:eastAsia="Times New Roman" w:hAnsi="Arial" w:cs="Arial"/>
                <w:color w:val="000000"/>
                <w:sz w:val="16"/>
                <w:szCs w:val="14"/>
              </w:rPr>
            </w:pPr>
            <w:r w:rsidRPr="0061347E">
              <w:rPr>
                <w:rFonts w:ascii="Arial" w:eastAsia="Times New Roman" w:hAnsi="Arial" w:cs="Arial"/>
                <w:color w:val="000000"/>
                <w:sz w:val="16"/>
                <w:szCs w:val="14"/>
              </w:rPr>
              <w:t>34,800.00</w:t>
            </w:r>
          </w:p>
        </w:tc>
      </w:tr>
      <w:tr w:rsidR="006661E6" w:rsidRPr="0061347E" w:rsidTr="00985B8A">
        <w:trPr>
          <w:trHeight w:val="69"/>
          <w:jc w:val="center"/>
        </w:trPr>
        <w:tc>
          <w:tcPr>
            <w:tcW w:w="277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6661E6" w:rsidRPr="0061347E" w:rsidRDefault="006661E6" w:rsidP="00807C37">
            <w:pPr>
              <w:spacing w:after="0" w:line="240" w:lineRule="auto"/>
              <w:jc w:val="center"/>
              <w:rPr>
                <w:rFonts w:ascii="Arial" w:eastAsia="Times New Roman" w:hAnsi="Arial" w:cs="Arial"/>
                <w:b/>
                <w:color w:val="000000"/>
                <w:sz w:val="16"/>
                <w:szCs w:val="14"/>
              </w:rPr>
            </w:pPr>
            <w:r w:rsidRPr="0061347E">
              <w:rPr>
                <w:rFonts w:ascii="Arial" w:eastAsia="Times New Roman" w:hAnsi="Arial" w:cs="Arial"/>
                <w:b/>
                <w:color w:val="000000"/>
                <w:sz w:val="16"/>
                <w:szCs w:val="14"/>
              </w:rPr>
              <w:t>TOTAL DE INGRESOS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661E6" w:rsidRPr="0061347E" w:rsidRDefault="006661E6" w:rsidP="00807C37">
            <w:pPr>
              <w:spacing w:after="0" w:line="240" w:lineRule="auto"/>
              <w:jc w:val="right"/>
              <w:rPr>
                <w:rFonts w:ascii="Arial" w:eastAsia="Times New Roman" w:hAnsi="Arial" w:cs="Arial"/>
                <w:b/>
                <w:color w:val="000000"/>
                <w:sz w:val="16"/>
                <w:szCs w:val="14"/>
              </w:rPr>
            </w:pPr>
          </w:p>
        </w:tc>
        <w:tc>
          <w:tcPr>
            <w:tcW w:w="2809" w:type="dxa"/>
            <w:tcBorders>
              <w:top w:val="single" w:sz="4" w:space="0" w:color="auto"/>
              <w:left w:val="single" w:sz="4" w:space="0" w:color="auto"/>
              <w:bottom w:val="single" w:sz="4" w:space="0" w:color="auto"/>
              <w:right w:val="single" w:sz="4" w:space="0" w:color="auto"/>
            </w:tcBorders>
            <w:shd w:val="clear" w:color="auto" w:fill="FFFFFF" w:themeFill="background1"/>
          </w:tcPr>
          <w:p w:rsidR="006661E6" w:rsidRPr="0061347E" w:rsidRDefault="006661E6" w:rsidP="00807C37">
            <w:pPr>
              <w:spacing w:after="0" w:line="240" w:lineRule="auto"/>
              <w:jc w:val="right"/>
              <w:rPr>
                <w:rFonts w:ascii="Arial" w:eastAsia="Times New Roman" w:hAnsi="Arial" w:cs="Arial"/>
                <w:b/>
                <w:color w:val="000000"/>
                <w:sz w:val="16"/>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661E6" w:rsidRPr="0061347E" w:rsidRDefault="006661E6" w:rsidP="00807C37">
            <w:pPr>
              <w:spacing w:after="0" w:line="240" w:lineRule="auto"/>
              <w:jc w:val="right"/>
              <w:rPr>
                <w:rFonts w:ascii="Arial" w:eastAsia="Times New Roman" w:hAnsi="Arial" w:cs="Arial"/>
                <w:b/>
                <w:color w:val="000000"/>
                <w:sz w:val="16"/>
                <w:szCs w:val="14"/>
              </w:rPr>
            </w:pPr>
            <w:r w:rsidRPr="0061347E">
              <w:rPr>
                <w:rFonts w:ascii="Arial" w:eastAsia="Times New Roman" w:hAnsi="Arial" w:cs="Arial"/>
                <w:b/>
                <w:color w:val="000000"/>
                <w:sz w:val="16"/>
                <w:szCs w:val="14"/>
              </w:rPr>
              <w:t>$174,000.00</w:t>
            </w:r>
          </w:p>
        </w:tc>
      </w:tr>
    </w:tbl>
    <w:p w:rsidR="00547767" w:rsidRPr="0061347E" w:rsidRDefault="00547767" w:rsidP="00AB67DD">
      <w:pPr>
        <w:spacing w:after="0" w:line="240" w:lineRule="auto"/>
      </w:pPr>
    </w:p>
    <w:p w:rsidR="00A507AD" w:rsidRPr="0061347E" w:rsidRDefault="00A507AD" w:rsidP="00AB67DD">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A507AD" w:rsidRPr="0061347E" w:rsidRDefault="00A507AD" w:rsidP="00AB67DD">
      <w:pPr>
        <w:spacing w:after="0" w:line="240" w:lineRule="auto"/>
      </w:pPr>
    </w:p>
    <w:p w:rsidR="00A507AD" w:rsidRPr="0061347E" w:rsidRDefault="00A507AD" w:rsidP="00AB67DD">
      <w:pPr>
        <w:spacing w:after="0" w:line="240"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r w:rsidR="00CA1655">
        <w:rPr>
          <w:rFonts w:ascii="Arial" w:hAnsi="Arial" w:cs="Arial"/>
          <w:sz w:val="24"/>
          <w:szCs w:val="24"/>
          <w:lang w:val="es-ES"/>
        </w:rPr>
        <w:t>.</w:t>
      </w:r>
    </w:p>
    <w:p w:rsidR="00985B8A" w:rsidRPr="0061347E" w:rsidRDefault="00985B8A" w:rsidP="00AB67DD">
      <w:pPr>
        <w:spacing w:after="0" w:line="240" w:lineRule="auto"/>
        <w:jc w:val="both"/>
        <w:rPr>
          <w:rFonts w:ascii="Arial" w:hAnsi="Arial" w:cs="Arial"/>
          <w:sz w:val="24"/>
        </w:rPr>
      </w:pPr>
    </w:p>
    <w:p w:rsidR="006661E6" w:rsidRPr="0061347E" w:rsidRDefault="006661E6" w:rsidP="00AB67DD">
      <w:pPr>
        <w:spacing w:after="0" w:line="240" w:lineRule="auto"/>
        <w:jc w:val="both"/>
        <w:rPr>
          <w:rFonts w:ascii="Arial" w:hAnsi="Arial" w:cs="Arial"/>
          <w:sz w:val="24"/>
        </w:rPr>
      </w:pPr>
      <w:r w:rsidRPr="0061347E">
        <w:rPr>
          <w:rFonts w:ascii="Arial" w:hAnsi="Arial" w:cs="Arial"/>
          <w:sz w:val="24"/>
        </w:rPr>
        <w:t>De la revisión al SIF s</w:t>
      </w:r>
      <w:r w:rsidR="00181C5C">
        <w:rPr>
          <w:rFonts w:ascii="Arial" w:hAnsi="Arial" w:cs="Arial"/>
          <w:sz w:val="24"/>
        </w:rPr>
        <w:t>e observó que el partido entregó</w:t>
      </w:r>
      <w:r w:rsidRPr="0061347E">
        <w:rPr>
          <w:rFonts w:ascii="Arial" w:hAnsi="Arial" w:cs="Arial"/>
          <w:sz w:val="24"/>
        </w:rPr>
        <w:t xml:space="preserve"> los estados de cuenta don</w:t>
      </w:r>
      <w:r w:rsidR="00181C5C">
        <w:rPr>
          <w:rFonts w:ascii="Arial" w:hAnsi="Arial" w:cs="Arial"/>
          <w:sz w:val="24"/>
        </w:rPr>
        <w:t>de se identifica el origen y</w:t>
      </w:r>
      <w:r w:rsidRPr="0061347E">
        <w:rPr>
          <w:rFonts w:ascii="Arial" w:hAnsi="Arial" w:cs="Arial"/>
          <w:sz w:val="24"/>
        </w:rPr>
        <w:t xml:space="preserve"> destino de los recursos, así como el recibo interno de transferencias, po</w:t>
      </w:r>
      <w:r w:rsidR="00BC1CFE">
        <w:rPr>
          <w:rFonts w:ascii="Arial" w:hAnsi="Arial" w:cs="Arial"/>
          <w:sz w:val="24"/>
        </w:rPr>
        <w:t>r tal razón la observación quedó</w:t>
      </w:r>
      <w:r w:rsidRPr="0061347E">
        <w:rPr>
          <w:rFonts w:ascii="Arial" w:hAnsi="Arial" w:cs="Arial"/>
          <w:sz w:val="24"/>
        </w:rPr>
        <w:t xml:space="preserve"> atendida</w:t>
      </w:r>
      <w:r w:rsidR="00985B8A" w:rsidRPr="0061347E">
        <w:rPr>
          <w:rFonts w:ascii="Arial" w:hAnsi="Arial" w:cs="Arial"/>
          <w:sz w:val="24"/>
        </w:rPr>
        <w:t>.</w:t>
      </w:r>
    </w:p>
    <w:p w:rsidR="00CA1655" w:rsidRDefault="00CA1655" w:rsidP="00AB67DD">
      <w:pPr>
        <w:spacing w:after="0" w:line="240" w:lineRule="auto"/>
        <w:jc w:val="both"/>
        <w:rPr>
          <w:rFonts w:ascii="Arial" w:hAnsi="Arial" w:cs="Arial"/>
          <w:sz w:val="24"/>
        </w:rPr>
      </w:pPr>
    </w:p>
    <w:p w:rsidR="00515331" w:rsidRDefault="00515331" w:rsidP="00AB67DD">
      <w:pPr>
        <w:spacing w:after="0" w:line="240" w:lineRule="auto"/>
        <w:jc w:val="both"/>
        <w:rPr>
          <w:rFonts w:ascii="Arial" w:hAnsi="Arial" w:cs="Arial"/>
          <w:sz w:val="24"/>
        </w:rPr>
      </w:pPr>
    </w:p>
    <w:p w:rsidR="00515331" w:rsidRDefault="00515331" w:rsidP="00AB67DD">
      <w:pPr>
        <w:spacing w:after="0" w:line="240" w:lineRule="auto"/>
        <w:jc w:val="both"/>
        <w:rPr>
          <w:rFonts w:ascii="Arial" w:hAnsi="Arial" w:cs="Arial"/>
          <w:sz w:val="24"/>
        </w:rPr>
      </w:pPr>
    </w:p>
    <w:p w:rsidR="00515331" w:rsidRPr="0061347E" w:rsidRDefault="00515331" w:rsidP="00AB67DD">
      <w:pPr>
        <w:spacing w:after="0" w:line="240" w:lineRule="auto"/>
        <w:jc w:val="both"/>
        <w:rPr>
          <w:rFonts w:ascii="Arial" w:hAnsi="Arial" w:cs="Arial"/>
          <w:sz w:val="24"/>
        </w:rPr>
      </w:pPr>
    </w:p>
    <w:p w:rsidR="006661E6" w:rsidRPr="0061347E" w:rsidRDefault="0087629A" w:rsidP="00CA1655">
      <w:pPr>
        <w:tabs>
          <w:tab w:val="left" w:pos="-284"/>
        </w:tabs>
        <w:spacing w:after="0" w:line="240" w:lineRule="auto"/>
        <w:contextualSpacing/>
        <w:jc w:val="both"/>
        <w:rPr>
          <w:rFonts w:ascii="Arial" w:hAnsi="Arial" w:cs="Arial"/>
          <w:b/>
          <w:sz w:val="24"/>
          <w:szCs w:val="24"/>
        </w:rPr>
      </w:pPr>
      <w:r w:rsidRPr="0061347E">
        <w:rPr>
          <w:rFonts w:ascii="Arial" w:hAnsi="Arial" w:cs="Arial"/>
          <w:b/>
          <w:sz w:val="24"/>
          <w:szCs w:val="24"/>
        </w:rPr>
        <w:t xml:space="preserve">Ingresos por </w:t>
      </w:r>
      <w:r w:rsidR="00531327">
        <w:rPr>
          <w:rFonts w:ascii="Arial" w:hAnsi="Arial" w:cs="Arial"/>
          <w:b/>
          <w:sz w:val="24"/>
          <w:szCs w:val="24"/>
        </w:rPr>
        <w:t>a</w:t>
      </w:r>
      <w:r w:rsidR="006661E6" w:rsidRPr="0061347E">
        <w:rPr>
          <w:rFonts w:ascii="Arial" w:hAnsi="Arial" w:cs="Arial"/>
          <w:b/>
          <w:sz w:val="24"/>
          <w:szCs w:val="24"/>
        </w:rPr>
        <w:t>portaciones en especie</w:t>
      </w:r>
    </w:p>
    <w:p w:rsidR="006661E6" w:rsidRPr="0061347E" w:rsidRDefault="006661E6" w:rsidP="00AB67DD">
      <w:pPr>
        <w:autoSpaceDE w:val="0"/>
        <w:autoSpaceDN w:val="0"/>
        <w:adjustRightInd w:val="0"/>
        <w:spacing w:after="0" w:line="240" w:lineRule="auto"/>
        <w:jc w:val="both"/>
        <w:rPr>
          <w:rFonts w:ascii="Arial" w:hAnsi="Arial" w:cs="Arial"/>
          <w:b/>
        </w:rPr>
      </w:pPr>
    </w:p>
    <w:p w:rsidR="006661E6" w:rsidRPr="0061347E" w:rsidRDefault="006661E6" w:rsidP="00AD25EC">
      <w:pPr>
        <w:pStyle w:val="Prrafodelista"/>
        <w:numPr>
          <w:ilvl w:val="0"/>
          <w:numId w:val="27"/>
        </w:numPr>
        <w:spacing w:after="0" w:line="240" w:lineRule="auto"/>
        <w:ind w:left="567" w:hanging="567"/>
        <w:jc w:val="both"/>
        <w:rPr>
          <w:rFonts w:ascii="Arial" w:hAnsi="Arial" w:cs="Arial"/>
          <w:b/>
          <w:i/>
        </w:rPr>
      </w:pPr>
      <w:r w:rsidRPr="0061347E">
        <w:rPr>
          <w:rFonts w:ascii="Arial" w:hAnsi="Arial" w:cs="Arial"/>
          <w:bCs/>
          <w:i/>
          <w:sz w:val="24"/>
          <w:szCs w:val="24"/>
          <w:lang w:val="es-ES"/>
        </w:rPr>
        <w:t xml:space="preserve">De la </w:t>
      </w:r>
      <w:r w:rsidRPr="0061347E">
        <w:rPr>
          <w:rFonts w:ascii="Arial" w:hAnsi="Arial" w:cs="Arial"/>
          <w:bCs/>
          <w:i/>
          <w:sz w:val="24"/>
          <w:szCs w:val="24"/>
        </w:rPr>
        <w:t>revisión</w:t>
      </w:r>
      <w:r w:rsidR="00531327">
        <w:rPr>
          <w:rFonts w:ascii="Arial" w:hAnsi="Arial" w:cs="Arial"/>
          <w:bCs/>
          <w:i/>
          <w:sz w:val="24"/>
          <w:szCs w:val="24"/>
          <w:lang w:val="es-ES"/>
        </w:rPr>
        <w:t xml:space="preserve"> al </w:t>
      </w:r>
      <w:r w:rsidR="00BB13CE">
        <w:rPr>
          <w:rFonts w:ascii="Arial" w:hAnsi="Arial" w:cs="Arial"/>
          <w:bCs/>
          <w:i/>
          <w:sz w:val="24"/>
          <w:szCs w:val="24"/>
          <w:lang w:val="es-ES"/>
        </w:rPr>
        <w:t>informe de campaña</w:t>
      </w:r>
      <w:r w:rsidRPr="0061347E">
        <w:rPr>
          <w:rFonts w:ascii="Arial" w:hAnsi="Arial" w:cs="Arial"/>
          <w:bCs/>
          <w:i/>
          <w:sz w:val="24"/>
          <w:szCs w:val="24"/>
        </w:rPr>
        <w:t xml:space="preserve"> correspondiente al candidato a Gobernador Jorge Rosiñol Abreu</w:t>
      </w:r>
      <w:r w:rsidRPr="0061347E">
        <w:rPr>
          <w:rFonts w:ascii="Arial" w:hAnsi="Arial" w:cs="Arial"/>
          <w:bCs/>
          <w:i/>
          <w:sz w:val="24"/>
          <w:szCs w:val="24"/>
          <w:lang w:val="es-ES"/>
        </w:rPr>
        <w:t xml:space="preserve">, se observó que el PAN registró en el “Sistema Integral de Fiscalización” “Ingresos por Transferencias del CEN, especie”; sin embargo, omitió proporcionar la documentación soporte correspondiente. El caso en comento, se detalla a continuación: </w:t>
      </w:r>
    </w:p>
    <w:p w:rsidR="006661E6" w:rsidRPr="0061347E" w:rsidRDefault="006661E6" w:rsidP="006661E6">
      <w:pPr>
        <w:spacing w:after="0" w:line="240" w:lineRule="auto"/>
        <w:jc w:val="both"/>
        <w:rPr>
          <w:rFonts w:ascii="Arial" w:hAnsi="Arial" w:cs="Arial"/>
          <w:b/>
          <w:i/>
        </w:rPr>
      </w:pPr>
    </w:p>
    <w:tbl>
      <w:tblPr>
        <w:tblW w:w="4902" w:type="pct"/>
        <w:jc w:val="center"/>
        <w:tblLayout w:type="fixed"/>
        <w:tblCellMar>
          <w:left w:w="70" w:type="dxa"/>
          <w:right w:w="70" w:type="dxa"/>
        </w:tblCellMar>
        <w:tblLook w:val="04A0" w:firstRow="1" w:lastRow="0" w:firstColumn="1" w:lastColumn="0" w:noHBand="0" w:noVBand="1"/>
      </w:tblPr>
      <w:tblGrid>
        <w:gridCol w:w="853"/>
        <w:gridCol w:w="458"/>
        <w:gridCol w:w="1517"/>
        <w:gridCol w:w="1208"/>
        <w:gridCol w:w="2237"/>
        <w:gridCol w:w="1276"/>
        <w:gridCol w:w="1253"/>
      </w:tblGrid>
      <w:tr w:rsidR="006661E6" w:rsidRPr="0061347E" w:rsidTr="00E7534B">
        <w:trPr>
          <w:trHeight w:val="69"/>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661E6" w:rsidRPr="00CA1655" w:rsidRDefault="006661E6" w:rsidP="00807C37">
            <w:pPr>
              <w:spacing w:after="0" w:line="240" w:lineRule="auto"/>
              <w:jc w:val="center"/>
              <w:rPr>
                <w:rFonts w:ascii="Arial" w:hAnsi="Arial" w:cs="Arial"/>
                <w:b/>
                <w:sz w:val="16"/>
                <w:szCs w:val="14"/>
              </w:rPr>
            </w:pPr>
            <w:r w:rsidRPr="00CA1655">
              <w:rPr>
                <w:rFonts w:ascii="Arial" w:hAnsi="Arial" w:cs="Arial"/>
                <w:b/>
                <w:sz w:val="16"/>
                <w:szCs w:val="14"/>
              </w:rPr>
              <w:t>“SISTEMA INTEGRAL DE FISCALIZACIÓN”</w:t>
            </w:r>
          </w:p>
        </w:tc>
      </w:tr>
      <w:tr w:rsidR="006661E6" w:rsidRPr="0061347E" w:rsidTr="00E7534B">
        <w:trPr>
          <w:trHeight w:val="69"/>
          <w:tblHeader/>
          <w:jc w:val="center"/>
        </w:trPr>
        <w:tc>
          <w:tcPr>
            <w:tcW w:w="5000" w:type="pct"/>
            <w:gridSpan w:val="7"/>
            <w:tcBorders>
              <w:top w:val="single" w:sz="4" w:space="0" w:color="auto"/>
              <w:left w:val="single" w:sz="4" w:space="0" w:color="auto"/>
              <w:bottom w:val="single" w:sz="4" w:space="0" w:color="auto"/>
              <w:right w:val="single" w:sz="8" w:space="0" w:color="auto"/>
            </w:tcBorders>
            <w:shd w:val="clear" w:color="auto" w:fill="auto"/>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“INFORME GOBERNADOR – PERIODO 1”</w:t>
            </w:r>
          </w:p>
        </w:tc>
      </w:tr>
      <w:tr w:rsidR="006661E6" w:rsidRPr="0061347E" w:rsidTr="00E7534B">
        <w:trPr>
          <w:trHeight w:val="69"/>
          <w:tblHeader/>
          <w:jc w:val="center"/>
        </w:trPr>
        <w:tc>
          <w:tcPr>
            <w:tcW w:w="484" w:type="pct"/>
            <w:tcBorders>
              <w:top w:val="single" w:sz="4" w:space="0" w:color="auto"/>
              <w:left w:val="single" w:sz="4" w:space="0" w:color="auto"/>
              <w:bottom w:val="single" w:sz="4" w:space="0" w:color="auto"/>
              <w:right w:val="single" w:sz="4" w:space="0" w:color="auto"/>
            </w:tcBorders>
            <w:shd w:val="clear" w:color="auto" w:fill="auto"/>
            <w:noWrap/>
            <w:hideMark/>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No. POLIZA</w:t>
            </w:r>
          </w:p>
        </w:tc>
        <w:tc>
          <w:tcPr>
            <w:tcW w:w="1122" w:type="pct"/>
            <w:gridSpan w:val="2"/>
            <w:tcBorders>
              <w:top w:val="single" w:sz="4" w:space="0" w:color="auto"/>
              <w:left w:val="nil"/>
              <w:bottom w:val="single" w:sz="4" w:space="0" w:color="auto"/>
              <w:right w:val="single" w:sz="4" w:space="0" w:color="auto"/>
            </w:tcBorders>
            <w:shd w:val="clear" w:color="auto" w:fill="auto"/>
            <w:noWrap/>
            <w:hideMark/>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FECHA DE OPERACIÓN</w:t>
            </w:r>
          </w:p>
        </w:tc>
        <w:tc>
          <w:tcPr>
            <w:tcW w:w="686" w:type="pct"/>
            <w:tcBorders>
              <w:top w:val="single" w:sz="4" w:space="0" w:color="auto"/>
              <w:left w:val="nil"/>
              <w:bottom w:val="single" w:sz="4" w:space="0" w:color="auto"/>
              <w:right w:val="single" w:sz="4" w:space="0" w:color="auto"/>
            </w:tcBorders>
            <w:shd w:val="clear" w:color="auto" w:fill="auto"/>
            <w:noWrap/>
            <w:hideMark/>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No. CUENTA</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NOMBRE DE LA CUENTA</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DESCRIPCIÓN</w:t>
            </w:r>
          </w:p>
        </w:tc>
        <w:tc>
          <w:tcPr>
            <w:tcW w:w="711" w:type="pct"/>
            <w:tcBorders>
              <w:top w:val="single" w:sz="4" w:space="0" w:color="auto"/>
              <w:left w:val="single" w:sz="4" w:space="0" w:color="auto"/>
              <w:bottom w:val="single" w:sz="4" w:space="0" w:color="auto"/>
              <w:right w:val="single" w:sz="8" w:space="0" w:color="auto"/>
            </w:tcBorders>
            <w:shd w:val="clear" w:color="auto" w:fill="auto"/>
          </w:tcPr>
          <w:p w:rsidR="006661E6" w:rsidRPr="00CA1655" w:rsidRDefault="006661E6" w:rsidP="00807C37">
            <w:pPr>
              <w:spacing w:after="0" w:line="240" w:lineRule="auto"/>
              <w:jc w:val="center"/>
              <w:rPr>
                <w:rFonts w:ascii="Arial" w:eastAsia="Times New Roman" w:hAnsi="Arial" w:cs="Arial"/>
                <w:b/>
                <w:bCs/>
                <w:color w:val="000000"/>
                <w:sz w:val="16"/>
                <w:szCs w:val="14"/>
              </w:rPr>
            </w:pPr>
            <w:r w:rsidRPr="00CA1655">
              <w:rPr>
                <w:rFonts w:ascii="Arial" w:eastAsia="Times New Roman" w:hAnsi="Arial" w:cs="Arial"/>
                <w:b/>
                <w:bCs/>
                <w:color w:val="000000"/>
                <w:sz w:val="16"/>
                <w:szCs w:val="14"/>
              </w:rPr>
              <w:t>IMPORTE</w:t>
            </w:r>
          </w:p>
        </w:tc>
      </w:tr>
      <w:tr w:rsidR="006661E6" w:rsidRPr="0061347E" w:rsidTr="00E7534B">
        <w:trPr>
          <w:trHeight w:val="69"/>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rsidR="006661E6" w:rsidRPr="00CA1655" w:rsidRDefault="006661E6" w:rsidP="00807C37">
            <w:pPr>
              <w:spacing w:after="0" w:line="240" w:lineRule="auto"/>
              <w:jc w:val="center"/>
              <w:rPr>
                <w:rFonts w:ascii="Arial" w:eastAsia="Times New Roman" w:hAnsi="Arial" w:cs="Arial"/>
                <w:b/>
                <w:color w:val="000000"/>
                <w:sz w:val="16"/>
                <w:szCs w:val="14"/>
              </w:rPr>
            </w:pPr>
            <w:r w:rsidRPr="00CA1655">
              <w:rPr>
                <w:rFonts w:ascii="Arial" w:eastAsia="Times New Roman" w:hAnsi="Arial" w:cs="Arial"/>
                <w:b/>
                <w:color w:val="000000"/>
                <w:sz w:val="16"/>
                <w:szCs w:val="14"/>
              </w:rPr>
              <w:t>JORGE ROSIÑOL ABREU</w:t>
            </w:r>
          </w:p>
        </w:tc>
      </w:tr>
      <w:tr w:rsidR="006661E6" w:rsidRPr="0061347E" w:rsidTr="00E7534B">
        <w:trPr>
          <w:trHeight w:val="332"/>
          <w:jc w:val="center"/>
        </w:trPr>
        <w:tc>
          <w:tcPr>
            <w:tcW w:w="744" w:type="pct"/>
            <w:gridSpan w:val="2"/>
            <w:tcBorders>
              <w:top w:val="single" w:sz="4" w:space="0" w:color="auto"/>
              <w:left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11</w:t>
            </w:r>
          </w:p>
        </w:tc>
        <w:tc>
          <w:tcPr>
            <w:tcW w:w="862" w:type="pct"/>
            <w:tcBorders>
              <w:top w:val="single" w:sz="4" w:space="0" w:color="auto"/>
              <w:left w:val="single" w:sz="4" w:space="0" w:color="auto"/>
              <w:right w:val="single" w:sz="4" w:space="0" w:color="auto"/>
            </w:tcBorders>
            <w:shd w:val="clear" w:color="auto" w:fill="auto"/>
            <w:noWrap/>
            <w:vAlign w:val="center"/>
          </w:tcPr>
          <w:p w:rsidR="006661E6" w:rsidRPr="0061347E" w:rsidRDefault="006661E6" w:rsidP="00807C37">
            <w:pPr>
              <w:spacing w:after="0" w:line="240" w:lineRule="auto"/>
              <w:jc w:val="center"/>
              <w:rPr>
                <w:rFonts w:ascii="Arial" w:eastAsia="Times New Roman" w:hAnsi="Arial" w:cs="Arial"/>
                <w:color w:val="000000"/>
                <w:sz w:val="16"/>
                <w:szCs w:val="14"/>
              </w:rPr>
            </w:pPr>
            <w:r w:rsidRPr="0061347E">
              <w:rPr>
                <w:rFonts w:ascii="Arial" w:eastAsia="Times New Roman" w:hAnsi="Arial" w:cs="Arial"/>
                <w:color w:val="000000"/>
                <w:sz w:val="16"/>
                <w:szCs w:val="14"/>
              </w:rPr>
              <w:t>25-03-2015</w:t>
            </w:r>
          </w:p>
        </w:tc>
        <w:tc>
          <w:tcPr>
            <w:tcW w:w="686" w:type="pct"/>
            <w:tcBorders>
              <w:top w:val="single" w:sz="4" w:space="0" w:color="auto"/>
              <w:left w:val="single" w:sz="4" w:space="0" w:color="auto"/>
              <w:right w:val="single" w:sz="4" w:space="0" w:color="auto"/>
            </w:tcBorders>
            <w:shd w:val="clear" w:color="auto" w:fill="auto"/>
            <w:noWrap/>
            <w:vAlign w:val="center"/>
          </w:tcPr>
          <w:p w:rsidR="006661E6" w:rsidRPr="0061347E" w:rsidRDefault="006661E6" w:rsidP="00807C37">
            <w:pPr>
              <w:spacing w:after="0" w:line="240" w:lineRule="auto"/>
              <w:rPr>
                <w:rFonts w:ascii="Arial" w:eastAsia="Times New Roman" w:hAnsi="Arial" w:cs="Arial"/>
                <w:color w:val="000000"/>
                <w:sz w:val="16"/>
                <w:szCs w:val="14"/>
              </w:rPr>
            </w:pPr>
            <w:r w:rsidRPr="0061347E">
              <w:rPr>
                <w:rFonts w:ascii="Arial" w:eastAsia="Times New Roman" w:hAnsi="Arial" w:cs="Arial"/>
                <w:color w:val="000000"/>
                <w:sz w:val="16"/>
                <w:szCs w:val="14"/>
              </w:rPr>
              <w:t>440–102–0001</w:t>
            </w:r>
          </w:p>
        </w:tc>
        <w:tc>
          <w:tcPr>
            <w:tcW w:w="1271" w:type="pct"/>
            <w:tcBorders>
              <w:top w:val="single" w:sz="4" w:space="0" w:color="auto"/>
              <w:left w:val="single" w:sz="4" w:space="0" w:color="auto"/>
              <w:right w:val="single" w:sz="4" w:space="0" w:color="auto"/>
            </w:tcBorders>
            <w:vAlign w:val="center"/>
          </w:tcPr>
          <w:p w:rsidR="006661E6" w:rsidRPr="0061347E" w:rsidRDefault="006661E6" w:rsidP="00CA1655">
            <w:pPr>
              <w:spacing w:after="0" w:line="240" w:lineRule="auto"/>
              <w:rPr>
                <w:rFonts w:ascii="Arial" w:eastAsia="Times New Roman" w:hAnsi="Arial" w:cs="Arial"/>
                <w:color w:val="000000"/>
                <w:sz w:val="16"/>
                <w:szCs w:val="14"/>
              </w:rPr>
            </w:pPr>
            <w:r w:rsidRPr="0061347E">
              <w:rPr>
                <w:rFonts w:ascii="Arial" w:eastAsia="Times New Roman" w:hAnsi="Arial" w:cs="Arial"/>
                <w:color w:val="000000"/>
                <w:sz w:val="16"/>
                <w:szCs w:val="14"/>
              </w:rPr>
              <w:t xml:space="preserve">Ingresos por </w:t>
            </w:r>
            <w:r w:rsidR="00CA1655">
              <w:rPr>
                <w:rFonts w:ascii="Arial" w:eastAsia="Times New Roman" w:hAnsi="Arial" w:cs="Arial"/>
                <w:color w:val="000000"/>
                <w:sz w:val="16"/>
                <w:szCs w:val="14"/>
              </w:rPr>
              <w:t>t</w:t>
            </w:r>
            <w:r w:rsidRPr="0061347E">
              <w:rPr>
                <w:rFonts w:ascii="Arial" w:eastAsia="Times New Roman" w:hAnsi="Arial" w:cs="Arial"/>
                <w:color w:val="000000"/>
                <w:sz w:val="16"/>
                <w:szCs w:val="14"/>
              </w:rPr>
              <w:t>ransferencia del CEN especie</w:t>
            </w:r>
          </w:p>
        </w:tc>
        <w:tc>
          <w:tcPr>
            <w:tcW w:w="725" w:type="pct"/>
            <w:tcBorders>
              <w:top w:val="single" w:sz="4" w:space="0" w:color="auto"/>
              <w:left w:val="single" w:sz="4" w:space="0" w:color="auto"/>
              <w:right w:val="single" w:sz="4" w:space="0" w:color="auto"/>
            </w:tcBorders>
            <w:shd w:val="clear" w:color="auto" w:fill="auto"/>
            <w:vAlign w:val="center"/>
          </w:tcPr>
          <w:p w:rsidR="006661E6" w:rsidRPr="0061347E" w:rsidRDefault="006661E6" w:rsidP="00807C37">
            <w:pPr>
              <w:spacing w:after="0" w:line="240" w:lineRule="auto"/>
              <w:rPr>
                <w:rFonts w:ascii="Arial" w:eastAsia="Times New Roman" w:hAnsi="Arial" w:cs="Arial"/>
                <w:color w:val="000000"/>
                <w:sz w:val="16"/>
                <w:szCs w:val="14"/>
              </w:rPr>
            </w:pPr>
            <w:r w:rsidRPr="0061347E">
              <w:rPr>
                <w:rFonts w:ascii="Arial" w:eastAsia="Times New Roman" w:hAnsi="Arial" w:cs="Arial"/>
                <w:color w:val="000000"/>
                <w:sz w:val="16"/>
                <w:szCs w:val="14"/>
              </w:rPr>
              <w:t xml:space="preserve">Propaganda Utilitaria </w:t>
            </w:r>
          </w:p>
          <w:p w:rsidR="006661E6" w:rsidRPr="0061347E" w:rsidRDefault="006661E6" w:rsidP="00807C37">
            <w:pPr>
              <w:spacing w:after="0" w:line="240" w:lineRule="auto"/>
              <w:rPr>
                <w:rFonts w:ascii="Arial" w:eastAsia="Times New Roman" w:hAnsi="Arial" w:cs="Arial"/>
                <w:color w:val="000000"/>
                <w:sz w:val="16"/>
                <w:szCs w:val="14"/>
              </w:rPr>
            </w:pPr>
          </w:p>
        </w:tc>
        <w:tc>
          <w:tcPr>
            <w:tcW w:w="711" w:type="pct"/>
            <w:tcBorders>
              <w:top w:val="single" w:sz="4" w:space="0" w:color="auto"/>
              <w:left w:val="single" w:sz="4" w:space="0" w:color="auto"/>
              <w:right w:val="single" w:sz="4" w:space="0" w:color="auto"/>
            </w:tcBorders>
            <w:vAlign w:val="center"/>
          </w:tcPr>
          <w:p w:rsidR="006661E6" w:rsidRPr="0061347E" w:rsidRDefault="006661E6" w:rsidP="00807C37">
            <w:pPr>
              <w:spacing w:after="0" w:line="240" w:lineRule="auto"/>
              <w:jc w:val="right"/>
              <w:rPr>
                <w:rFonts w:ascii="Arial" w:eastAsia="Times New Roman" w:hAnsi="Arial" w:cs="Arial"/>
                <w:color w:val="000000"/>
                <w:sz w:val="16"/>
                <w:szCs w:val="14"/>
              </w:rPr>
            </w:pPr>
            <w:r w:rsidRPr="0061347E">
              <w:rPr>
                <w:rFonts w:ascii="Arial" w:eastAsia="Times New Roman" w:hAnsi="Arial" w:cs="Arial"/>
                <w:color w:val="000000"/>
                <w:sz w:val="16"/>
                <w:szCs w:val="14"/>
              </w:rPr>
              <w:t>$654,240.00</w:t>
            </w:r>
          </w:p>
        </w:tc>
      </w:tr>
      <w:tr w:rsidR="006661E6" w:rsidRPr="0061347E" w:rsidTr="00E7534B">
        <w:trPr>
          <w:trHeight w:val="69"/>
          <w:jc w:val="center"/>
        </w:trPr>
        <w:tc>
          <w:tcPr>
            <w:tcW w:w="160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6661E6" w:rsidRPr="0061347E" w:rsidRDefault="006661E6" w:rsidP="00807C37">
            <w:pPr>
              <w:spacing w:after="0" w:line="240" w:lineRule="auto"/>
              <w:jc w:val="both"/>
              <w:rPr>
                <w:rFonts w:ascii="Arial" w:eastAsia="Times New Roman" w:hAnsi="Arial" w:cs="Arial"/>
                <w:b/>
                <w:color w:val="000000"/>
                <w:sz w:val="16"/>
                <w:szCs w:val="14"/>
              </w:rPr>
            </w:pPr>
            <w:r w:rsidRPr="0061347E">
              <w:rPr>
                <w:rFonts w:ascii="Arial" w:eastAsia="Times New Roman" w:hAnsi="Arial" w:cs="Arial"/>
                <w:b/>
                <w:color w:val="000000"/>
                <w:sz w:val="16"/>
                <w:szCs w:val="14"/>
              </w:rPr>
              <w:t>TOTAL</w:t>
            </w:r>
          </w:p>
        </w:tc>
        <w:tc>
          <w:tcPr>
            <w:tcW w:w="686"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6661E6" w:rsidRPr="0061347E" w:rsidRDefault="006661E6" w:rsidP="00807C37">
            <w:pPr>
              <w:spacing w:after="0" w:line="240" w:lineRule="auto"/>
              <w:jc w:val="right"/>
              <w:rPr>
                <w:rFonts w:ascii="Arial" w:eastAsia="Times New Roman" w:hAnsi="Arial" w:cs="Arial"/>
                <w:b/>
                <w:color w:val="000000"/>
                <w:sz w:val="16"/>
                <w:szCs w:val="14"/>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rsidR="006661E6" w:rsidRPr="0061347E" w:rsidRDefault="006661E6" w:rsidP="00807C37">
            <w:pPr>
              <w:spacing w:after="0" w:line="240" w:lineRule="auto"/>
              <w:jc w:val="right"/>
              <w:rPr>
                <w:rFonts w:ascii="Arial" w:eastAsia="Times New Roman" w:hAnsi="Arial" w:cs="Arial"/>
                <w:b/>
                <w:color w:val="000000"/>
                <w:sz w:val="16"/>
                <w:szCs w:val="14"/>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tcPr>
          <w:p w:rsidR="006661E6" w:rsidRPr="0061347E" w:rsidRDefault="006661E6" w:rsidP="00807C37">
            <w:pPr>
              <w:spacing w:after="0" w:line="240" w:lineRule="auto"/>
              <w:jc w:val="right"/>
              <w:rPr>
                <w:rFonts w:ascii="Arial" w:eastAsia="Times New Roman" w:hAnsi="Arial" w:cs="Arial"/>
                <w:b/>
                <w:color w:val="000000"/>
                <w:sz w:val="16"/>
                <w:szCs w:val="14"/>
              </w:rPr>
            </w:pP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tcPr>
          <w:p w:rsidR="006661E6" w:rsidRPr="0061347E" w:rsidRDefault="006661E6" w:rsidP="00807C37">
            <w:pPr>
              <w:spacing w:after="0" w:line="240" w:lineRule="auto"/>
              <w:jc w:val="right"/>
              <w:rPr>
                <w:rFonts w:ascii="Arial" w:eastAsia="Times New Roman" w:hAnsi="Arial" w:cs="Arial"/>
                <w:b/>
                <w:color w:val="000000"/>
                <w:sz w:val="16"/>
                <w:szCs w:val="14"/>
              </w:rPr>
            </w:pPr>
            <w:r w:rsidRPr="0061347E">
              <w:rPr>
                <w:rFonts w:ascii="Arial" w:eastAsia="Times New Roman" w:hAnsi="Arial" w:cs="Arial"/>
                <w:b/>
                <w:color w:val="000000"/>
                <w:sz w:val="16"/>
                <w:szCs w:val="14"/>
              </w:rPr>
              <w:t>$654,240.00</w:t>
            </w:r>
          </w:p>
        </w:tc>
      </w:tr>
    </w:tbl>
    <w:p w:rsidR="006661E6" w:rsidRPr="0061347E" w:rsidRDefault="006661E6" w:rsidP="006661E6">
      <w:pPr>
        <w:autoSpaceDE w:val="0"/>
        <w:autoSpaceDN w:val="0"/>
        <w:adjustRightInd w:val="0"/>
        <w:spacing w:after="0" w:line="240" w:lineRule="auto"/>
        <w:jc w:val="both"/>
        <w:rPr>
          <w:rFonts w:ascii="Arial" w:hAnsi="Arial" w:cs="Arial"/>
          <w:b/>
        </w:rPr>
      </w:pPr>
    </w:p>
    <w:p w:rsidR="00A507AD" w:rsidRPr="0061347E" w:rsidRDefault="00A507AD" w:rsidP="00A507AD">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p>
    <w:p w:rsidR="00A507AD" w:rsidRPr="0061347E" w:rsidRDefault="00A507AD" w:rsidP="001E17BA">
      <w:pPr>
        <w:autoSpaceDE w:val="0"/>
        <w:autoSpaceDN w:val="0"/>
        <w:adjustRightInd w:val="0"/>
        <w:spacing w:after="0" w:line="240" w:lineRule="auto"/>
        <w:jc w:val="both"/>
        <w:rPr>
          <w:rFonts w:ascii="Arial" w:hAnsi="Arial" w:cs="Arial"/>
          <w:sz w:val="24"/>
          <w:szCs w:val="24"/>
          <w:lang w:val="es-ES"/>
        </w:rPr>
      </w:pPr>
    </w:p>
    <w:p w:rsidR="00A507AD" w:rsidRPr="0061347E" w:rsidRDefault="00A507AD" w:rsidP="001E17BA">
      <w:pPr>
        <w:spacing w:after="0" w:line="276"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r w:rsidR="00CA1655">
        <w:rPr>
          <w:rFonts w:ascii="Arial" w:hAnsi="Arial" w:cs="Arial"/>
          <w:sz w:val="24"/>
          <w:szCs w:val="24"/>
          <w:lang w:val="es-ES"/>
        </w:rPr>
        <w:t>.</w:t>
      </w:r>
    </w:p>
    <w:p w:rsidR="006661E6" w:rsidRPr="0061347E" w:rsidRDefault="006661E6" w:rsidP="001E17BA">
      <w:p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 xml:space="preserve">De la revisión al sistema integral de fiscalización se </w:t>
      </w:r>
      <w:r w:rsidR="0087629A" w:rsidRPr="0061347E">
        <w:rPr>
          <w:rFonts w:ascii="Arial" w:hAnsi="Arial" w:cs="Arial"/>
          <w:sz w:val="24"/>
          <w:szCs w:val="24"/>
        </w:rPr>
        <w:t>observó</w:t>
      </w:r>
      <w:r w:rsidR="00181C5C">
        <w:rPr>
          <w:rFonts w:ascii="Arial" w:hAnsi="Arial" w:cs="Arial"/>
          <w:sz w:val="24"/>
          <w:szCs w:val="24"/>
        </w:rPr>
        <w:t xml:space="preserve"> que el partido presentó</w:t>
      </w:r>
      <w:r w:rsidRPr="0061347E">
        <w:rPr>
          <w:rFonts w:ascii="Arial" w:hAnsi="Arial" w:cs="Arial"/>
          <w:sz w:val="24"/>
          <w:szCs w:val="24"/>
        </w:rPr>
        <w:t xml:space="preserve"> la documentación soporte requerida, </w:t>
      </w:r>
      <w:r w:rsidR="0087629A" w:rsidRPr="0061347E">
        <w:rPr>
          <w:rFonts w:ascii="Arial" w:hAnsi="Arial" w:cs="Arial"/>
          <w:sz w:val="24"/>
          <w:szCs w:val="24"/>
        </w:rPr>
        <w:t>así</w:t>
      </w:r>
      <w:r w:rsidRPr="0061347E">
        <w:rPr>
          <w:rFonts w:ascii="Arial" w:hAnsi="Arial" w:cs="Arial"/>
          <w:sz w:val="24"/>
          <w:szCs w:val="24"/>
        </w:rPr>
        <w:t xml:space="preserve"> como el estado de cuenta donde se identifica el origen y destino de los recursos,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985B8A" w:rsidRPr="0061347E">
        <w:rPr>
          <w:rFonts w:ascii="Arial" w:hAnsi="Arial" w:cs="Arial"/>
          <w:sz w:val="24"/>
          <w:szCs w:val="24"/>
        </w:rPr>
        <w:t>.</w:t>
      </w:r>
    </w:p>
    <w:p w:rsidR="006661E6" w:rsidRPr="0061347E" w:rsidRDefault="006661E6" w:rsidP="001E17BA">
      <w:pPr>
        <w:autoSpaceDE w:val="0"/>
        <w:autoSpaceDN w:val="0"/>
        <w:adjustRightInd w:val="0"/>
        <w:spacing w:after="0" w:line="240" w:lineRule="auto"/>
        <w:jc w:val="both"/>
        <w:rPr>
          <w:rFonts w:ascii="Arial" w:hAnsi="Arial" w:cs="Arial"/>
          <w:b/>
        </w:rPr>
      </w:pPr>
    </w:p>
    <w:p w:rsidR="006661E6" w:rsidRPr="0061347E" w:rsidRDefault="006661E6" w:rsidP="001E17BA">
      <w:pPr>
        <w:autoSpaceDE w:val="0"/>
        <w:autoSpaceDN w:val="0"/>
        <w:adjustRightInd w:val="0"/>
        <w:spacing w:after="0" w:line="240" w:lineRule="auto"/>
        <w:jc w:val="both"/>
        <w:rPr>
          <w:rFonts w:ascii="Arial" w:hAnsi="Arial" w:cs="Arial"/>
          <w:b/>
        </w:rPr>
      </w:pPr>
      <w:r w:rsidRPr="0061347E">
        <w:rPr>
          <w:rFonts w:ascii="Arial" w:hAnsi="Arial" w:cs="Arial"/>
          <w:b/>
        </w:rPr>
        <w:t>SEGUNDO PERIODO</w:t>
      </w:r>
    </w:p>
    <w:p w:rsidR="006661E6" w:rsidRPr="0061347E" w:rsidRDefault="006661E6" w:rsidP="006661E6">
      <w:pPr>
        <w:autoSpaceDE w:val="0"/>
        <w:autoSpaceDN w:val="0"/>
        <w:adjustRightInd w:val="0"/>
        <w:spacing w:after="0" w:line="240" w:lineRule="auto"/>
        <w:jc w:val="both"/>
        <w:rPr>
          <w:rFonts w:ascii="Arial" w:hAnsi="Arial" w:cs="Arial"/>
          <w:b/>
        </w:rPr>
      </w:pPr>
    </w:p>
    <w:p w:rsidR="00932288" w:rsidRPr="0061347E" w:rsidRDefault="00AB67DD" w:rsidP="00CA1655">
      <w:pPr>
        <w:spacing w:after="0" w:line="240" w:lineRule="auto"/>
        <w:rPr>
          <w:rFonts w:ascii="Arial" w:hAnsi="Arial" w:cs="Arial"/>
          <w:b/>
          <w:sz w:val="24"/>
          <w:szCs w:val="24"/>
        </w:rPr>
      </w:pPr>
      <w:r>
        <w:rPr>
          <w:rFonts w:ascii="Arial" w:hAnsi="Arial" w:cs="Arial"/>
          <w:b/>
          <w:sz w:val="24"/>
          <w:szCs w:val="24"/>
        </w:rPr>
        <w:t>Ingresos por transferencias de los CDE´s e</w:t>
      </w:r>
      <w:r w:rsidR="00932288" w:rsidRPr="0061347E">
        <w:rPr>
          <w:rFonts w:ascii="Arial" w:hAnsi="Arial" w:cs="Arial"/>
          <w:b/>
          <w:sz w:val="24"/>
          <w:szCs w:val="24"/>
        </w:rPr>
        <w:t>fectivo</w:t>
      </w:r>
    </w:p>
    <w:p w:rsidR="00932288" w:rsidRPr="0061347E" w:rsidRDefault="00932288" w:rsidP="00CA1655">
      <w:pPr>
        <w:spacing w:after="0" w:line="240" w:lineRule="auto"/>
        <w:rPr>
          <w:rFonts w:ascii="Arial" w:hAnsi="Arial" w:cs="Arial"/>
          <w:sz w:val="24"/>
          <w:szCs w:val="24"/>
        </w:rPr>
      </w:pPr>
    </w:p>
    <w:p w:rsidR="00932288" w:rsidRDefault="00932288" w:rsidP="00E7534B">
      <w:pPr>
        <w:numPr>
          <w:ilvl w:val="0"/>
          <w:numId w:val="4"/>
        </w:numPr>
        <w:spacing w:after="0" w:line="240" w:lineRule="auto"/>
        <w:ind w:left="567" w:hanging="567"/>
        <w:contextualSpacing/>
        <w:jc w:val="both"/>
        <w:rPr>
          <w:rFonts w:ascii="Arial" w:hAnsi="Arial" w:cs="Arial"/>
          <w:i/>
          <w:sz w:val="24"/>
          <w:szCs w:val="24"/>
        </w:rPr>
      </w:pPr>
      <w:r w:rsidRPr="0061347E">
        <w:rPr>
          <w:rFonts w:ascii="Arial" w:hAnsi="Arial" w:cs="Arial"/>
          <w:i/>
          <w:sz w:val="24"/>
          <w:szCs w:val="24"/>
        </w:rPr>
        <w:t>De la revisión en la cuenta “Ingresos por Transferencias de los CDE´s Efectivo”, se encontró el registro de pólizas por las transferencias de recursos en efectivo, a favor de los candidatos a cargo de gobernador; sin embargo, omitió proporcionar la documentación soporte de dichas transferencias en el “Sistema Integral de Fiscalización”. A continuación se detallan los casos en comento:</w:t>
      </w:r>
    </w:p>
    <w:p w:rsidR="00932288" w:rsidRPr="0061347E" w:rsidRDefault="00932288" w:rsidP="00932288">
      <w:pPr>
        <w:spacing w:after="0" w:line="240" w:lineRule="auto"/>
        <w:ind w:left="360"/>
        <w:contextualSpacing/>
        <w:jc w:val="both"/>
        <w:rPr>
          <w:rFonts w:ascii="Arial" w:hAnsi="Arial" w:cs="Arial"/>
          <w:i/>
          <w:sz w:val="24"/>
          <w:szCs w:val="24"/>
        </w:rPr>
      </w:pPr>
    </w:p>
    <w:tbl>
      <w:tblPr>
        <w:tblStyle w:val="Tablaconcuadrcula"/>
        <w:tblW w:w="0" w:type="auto"/>
        <w:jc w:val="center"/>
        <w:tblLook w:val="04A0" w:firstRow="1" w:lastRow="0" w:firstColumn="1" w:lastColumn="0" w:noHBand="0" w:noVBand="1"/>
      </w:tblPr>
      <w:tblGrid>
        <w:gridCol w:w="1018"/>
        <w:gridCol w:w="1237"/>
        <w:gridCol w:w="1101"/>
        <w:gridCol w:w="1549"/>
        <w:gridCol w:w="779"/>
        <w:gridCol w:w="1087"/>
        <w:gridCol w:w="1288"/>
        <w:gridCol w:w="995"/>
      </w:tblGrid>
      <w:tr w:rsidR="00932288" w:rsidRPr="0061347E" w:rsidTr="001E17BA">
        <w:trPr>
          <w:tblHeader/>
          <w:jc w:val="center"/>
        </w:trPr>
        <w:tc>
          <w:tcPr>
            <w:tcW w:w="0" w:type="auto"/>
            <w:gridSpan w:val="8"/>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“SISTEMA INTEGRAL DE FISCALIZACIÓN”</w:t>
            </w:r>
          </w:p>
        </w:tc>
      </w:tr>
      <w:tr w:rsidR="00932288" w:rsidRPr="0061347E" w:rsidTr="001E17BA">
        <w:trPr>
          <w:tblHeader/>
          <w:jc w:val="center"/>
        </w:trPr>
        <w:tc>
          <w:tcPr>
            <w:tcW w:w="0" w:type="auto"/>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CARGO</w:t>
            </w:r>
          </w:p>
        </w:tc>
        <w:tc>
          <w:tcPr>
            <w:tcW w:w="0" w:type="auto"/>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NOMBRE DEL CANDIDATO</w:t>
            </w:r>
          </w:p>
        </w:tc>
        <w:tc>
          <w:tcPr>
            <w:tcW w:w="0" w:type="auto"/>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SUBCUENTA</w:t>
            </w:r>
          </w:p>
        </w:tc>
        <w:tc>
          <w:tcPr>
            <w:tcW w:w="0" w:type="auto"/>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NOMBRE DE LA CUENTA</w:t>
            </w:r>
          </w:p>
        </w:tc>
        <w:tc>
          <w:tcPr>
            <w:tcW w:w="0" w:type="auto"/>
            <w:tcBorders>
              <w:bottom w:val="single" w:sz="4" w:space="0" w:color="auto"/>
            </w:tcBorders>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No. POLIZA</w:t>
            </w:r>
          </w:p>
        </w:tc>
        <w:tc>
          <w:tcPr>
            <w:tcW w:w="0" w:type="auto"/>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FECHA DE REGISTRO</w:t>
            </w:r>
          </w:p>
        </w:tc>
        <w:tc>
          <w:tcPr>
            <w:tcW w:w="0" w:type="auto"/>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CONCEPTO</w:t>
            </w:r>
          </w:p>
        </w:tc>
        <w:tc>
          <w:tcPr>
            <w:tcW w:w="0" w:type="auto"/>
            <w:tcBorders>
              <w:bottom w:val="single" w:sz="4" w:space="0" w:color="auto"/>
            </w:tcBorders>
            <w:shd w:val="clear" w:color="auto" w:fill="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b/>
                <w:sz w:val="14"/>
                <w:szCs w:val="14"/>
              </w:rPr>
              <w:t>IMPORTE</w:t>
            </w:r>
          </w:p>
        </w:tc>
      </w:tr>
      <w:tr w:rsidR="00932288" w:rsidRPr="0061347E" w:rsidTr="00183EB9">
        <w:trPr>
          <w:jc w:val="center"/>
        </w:trPr>
        <w:tc>
          <w:tcPr>
            <w:tcW w:w="0" w:type="auto"/>
            <w:vMerge w:val="restart"/>
            <w:vAlign w:val="center"/>
          </w:tcPr>
          <w:p w:rsidR="00932288" w:rsidRPr="0061347E" w:rsidRDefault="00932288" w:rsidP="00807C37">
            <w:pPr>
              <w:spacing w:after="160" w:line="259" w:lineRule="auto"/>
              <w:contextualSpacing/>
              <w:jc w:val="center"/>
              <w:rPr>
                <w:rFonts w:ascii="Arial" w:hAnsi="Arial" w:cs="Arial"/>
                <w:b/>
                <w:sz w:val="14"/>
                <w:szCs w:val="14"/>
              </w:rPr>
            </w:pPr>
            <w:r w:rsidRPr="0061347E">
              <w:rPr>
                <w:rFonts w:ascii="Arial" w:eastAsia="Times New Roman" w:hAnsi="Arial" w:cs="Arial"/>
                <w:b/>
                <w:color w:val="000000"/>
                <w:sz w:val="14"/>
                <w:szCs w:val="14"/>
                <w:lang w:eastAsia="es-MX"/>
              </w:rPr>
              <w:t>Gobernador</w:t>
            </w:r>
          </w:p>
        </w:tc>
        <w:tc>
          <w:tcPr>
            <w:tcW w:w="0" w:type="auto"/>
            <w:vMerge w:val="restart"/>
            <w:vAlign w:val="center"/>
          </w:tcPr>
          <w:p w:rsidR="00932288" w:rsidRPr="0061347E" w:rsidRDefault="00932288" w:rsidP="00807C37">
            <w:pPr>
              <w:spacing w:after="160" w:line="259" w:lineRule="auto"/>
              <w:contextualSpacing/>
              <w:jc w:val="center"/>
              <w:rPr>
                <w:rFonts w:ascii="Arial" w:hAnsi="Arial" w:cs="Arial"/>
                <w:b/>
                <w:sz w:val="14"/>
                <w:szCs w:val="14"/>
              </w:rPr>
            </w:pPr>
            <w:r w:rsidRPr="0061347E">
              <w:rPr>
                <w:rFonts w:ascii="Arial" w:eastAsia="Times New Roman" w:hAnsi="Arial" w:cs="Arial"/>
                <w:b/>
                <w:color w:val="000000"/>
                <w:sz w:val="14"/>
                <w:szCs w:val="14"/>
              </w:rPr>
              <w:t>Jorge Rosiñol Abreu</w:t>
            </w:r>
          </w:p>
        </w:tc>
        <w:tc>
          <w:tcPr>
            <w:tcW w:w="0" w:type="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sz w:val="14"/>
                <w:szCs w:val="14"/>
              </w:rPr>
              <w:t>440-501- 0001</w:t>
            </w:r>
          </w:p>
        </w:tc>
        <w:tc>
          <w:tcPr>
            <w:tcW w:w="0" w:type="auto"/>
            <w:vAlign w:val="center"/>
          </w:tcPr>
          <w:p w:rsidR="00932288" w:rsidRPr="0061347E" w:rsidRDefault="00932288" w:rsidP="00807C37">
            <w:pPr>
              <w:spacing w:after="160" w:line="259" w:lineRule="auto"/>
              <w:contextualSpacing/>
              <w:rPr>
                <w:rFonts w:ascii="Arial" w:hAnsi="Arial" w:cs="Arial"/>
                <w:sz w:val="14"/>
                <w:szCs w:val="14"/>
              </w:rPr>
            </w:pPr>
            <w:r w:rsidRPr="0061347E">
              <w:rPr>
                <w:rFonts w:ascii="Arial" w:hAnsi="Arial" w:cs="Arial"/>
                <w:sz w:val="14"/>
                <w:szCs w:val="14"/>
              </w:rPr>
              <w:t xml:space="preserve">Ingresos por Transferencias de </w:t>
            </w:r>
            <w:r w:rsidRPr="0061347E">
              <w:rPr>
                <w:rFonts w:ascii="Arial" w:hAnsi="Arial" w:cs="Arial"/>
                <w:sz w:val="14"/>
                <w:szCs w:val="14"/>
              </w:rPr>
              <w:lastRenderedPageBreak/>
              <w:t>los CDE´s efectivo</w:t>
            </w:r>
          </w:p>
        </w:tc>
        <w:tc>
          <w:tcPr>
            <w:tcW w:w="0" w:type="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sz w:val="14"/>
                <w:szCs w:val="14"/>
              </w:rPr>
              <w:lastRenderedPageBreak/>
              <w:t>9</w:t>
            </w:r>
          </w:p>
        </w:tc>
        <w:tc>
          <w:tcPr>
            <w:tcW w:w="0" w:type="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sz w:val="14"/>
                <w:szCs w:val="14"/>
              </w:rPr>
              <w:t>24-04-15</w:t>
            </w:r>
          </w:p>
        </w:tc>
        <w:tc>
          <w:tcPr>
            <w:tcW w:w="0" w:type="auto"/>
            <w:vAlign w:val="center"/>
          </w:tcPr>
          <w:p w:rsidR="00932288" w:rsidRPr="0061347E" w:rsidRDefault="00932288" w:rsidP="00807C37">
            <w:pPr>
              <w:spacing w:after="160" w:line="259" w:lineRule="auto"/>
              <w:contextualSpacing/>
              <w:rPr>
                <w:rFonts w:ascii="Arial" w:hAnsi="Arial" w:cs="Arial"/>
                <w:sz w:val="14"/>
                <w:szCs w:val="14"/>
              </w:rPr>
            </w:pPr>
            <w:r w:rsidRPr="0061347E">
              <w:rPr>
                <w:rFonts w:ascii="Arial" w:hAnsi="Arial" w:cs="Arial"/>
                <w:sz w:val="14"/>
                <w:szCs w:val="14"/>
              </w:rPr>
              <w:t xml:space="preserve">Ingreso transferencia a </w:t>
            </w:r>
            <w:r w:rsidRPr="0061347E">
              <w:rPr>
                <w:rFonts w:ascii="Arial" w:hAnsi="Arial" w:cs="Arial"/>
                <w:sz w:val="14"/>
                <w:szCs w:val="14"/>
              </w:rPr>
              <w:lastRenderedPageBreak/>
              <w:t>cuenta</w:t>
            </w:r>
          </w:p>
        </w:tc>
        <w:tc>
          <w:tcPr>
            <w:tcW w:w="0" w:type="auto"/>
            <w:vAlign w:val="center"/>
          </w:tcPr>
          <w:p w:rsidR="00932288" w:rsidRPr="0061347E" w:rsidRDefault="00932288" w:rsidP="00807C37">
            <w:pPr>
              <w:spacing w:after="160" w:line="259" w:lineRule="auto"/>
              <w:contextualSpacing/>
              <w:jc w:val="right"/>
              <w:rPr>
                <w:rFonts w:ascii="Arial" w:hAnsi="Arial" w:cs="Arial"/>
                <w:sz w:val="14"/>
                <w:szCs w:val="14"/>
              </w:rPr>
            </w:pPr>
            <w:r w:rsidRPr="0061347E">
              <w:rPr>
                <w:rFonts w:ascii="Arial" w:hAnsi="Arial" w:cs="Arial"/>
                <w:sz w:val="14"/>
                <w:szCs w:val="14"/>
              </w:rPr>
              <w:lastRenderedPageBreak/>
              <w:t>$130,000.00</w:t>
            </w:r>
          </w:p>
        </w:tc>
      </w:tr>
      <w:tr w:rsidR="00932288" w:rsidRPr="0061347E" w:rsidTr="00183EB9">
        <w:trPr>
          <w:jc w:val="center"/>
        </w:trPr>
        <w:tc>
          <w:tcPr>
            <w:tcW w:w="0" w:type="auto"/>
            <w:vMerge/>
          </w:tcPr>
          <w:p w:rsidR="00932288" w:rsidRPr="0061347E" w:rsidRDefault="00932288" w:rsidP="00807C37">
            <w:pPr>
              <w:spacing w:after="160" w:line="259" w:lineRule="auto"/>
              <w:contextualSpacing/>
              <w:jc w:val="both"/>
              <w:rPr>
                <w:rFonts w:ascii="Arial" w:hAnsi="Arial" w:cs="Arial"/>
                <w:sz w:val="14"/>
                <w:szCs w:val="14"/>
              </w:rPr>
            </w:pPr>
          </w:p>
        </w:tc>
        <w:tc>
          <w:tcPr>
            <w:tcW w:w="0" w:type="auto"/>
            <w:vMerge/>
          </w:tcPr>
          <w:p w:rsidR="00932288" w:rsidRPr="0061347E" w:rsidRDefault="00932288" w:rsidP="00807C37">
            <w:pPr>
              <w:spacing w:after="160" w:line="259" w:lineRule="auto"/>
              <w:contextualSpacing/>
              <w:jc w:val="both"/>
              <w:rPr>
                <w:rFonts w:ascii="Arial" w:hAnsi="Arial" w:cs="Arial"/>
                <w:sz w:val="14"/>
                <w:szCs w:val="14"/>
              </w:rPr>
            </w:pPr>
          </w:p>
        </w:tc>
        <w:tc>
          <w:tcPr>
            <w:tcW w:w="0" w:type="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sz w:val="14"/>
                <w:szCs w:val="14"/>
              </w:rPr>
              <w:t>440-501- 0001</w:t>
            </w:r>
          </w:p>
        </w:tc>
        <w:tc>
          <w:tcPr>
            <w:tcW w:w="0" w:type="auto"/>
            <w:vAlign w:val="center"/>
          </w:tcPr>
          <w:p w:rsidR="00932288" w:rsidRPr="0061347E" w:rsidRDefault="00932288" w:rsidP="00807C37">
            <w:pPr>
              <w:spacing w:after="160" w:line="259" w:lineRule="auto"/>
              <w:contextualSpacing/>
              <w:rPr>
                <w:rFonts w:ascii="Arial" w:hAnsi="Arial" w:cs="Arial"/>
                <w:sz w:val="14"/>
                <w:szCs w:val="14"/>
              </w:rPr>
            </w:pPr>
            <w:r w:rsidRPr="0061347E">
              <w:rPr>
                <w:rFonts w:ascii="Arial" w:hAnsi="Arial" w:cs="Arial"/>
                <w:sz w:val="14"/>
                <w:szCs w:val="14"/>
              </w:rPr>
              <w:t>Ingresos por Transferencias de los CDE´s efectivo</w:t>
            </w:r>
          </w:p>
        </w:tc>
        <w:tc>
          <w:tcPr>
            <w:tcW w:w="0" w:type="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sz w:val="14"/>
                <w:szCs w:val="14"/>
              </w:rPr>
              <w:t>10</w:t>
            </w:r>
          </w:p>
        </w:tc>
        <w:tc>
          <w:tcPr>
            <w:tcW w:w="0" w:type="auto"/>
            <w:vAlign w:val="center"/>
          </w:tcPr>
          <w:p w:rsidR="00932288" w:rsidRPr="0061347E" w:rsidRDefault="00932288" w:rsidP="00807C37">
            <w:pPr>
              <w:spacing w:after="160" w:line="259" w:lineRule="auto"/>
              <w:contextualSpacing/>
              <w:jc w:val="center"/>
              <w:rPr>
                <w:rFonts w:ascii="Arial" w:hAnsi="Arial" w:cs="Arial"/>
                <w:sz w:val="14"/>
                <w:szCs w:val="14"/>
              </w:rPr>
            </w:pPr>
            <w:r w:rsidRPr="0061347E">
              <w:rPr>
                <w:rFonts w:ascii="Arial" w:hAnsi="Arial" w:cs="Arial"/>
                <w:sz w:val="14"/>
                <w:szCs w:val="14"/>
              </w:rPr>
              <w:t>24-04-15</w:t>
            </w:r>
          </w:p>
        </w:tc>
        <w:tc>
          <w:tcPr>
            <w:tcW w:w="0" w:type="auto"/>
            <w:vAlign w:val="center"/>
          </w:tcPr>
          <w:p w:rsidR="00932288" w:rsidRPr="0061347E" w:rsidRDefault="00932288" w:rsidP="00807C37">
            <w:pPr>
              <w:spacing w:after="160" w:line="259" w:lineRule="auto"/>
              <w:contextualSpacing/>
              <w:rPr>
                <w:rFonts w:ascii="Arial" w:hAnsi="Arial" w:cs="Arial"/>
                <w:sz w:val="14"/>
                <w:szCs w:val="14"/>
              </w:rPr>
            </w:pPr>
            <w:r w:rsidRPr="0061347E">
              <w:rPr>
                <w:rFonts w:ascii="Arial" w:hAnsi="Arial" w:cs="Arial"/>
                <w:sz w:val="14"/>
                <w:szCs w:val="14"/>
              </w:rPr>
              <w:t>Ingreso de transferencia en efectivo</w:t>
            </w:r>
          </w:p>
        </w:tc>
        <w:tc>
          <w:tcPr>
            <w:tcW w:w="0" w:type="auto"/>
            <w:vAlign w:val="center"/>
          </w:tcPr>
          <w:p w:rsidR="00932288" w:rsidRPr="0061347E" w:rsidRDefault="00932288" w:rsidP="00807C37">
            <w:pPr>
              <w:spacing w:after="160" w:line="259" w:lineRule="auto"/>
              <w:contextualSpacing/>
              <w:jc w:val="right"/>
              <w:rPr>
                <w:rFonts w:ascii="Arial" w:hAnsi="Arial" w:cs="Arial"/>
                <w:sz w:val="14"/>
                <w:szCs w:val="14"/>
              </w:rPr>
            </w:pPr>
            <w:r w:rsidRPr="0061347E">
              <w:rPr>
                <w:rFonts w:ascii="Arial" w:hAnsi="Arial" w:cs="Arial"/>
                <w:sz w:val="14"/>
                <w:szCs w:val="14"/>
              </w:rPr>
              <w:t>105,000.00</w:t>
            </w:r>
          </w:p>
        </w:tc>
      </w:tr>
      <w:tr w:rsidR="00932288" w:rsidRPr="0061347E" w:rsidTr="001E17BA">
        <w:trPr>
          <w:jc w:val="center"/>
        </w:trPr>
        <w:tc>
          <w:tcPr>
            <w:tcW w:w="0" w:type="auto"/>
            <w:shd w:val="clear" w:color="auto" w:fill="auto"/>
          </w:tcPr>
          <w:p w:rsidR="00932288" w:rsidRPr="0061347E" w:rsidRDefault="00932288" w:rsidP="00807C37">
            <w:pPr>
              <w:spacing w:after="160" w:line="259" w:lineRule="auto"/>
              <w:contextualSpacing/>
              <w:jc w:val="both"/>
              <w:rPr>
                <w:rFonts w:ascii="Arial" w:hAnsi="Arial" w:cs="Arial"/>
                <w:b/>
                <w:sz w:val="14"/>
                <w:szCs w:val="14"/>
              </w:rPr>
            </w:pPr>
            <w:r w:rsidRPr="0061347E">
              <w:rPr>
                <w:rFonts w:ascii="Arial" w:hAnsi="Arial" w:cs="Arial"/>
                <w:b/>
                <w:sz w:val="14"/>
                <w:szCs w:val="14"/>
              </w:rPr>
              <w:t>TOTAL</w:t>
            </w:r>
          </w:p>
        </w:tc>
        <w:tc>
          <w:tcPr>
            <w:tcW w:w="0" w:type="auto"/>
            <w:shd w:val="clear" w:color="auto" w:fill="auto"/>
          </w:tcPr>
          <w:p w:rsidR="00932288" w:rsidRPr="0061347E" w:rsidRDefault="00932288" w:rsidP="00807C37">
            <w:pPr>
              <w:spacing w:after="160" w:line="259" w:lineRule="auto"/>
              <w:contextualSpacing/>
              <w:jc w:val="both"/>
              <w:rPr>
                <w:rFonts w:ascii="Arial" w:hAnsi="Arial" w:cs="Arial"/>
                <w:sz w:val="14"/>
                <w:szCs w:val="14"/>
              </w:rPr>
            </w:pPr>
          </w:p>
        </w:tc>
        <w:tc>
          <w:tcPr>
            <w:tcW w:w="0" w:type="auto"/>
            <w:shd w:val="clear" w:color="auto" w:fill="auto"/>
          </w:tcPr>
          <w:p w:rsidR="00932288" w:rsidRPr="0061347E" w:rsidRDefault="00932288" w:rsidP="00807C37">
            <w:pPr>
              <w:spacing w:after="160" w:line="259" w:lineRule="auto"/>
              <w:contextualSpacing/>
              <w:jc w:val="both"/>
              <w:rPr>
                <w:rFonts w:ascii="Arial" w:hAnsi="Arial" w:cs="Arial"/>
                <w:sz w:val="14"/>
                <w:szCs w:val="14"/>
              </w:rPr>
            </w:pPr>
          </w:p>
        </w:tc>
        <w:tc>
          <w:tcPr>
            <w:tcW w:w="0" w:type="auto"/>
            <w:shd w:val="clear" w:color="auto" w:fill="auto"/>
          </w:tcPr>
          <w:p w:rsidR="00932288" w:rsidRPr="0061347E" w:rsidRDefault="00932288" w:rsidP="00807C37">
            <w:pPr>
              <w:spacing w:after="160" w:line="259" w:lineRule="auto"/>
              <w:contextualSpacing/>
              <w:jc w:val="both"/>
              <w:rPr>
                <w:rFonts w:ascii="Arial" w:hAnsi="Arial" w:cs="Arial"/>
                <w:sz w:val="14"/>
                <w:szCs w:val="14"/>
              </w:rPr>
            </w:pPr>
          </w:p>
        </w:tc>
        <w:tc>
          <w:tcPr>
            <w:tcW w:w="0" w:type="auto"/>
            <w:shd w:val="clear" w:color="auto" w:fill="auto"/>
          </w:tcPr>
          <w:p w:rsidR="00932288" w:rsidRPr="0061347E" w:rsidRDefault="00932288" w:rsidP="00807C37">
            <w:pPr>
              <w:spacing w:after="160" w:line="259" w:lineRule="auto"/>
              <w:contextualSpacing/>
              <w:jc w:val="both"/>
              <w:rPr>
                <w:rFonts w:ascii="Arial" w:hAnsi="Arial" w:cs="Arial"/>
                <w:sz w:val="14"/>
                <w:szCs w:val="14"/>
              </w:rPr>
            </w:pPr>
          </w:p>
        </w:tc>
        <w:tc>
          <w:tcPr>
            <w:tcW w:w="0" w:type="auto"/>
            <w:shd w:val="clear" w:color="auto" w:fill="auto"/>
          </w:tcPr>
          <w:p w:rsidR="00932288" w:rsidRPr="0061347E" w:rsidRDefault="00932288" w:rsidP="00807C37">
            <w:pPr>
              <w:spacing w:after="160" w:line="259" w:lineRule="auto"/>
              <w:contextualSpacing/>
              <w:jc w:val="both"/>
              <w:rPr>
                <w:rFonts w:ascii="Arial" w:hAnsi="Arial" w:cs="Arial"/>
                <w:sz w:val="14"/>
                <w:szCs w:val="14"/>
              </w:rPr>
            </w:pPr>
          </w:p>
        </w:tc>
        <w:tc>
          <w:tcPr>
            <w:tcW w:w="0" w:type="auto"/>
            <w:shd w:val="clear" w:color="auto" w:fill="auto"/>
          </w:tcPr>
          <w:p w:rsidR="00932288" w:rsidRPr="0061347E" w:rsidRDefault="00932288" w:rsidP="00807C37">
            <w:pPr>
              <w:spacing w:after="160" w:line="259" w:lineRule="auto"/>
              <w:contextualSpacing/>
              <w:jc w:val="both"/>
              <w:rPr>
                <w:rFonts w:ascii="Arial" w:hAnsi="Arial" w:cs="Arial"/>
                <w:sz w:val="14"/>
                <w:szCs w:val="14"/>
              </w:rPr>
            </w:pPr>
          </w:p>
        </w:tc>
        <w:tc>
          <w:tcPr>
            <w:tcW w:w="0" w:type="auto"/>
            <w:shd w:val="clear" w:color="auto" w:fill="auto"/>
            <w:vAlign w:val="center"/>
          </w:tcPr>
          <w:p w:rsidR="00932288" w:rsidRPr="0061347E" w:rsidRDefault="00932288" w:rsidP="00807C37">
            <w:pPr>
              <w:spacing w:after="160" w:line="259" w:lineRule="auto"/>
              <w:contextualSpacing/>
              <w:jc w:val="right"/>
              <w:rPr>
                <w:rFonts w:ascii="Arial" w:hAnsi="Arial" w:cs="Arial"/>
                <w:b/>
                <w:sz w:val="14"/>
                <w:szCs w:val="14"/>
              </w:rPr>
            </w:pPr>
            <w:r w:rsidRPr="0061347E">
              <w:rPr>
                <w:rFonts w:ascii="Arial" w:hAnsi="Arial" w:cs="Arial"/>
                <w:b/>
                <w:sz w:val="14"/>
                <w:szCs w:val="14"/>
              </w:rPr>
              <w:t>$235,000.00</w:t>
            </w:r>
          </w:p>
        </w:tc>
      </w:tr>
    </w:tbl>
    <w:p w:rsidR="00A507AD" w:rsidRDefault="00A507AD" w:rsidP="001E17BA">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p>
    <w:p w:rsidR="00515331" w:rsidRPr="0061347E" w:rsidRDefault="00515331" w:rsidP="001E17BA">
      <w:pPr>
        <w:autoSpaceDE w:val="0"/>
        <w:autoSpaceDN w:val="0"/>
        <w:adjustRightInd w:val="0"/>
        <w:spacing w:after="0" w:line="240" w:lineRule="auto"/>
        <w:jc w:val="both"/>
        <w:rPr>
          <w:rFonts w:ascii="Arial" w:hAnsi="Arial" w:cs="Arial"/>
          <w:sz w:val="24"/>
          <w:szCs w:val="24"/>
          <w:lang w:val="es-ES"/>
        </w:rPr>
      </w:pPr>
    </w:p>
    <w:p w:rsidR="00A507AD" w:rsidRDefault="00A507AD" w:rsidP="001E17BA">
      <w:pPr>
        <w:spacing w:after="0" w:line="276"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r w:rsidR="001E17BA">
        <w:rPr>
          <w:rFonts w:ascii="Arial" w:hAnsi="Arial" w:cs="Arial"/>
          <w:sz w:val="24"/>
          <w:szCs w:val="24"/>
          <w:lang w:val="es-ES"/>
        </w:rPr>
        <w:t>.</w:t>
      </w:r>
    </w:p>
    <w:p w:rsidR="00515331" w:rsidRPr="0061347E" w:rsidRDefault="00515331" w:rsidP="001E17BA">
      <w:pPr>
        <w:spacing w:after="0" w:line="276" w:lineRule="auto"/>
        <w:rPr>
          <w:rFonts w:ascii="Arial" w:hAnsi="Arial" w:cs="Arial"/>
          <w:sz w:val="24"/>
          <w:szCs w:val="24"/>
          <w:lang w:val="es-ES"/>
        </w:rPr>
      </w:pPr>
    </w:p>
    <w:p w:rsidR="0087629A" w:rsidRPr="0061347E" w:rsidRDefault="0087629A" w:rsidP="001E17BA">
      <w:pPr>
        <w:pStyle w:val="Default"/>
        <w:jc w:val="both"/>
      </w:pPr>
      <w:r w:rsidRPr="0061347E">
        <w:t xml:space="preserve">De la revisión al Sistema Integral de Fiscalización se observó que del registro </w:t>
      </w:r>
      <w:r w:rsidR="00F25177" w:rsidRPr="0061347E">
        <w:t>pólizas</w:t>
      </w:r>
      <w:r w:rsidRPr="0061347E">
        <w:t xml:space="preserve"> en este rubro se </w:t>
      </w:r>
      <w:r w:rsidR="00F25177" w:rsidRPr="0061347E">
        <w:t>adjuntó</w:t>
      </w:r>
      <w:r w:rsidRPr="0061347E">
        <w:t xml:space="preserve"> la documentación soporte de dichas transferencias </w:t>
      </w:r>
      <w:r w:rsidR="00181C5C">
        <w:t>en la cuales se identificaron</w:t>
      </w:r>
      <w:r w:rsidRPr="0061347E">
        <w:t xml:space="preserve"> o</w:t>
      </w:r>
      <w:r w:rsidR="00F25177" w:rsidRPr="0061347E">
        <w:t xml:space="preserve">rigen y destino de los recursos, por tal razón la </w:t>
      </w:r>
      <w:r w:rsidR="00181C5C">
        <w:t>observación quedó</w:t>
      </w:r>
      <w:r w:rsidR="00F25177" w:rsidRPr="0061347E">
        <w:t xml:space="preserve"> atendida</w:t>
      </w:r>
      <w:r w:rsidR="001E17BA">
        <w:t>.</w:t>
      </w:r>
    </w:p>
    <w:p w:rsidR="00932288" w:rsidRPr="0061347E" w:rsidRDefault="00932288" w:rsidP="001E17BA">
      <w:pPr>
        <w:autoSpaceDE w:val="0"/>
        <w:autoSpaceDN w:val="0"/>
        <w:adjustRightInd w:val="0"/>
        <w:spacing w:after="0" w:line="240" w:lineRule="auto"/>
        <w:jc w:val="both"/>
        <w:rPr>
          <w:rFonts w:ascii="Arial" w:hAnsi="Arial" w:cs="Arial"/>
          <w:bCs/>
          <w:sz w:val="24"/>
          <w:szCs w:val="24"/>
        </w:rPr>
      </w:pPr>
    </w:p>
    <w:p w:rsidR="00932288" w:rsidRPr="0061347E" w:rsidRDefault="00AB67DD" w:rsidP="001E17BA">
      <w:pPr>
        <w:spacing w:after="0" w:line="240" w:lineRule="auto"/>
        <w:rPr>
          <w:rFonts w:ascii="Arial" w:hAnsi="Arial" w:cs="Arial"/>
          <w:b/>
          <w:sz w:val="24"/>
          <w:szCs w:val="24"/>
        </w:rPr>
      </w:pPr>
      <w:r>
        <w:rPr>
          <w:rFonts w:ascii="Arial" w:hAnsi="Arial" w:cs="Arial"/>
          <w:b/>
          <w:sz w:val="24"/>
          <w:szCs w:val="24"/>
        </w:rPr>
        <w:t>Ingresos por transferencias de los CDE´s e</w:t>
      </w:r>
      <w:r w:rsidR="00932288" w:rsidRPr="0061347E">
        <w:rPr>
          <w:rFonts w:ascii="Arial" w:hAnsi="Arial" w:cs="Arial"/>
          <w:b/>
          <w:sz w:val="24"/>
          <w:szCs w:val="24"/>
        </w:rPr>
        <w:t>specie</w:t>
      </w:r>
    </w:p>
    <w:p w:rsidR="00932288" w:rsidRPr="0061347E" w:rsidRDefault="00932288" w:rsidP="001E17BA">
      <w:pPr>
        <w:spacing w:after="0" w:line="240" w:lineRule="auto"/>
        <w:rPr>
          <w:rFonts w:ascii="Arial" w:hAnsi="Arial" w:cs="Arial"/>
          <w:b/>
          <w:sz w:val="24"/>
          <w:szCs w:val="24"/>
        </w:rPr>
      </w:pPr>
    </w:p>
    <w:p w:rsidR="00932288" w:rsidRPr="0061347E" w:rsidRDefault="00932288" w:rsidP="00E7534B">
      <w:pPr>
        <w:numPr>
          <w:ilvl w:val="0"/>
          <w:numId w:val="4"/>
        </w:numPr>
        <w:spacing w:after="0" w:line="240" w:lineRule="auto"/>
        <w:ind w:left="567" w:hanging="567"/>
        <w:contextualSpacing/>
        <w:jc w:val="both"/>
        <w:rPr>
          <w:rFonts w:ascii="Arial" w:hAnsi="Arial" w:cs="Arial"/>
          <w:i/>
          <w:sz w:val="24"/>
          <w:szCs w:val="24"/>
        </w:rPr>
      </w:pPr>
      <w:r w:rsidRPr="0061347E">
        <w:rPr>
          <w:rFonts w:ascii="Arial" w:hAnsi="Arial" w:cs="Arial"/>
          <w:i/>
          <w:sz w:val="24"/>
          <w:szCs w:val="24"/>
        </w:rPr>
        <w:t>De la revisión en la cuenta “Ingresos por Transferencias de los CDE´s Especie”, se encontró el registro de pólizas por las transferencias de recursos en especie, a favor del candidato a cargo de gobernador; sin embargo, omitió proporcionar la documentación soporte de dichas transferencias en el “Sistema Integral de Fiscalización”. A continuación se detallan los casos en comento:</w:t>
      </w:r>
    </w:p>
    <w:p w:rsidR="00932288" w:rsidRPr="0061347E" w:rsidRDefault="00932288" w:rsidP="001E17BA">
      <w:pPr>
        <w:spacing w:after="0"/>
        <w:contextualSpacing/>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385"/>
        <w:gridCol w:w="1452"/>
        <w:gridCol w:w="1687"/>
        <w:gridCol w:w="852"/>
        <w:gridCol w:w="1193"/>
        <w:gridCol w:w="1379"/>
        <w:gridCol w:w="1106"/>
      </w:tblGrid>
      <w:tr w:rsidR="00932288" w:rsidRPr="0061347E" w:rsidTr="001E17BA">
        <w:trPr>
          <w:tblHeader/>
          <w:jc w:val="center"/>
        </w:trPr>
        <w:tc>
          <w:tcPr>
            <w:tcW w:w="0" w:type="auto"/>
            <w:gridSpan w:val="7"/>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“SISTEMA INTEGRAL DE FISCALIZACIÓN”</w:t>
            </w:r>
          </w:p>
        </w:tc>
      </w:tr>
      <w:tr w:rsidR="00932288" w:rsidRPr="0061347E" w:rsidTr="001E17BA">
        <w:trPr>
          <w:tblHeader/>
          <w:jc w:val="center"/>
        </w:trPr>
        <w:tc>
          <w:tcPr>
            <w:tcW w:w="1384" w:type="dxa"/>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NOMBRE DEL CANDIDATO</w:t>
            </w:r>
          </w:p>
        </w:tc>
        <w:tc>
          <w:tcPr>
            <w:tcW w:w="1452" w:type="dxa"/>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SUBCUENTA</w:t>
            </w:r>
          </w:p>
        </w:tc>
        <w:tc>
          <w:tcPr>
            <w:tcW w:w="0" w:type="auto"/>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NOMBRE DE LA CUENTA</w:t>
            </w:r>
          </w:p>
        </w:tc>
        <w:tc>
          <w:tcPr>
            <w:tcW w:w="0" w:type="auto"/>
            <w:tcBorders>
              <w:bottom w:val="single" w:sz="4" w:space="0" w:color="auto"/>
            </w:tcBorders>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No. POLIZA</w:t>
            </w:r>
          </w:p>
        </w:tc>
        <w:tc>
          <w:tcPr>
            <w:tcW w:w="0" w:type="auto"/>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FECHA DE REGISTRO</w:t>
            </w:r>
          </w:p>
        </w:tc>
        <w:tc>
          <w:tcPr>
            <w:tcW w:w="0" w:type="auto"/>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CONCEPTO</w:t>
            </w:r>
          </w:p>
        </w:tc>
        <w:tc>
          <w:tcPr>
            <w:tcW w:w="0" w:type="auto"/>
            <w:tcBorders>
              <w:bottom w:val="single" w:sz="4" w:space="0" w:color="auto"/>
            </w:tcBorders>
            <w:shd w:val="clear" w:color="auto" w:fill="auto"/>
            <w:vAlign w:val="center"/>
          </w:tcPr>
          <w:p w:rsidR="00932288" w:rsidRPr="0061347E" w:rsidRDefault="00932288" w:rsidP="001E17BA">
            <w:pPr>
              <w:spacing w:line="259" w:lineRule="auto"/>
              <w:contextualSpacing/>
              <w:jc w:val="center"/>
              <w:rPr>
                <w:rFonts w:ascii="Arial" w:hAnsi="Arial" w:cs="Arial"/>
                <w:sz w:val="16"/>
                <w:szCs w:val="16"/>
              </w:rPr>
            </w:pPr>
            <w:r w:rsidRPr="0061347E">
              <w:rPr>
                <w:rFonts w:ascii="Arial" w:hAnsi="Arial" w:cs="Arial"/>
                <w:b/>
                <w:sz w:val="16"/>
                <w:szCs w:val="16"/>
              </w:rPr>
              <w:t>IMPORTE</w:t>
            </w:r>
          </w:p>
        </w:tc>
      </w:tr>
      <w:tr w:rsidR="00932288" w:rsidRPr="0061347E" w:rsidTr="00807C37">
        <w:trPr>
          <w:jc w:val="center"/>
        </w:trPr>
        <w:tc>
          <w:tcPr>
            <w:tcW w:w="1384" w:type="dxa"/>
            <w:vMerge w:val="restart"/>
            <w:vAlign w:val="center"/>
          </w:tcPr>
          <w:p w:rsidR="00932288" w:rsidRPr="0061347E" w:rsidRDefault="00932288" w:rsidP="00807C37">
            <w:pPr>
              <w:spacing w:after="160" w:line="259" w:lineRule="auto"/>
              <w:contextualSpacing/>
              <w:jc w:val="center"/>
              <w:rPr>
                <w:rFonts w:ascii="Arial" w:hAnsi="Arial" w:cs="Arial"/>
                <w:b/>
                <w:sz w:val="16"/>
                <w:szCs w:val="16"/>
              </w:rPr>
            </w:pPr>
            <w:r w:rsidRPr="0061347E">
              <w:rPr>
                <w:rFonts w:ascii="Arial" w:eastAsia="Times New Roman" w:hAnsi="Arial" w:cs="Arial"/>
                <w:b/>
                <w:color w:val="000000"/>
                <w:sz w:val="16"/>
                <w:szCs w:val="16"/>
              </w:rPr>
              <w:t>Jorge Rosiñol Abreu</w:t>
            </w:r>
          </w:p>
        </w:tc>
        <w:tc>
          <w:tcPr>
            <w:tcW w:w="1452" w:type="dxa"/>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11</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12-05-15</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Pago de la provisión</w:t>
            </w:r>
          </w:p>
        </w:tc>
        <w:tc>
          <w:tcPr>
            <w:tcW w:w="0" w:type="auto"/>
            <w:vAlign w:val="center"/>
          </w:tcPr>
          <w:p w:rsidR="00932288" w:rsidRPr="0061347E" w:rsidRDefault="00932288" w:rsidP="00807C37">
            <w:pPr>
              <w:spacing w:after="160" w:line="259" w:lineRule="auto"/>
              <w:contextualSpacing/>
              <w:jc w:val="right"/>
              <w:rPr>
                <w:rFonts w:ascii="Arial" w:hAnsi="Arial" w:cs="Arial"/>
                <w:sz w:val="16"/>
                <w:szCs w:val="16"/>
              </w:rPr>
            </w:pPr>
            <w:r w:rsidRPr="0061347E">
              <w:rPr>
                <w:rFonts w:ascii="Arial" w:hAnsi="Arial" w:cs="Arial"/>
                <w:sz w:val="16"/>
                <w:szCs w:val="16"/>
              </w:rPr>
              <w:t>$173,452.48</w:t>
            </w:r>
          </w:p>
        </w:tc>
      </w:tr>
      <w:tr w:rsidR="00932288" w:rsidRPr="0061347E" w:rsidTr="00807C37">
        <w:trPr>
          <w:jc w:val="center"/>
        </w:trPr>
        <w:tc>
          <w:tcPr>
            <w:tcW w:w="1384" w:type="dxa"/>
            <w:vMerge/>
          </w:tcPr>
          <w:p w:rsidR="00932288" w:rsidRPr="0061347E" w:rsidRDefault="00932288" w:rsidP="00807C37">
            <w:pPr>
              <w:spacing w:after="160" w:line="259" w:lineRule="auto"/>
              <w:contextualSpacing/>
              <w:jc w:val="both"/>
              <w:rPr>
                <w:rFonts w:ascii="Arial" w:hAnsi="Arial" w:cs="Arial"/>
                <w:sz w:val="16"/>
                <w:szCs w:val="16"/>
              </w:rPr>
            </w:pPr>
          </w:p>
        </w:tc>
        <w:tc>
          <w:tcPr>
            <w:tcW w:w="1452" w:type="dxa"/>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12</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12-05-15</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Pago de la provisión de periódicos</w:t>
            </w:r>
          </w:p>
        </w:tc>
        <w:tc>
          <w:tcPr>
            <w:tcW w:w="0" w:type="auto"/>
            <w:vAlign w:val="center"/>
          </w:tcPr>
          <w:p w:rsidR="00932288" w:rsidRPr="0061347E" w:rsidRDefault="00932288" w:rsidP="00807C37">
            <w:pPr>
              <w:spacing w:after="160" w:line="259" w:lineRule="auto"/>
              <w:contextualSpacing/>
              <w:jc w:val="right"/>
              <w:rPr>
                <w:rFonts w:ascii="Arial" w:hAnsi="Arial" w:cs="Arial"/>
                <w:sz w:val="16"/>
                <w:szCs w:val="16"/>
              </w:rPr>
            </w:pPr>
            <w:r w:rsidRPr="0061347E">
              <w:rPr>
                <w:rFonts w:ascii="Arial" w:hAnsi="Arial" w:cs="Arial"/>
                <w:sz w:val="16"/>
                <w:szCs w:val="16"/>
              </w:rPr>
              <w:t>73,080.00</w:t>
            </w:r>
          </w:p>
        </w:tc>
      </w:tr>
      <w:tr w:rsidR="00932288" w:rsidRPr="0061347E" w:rsidTr="00807C37">
        <w:trPr>
          <w:jc w:val="center"/>
        </w:trPr>
        <w:tc>
          <w:tcPr>
            <w:tcW w:w="1384" w:type="dxa"/>
            <w:vMerge/>
          </w:tcPr>
          <w:p w:rsidR="00932288" w:rsidRPr="0061347E" w:rsidRDefault="00932288" w:rsidP="00807C37">
            <w:pPr>
              <w:spacing w:after="160" w:line="259" w:lineRule="auto"/>
              <w:contextualSpacing/>
              <w:jc w:val="both"/>
              <w:rPr>
                <w:rFonts w:ascii="Arial" w:hAnsi="Arial" w:cs="Arial"/>
                <w:sz w:val="16"/>
                <w:szCs w:val="16"/>
              </w:rPr>
            </w:pPr>
          </w:p>
        </w:tc>
        <w:tc>
          <w:tcPr>
            <w:tcW w:w="1452" w:type="dxa"/>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13</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12-05-15</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Compra de gasovale a candidato</w:t>
            </w:r>
          </w:p>
        </w:tc>
        <w:tc>
          <w:tcPr>
            <w:tcW w:w="0" w:type="auto"/>
            <w:vAlign w:val="center"/>
          </w:tcPr>
          <w:p w:rsidR="00932288" w:rsidRPr="0061347E" w:rsidRDefault="00932288" w:rsidP="00807C37">
            <w:pPr>
              <w:spacing w:after="160" w:line="259" w:lineRule="auto"/>
              <w:contextualSpacing/>
              <w:jc w:val="right"/>
              <w:rPr>
                <w:rFonts w:ascii="Arial" w:hAnsi="Arial" w:cs="Arial"/>
                <w:sz w:val="16"/>
                <w:szCs w:val="16"/>
              </w:rPr>
            </w:pPr>
            <w:r w:rsidRPr="0061347E">
              <w:rPr>
                <w:rFonts w:ascii="Arial" w:hAnsi="Arial" w:cs="Arial"/>
                <w:sz w:val="16"/>
                <w:szCs w:val="16"/>
              </w:rPr>
              <w:t>51,000.00</w:t>
            </w:r>
          </w:p>
        </w:tc>
      </w:tr>
      <w:tr w:rsidR="00932288" w:rsidRPr="0061347E" w:rsidTr="00807C37">
        <w:trPr>
          <w:jc w:val="center"/>
        </w:trPr>
        <w:tc>
          <w:tcPr>
            <w:tcW w:w="1384" w:type="dxa"/>
            <w:vMerge/>
          </w:tcPr>
          <w:p w:rsidR="00932288" w:rsidRPr="0061347E" w:rsidRDefault="00932288" w:rsidP="00807C37">
            <w:pPr>
              <w:spacing w:after="160" w:line="259" w:lineRule="auto"/>
              <w:contextualSpacing/>
              <w:jc w:val="both"/>
              <w:rPr>
                <w:rFonts w:ascii="Arial" w:hAnsi="Arial" w:cs="Arial"/>
                <w:sz w:val="16"/>
                <w:szCs w:val="16"/>
              </w:rPr>
            </w:pPr>
          </w:p>
        </w:tc>
        <w:tc>
          <w:tcPr>
            <w:tcW w:w="1452" w:type="dxa"/>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15</w:t>
            </w:r>
          </w:p>
        </w:tc>
        <w:tc>
          <w:tcPr>
            <w:tcW w:w="0" w:type="auto"/>
            <w:vAlign w:val="center"/>
          </w:tcPr>
          <w:p w:rsidR="00932288" w:rsidRPr="0061347E" w:rsidRDefault="00932288" w:rsidP="00807C37">
            <w:pPr>
              <w:spacing w:after="160" w:line="259" w:lineRule="auto"/>
              <w:contextualSpacing/>
              <w:jc w:val="center"/>
              <w:rPr>
                <w:rFonts w:ascii="Arial" w:hAnsi="Arial" w:cs="Arial"/>
                <w:sz w:val="16"/>
                <w:szCs w:val="16"/>
              </w:rPr>
            </w:pPr>
            <w:r w:rsidRPr="0061347E">
              <w:rPr>
                <w:rFonts w:ascii="Arial" w:hAnsi="Arial" w:cs="Arial"/>
                <w:sz w:val="16"/>
                <w:szCs w:val="16"/>
              </w:rPr>
              <w:t>13-05-15</w:t>
            </w:r>
          </w:p>
        </w:tc>
        <w:tc>
          <w:tcPr>
            <w:tcW w:w="0" w:type="auto"/>
            <w:vAlign w:val="center"/>
          </w:tcPr>
          <w:p w:rsidR="00932288" w:rsidRPr="0061347E" w:rsidRDefault="00932288" w:rsidP="00807C37">
            <w:pPr>
              <w:spacing w:after="160" w:line="259" w:lineRule="auto"/>
              <w:contextualSpacing/>
              <w:rPr>
                <w:rFonts w:ascii="Arial" w:hAnsi="Arial" w:cs="Arial"/>
                <w:sz w:val="16"/>
                <w:szCs w:val="16"/>
              </w:rPr>
            </w:pPr>
            <w:r w:rsidRPr="0061347E">
              <w:rPr>
                <w:rFonts w:ascii="Arial" w:hAnsi="Arial" w:cs="Arial"/>
                <w:sz w:val="16"/>
                <w:szCs w:val="16"/>
              </w:rPr>
              <w:t>Servicio de paquetería a candidato</w:t>
            </w:r>
          </w:p>
        </w:tc>
        <w:tc>
          <w:tcPr>
            <w:tcW w:w="0" w:type="auto"/>
            <w:vAlign w:val="center"/>
          </w:tcPr>
          <w:p w:rsidR="00932288" w:rsidRPr="0061347E" w:rsidRDefault="00932288" w:rsidP="00807C37">
            <w:pPr>
              <w:spacing w:after="160" w:line="259" w:lineRule="auto"/>
              <w:contextualSpacing/>
              <w:jc w:val="right"/>
              <w:rPr>
                <w:rFonts w:ascii="Arial" w:hAnsi="Arial" w:cs="Arial"/>
                <w:sz w:val="16"/>
                <w:szCs w:val="16"/>
              </w:rPr>
            </w:pPr>
            <w:r w:rsidRPr="0061347E">
              <w:rPr>
                <w:rFonts w:ascii="Arial" w:hAnsi="Arial" w:cs="Arial"/>
                <w:sz w:val="16"/>
                <w:szCs w:val="16"/>
              </w:rPr>
              <w:t>2,127.03</w:t>
            </w:r>
          </w:p>
        </w:tc>
      </w:tr>
      <w:tr w:rsidR="00932288" w:rsidRPr="0061347E" w:rsidTr="001E17BA">
        <w:trPr>
          <w:jc w:val="center"/>
        </w:trPr>
        <w:tc>
          <w:tcPr>
            <w:tcW w:w="1384" w:type="dxa"/>
            <w:shd w:val="clear" w:color="auto" w:fill="FFFFFF" w:themeFill="background1"/>
          </w:tcPr>
          <w:p w:rsidR="00932288" w:rsidRPr="0061347E" w:rsidRDefault="00932288" w:rsidP="00807C37">
            <w:pPr>
              <w:spacing w:after="160" w:line="259" w:lineRule="auto"/>
              <w:contextualSpacing/>
              <w:jc w:val="both"/>
              <w:rPr>
                <w:rFonts w:ascii="Arial" w:hAnsi="Arial" w:cs="Arial"/>
                <w:sz w:val="16"/>
                <w:szCs w:val="16"/>
              </w:rPr>
            </w:pPr>
          </w:p>
        </w:tc>
        <w:tc>
          <w:tcPr>
            <w:tcW w:w="1452" w:type="dxa"/>
            <w:shd w:val="clear" w:color="auto" w:fill="FFFFFF" w:themeFill="background1"/>
          </w:tcPr>
          <w:p w:rsidR="00932288" w:rsidRPr="0061347E" w:rsidRDefault="00932288" w:rsidP="00807C37">
            <w:pPr>
              <w:spacing w:after="160" w:line="259" w:lineRule="auto"/>
              <w:contextualSpacing/>
              <w:jc w:val="both"/>
              <w:rPr>
                <w:rFonts w:ascii="Arial" w:hAnsi="Arial" w:cs="Arial"/>
                <w:sz w:val="16"/>
                <w:szCs w:val="16"/>
              </w:rPr>
            </w:pPr>
          </w:p>
        </w:tc>
        <w:tc>
          <w:tcPr>
            <w:tcW w:w="0" w:type="auto"/>
            <w:shd w:val="clear" w:color="auto" w:fill="FFFFFF" w:themeFill="background1"/>
          </w:tcPr>
          <w:p w:rsidR="00932288" w:rsidRPr="0061347E" w:rsidRDefault="00932288" w:rsidP="00807C37">
            <w:pPr>
              <w:spacing w:after="160" w:line="259" w:lineRule="auto"/>
              <w:contextualSpacing/>
              <w:jc w:val="both"/>
              <w:rPr>
                <w:rFonts w:ascii="Arial" w:hAnsi="Arial" w:cs="Arial"/>
                <w:sz w:val="16"/>
                <w:szCs w:val="16"/>
              </w:rPr>
            </w:pPr>
          </w:p>
        </w:tc>
        <w:tc>
          <w:tcPr>
            <w:tcW w:w="0" w:type="auto"/>
            <w:shd w:val="clear" w:color="auto" w:fill="FFFFFF" w:themeFill="background1"/>
          </w:tcPr>
          <w:p w:rsidR="00932288" w:rsidRPr="0061347E" w:rsidRDefault="00932288" w:rsidP="00807C37">
            <w:pPr>
              <w:spacing w:after="160" w:line="259" w:lineRule="auto"/>
              <w:contextualSpacing/>
              <w:jc w:val="both"/>
              <w:rPr>
                <w:rFonts w:ascii="Arial" w:hAnsi="Arial" w:cs="Arial"/>
                <w:sz w:val="16"/>
                <w:szCs w:val="16"/>
              </w:rPr>
            </w:pPr>
          </w:p>
        </w:tc>
        <w:tc>
          <w:tcPr>
            <w:tcW w:w="0" w:type="auto"/>
            <w:shd w:val="clear" w:color="auto" w:fill="FFFFFF" w:themeFill="background1"/>
          </w:tcPr>
          <w:p w:rsidR="00932288" w:rsidRPr="0061347E" w:rsidRDefault="00932288" w:rsidP="00807C37">
            <w:pPr>
              <w:spacing w:after="160" w:line="259" w:lineRule="auto"/>
              <w:contextualSpacing/>
              <w:jc w:val="both"/>
              <w:rPr>
                <w:rFonts w:ascii="Arial" w:hAnsi="Arial" w:cs="Arial"/>
                <w:sz w:val="16"/>
                <w:szCs w:val="16"/>
              </w:rPr>
            </w:pPr>
          </w:p>
        </w:tc>
        <w:tc>
          <w:tcPr>
            <w:tcW w:w="0" w:type="auto"/>
            <w:shd w:val="clear" w:color="auto" w:fill="FFFFFF" w:themeFill="background1"/>
          </w:tcPr>
          <w:p w:rsidR="00932288" w:rsidRPr="0061347E" w:rsidRDefault="00932288" w:rsidP="00807C37">
            <w:pPr>
              <w:spacing w:after="160" w:line="259" w:lineRule="auto"/>
              <w:contextualSpacing/>
              <w:jc w:val="both"/>
              <w:rPr>
                <w:rFonts w:ascii="Arial" w:hAnsi="Arial" w:cs="Arial"/>
                <w:sz w:val="16"/>
                <w:szCs w:val="16"/>
              </w:rPr>
            </w:pPr>
          </w:p>
        </w:tc>
        <w:tc>
          <w:tcPr>
            <w:tcW w:w="0" w:type="auto"/>
            <w:shd w:val="clear" w:color="auto" w:fill="FFFFFF" w:themeFill="background1"/>
            <w:vAlign w:val="center"/>
          </w:tcPr>
          <w:p w:rsidR="00932288" w:rsidRPr="0061347E" w:rsidRDefault="00932288" w:rsidP="00807C37">
            <w:pPr>
              <w:spacing w:after="160" w:line="259" w:lineRule="auto"/>
              <w:contextualSpacing/>
              <w:jc w:val="right"/>
              <w:rPr>
                <w:rFonts w:ascii="Arial" w:hAnsi="Arial" w:cs="Arial"/>
                <w:b/>
                <w:sz w:val="16"/>
                <w:szCs w:val="16"/>
              </w:rPr>
            </w:pPr>
            <w:r w:rsidRPr="0061347E">
              <w:rPr>
                <w:rFonts w:ascii="Arial" w:hAnsi="Arial" w:cs="Arial"/>
                <w:b/>
                <w:sz w:val="16"/>
                <w:szCs w:val="16"/>
              </w:rPr>
              <w:t>$299,659.51</w:t>
            </w:r>
          </w:p>
        </w:tc>
      </w:tr>
    </w:tbl>
    <w:p w:rsidR="00A507AD" w:rsidRPr="0061347E" w:rsidRDefault="00A507AD" w:rsidP="00932288">
      <w:pPr>
        <w:autoSpaceDE w:val="0"/>
        <w:autoSpaceDN w:val="0"/>
        <w:adjustRightInd w:val="0"/>
        <w:spacing w:after="0" w:line="240" w:lineRule="auto"/>
        <w:jc w:val="both"/>
        <w:rPr>
          <w:rFonts w:ascii="Arial" w:hAnsi="Arial" w:cs="Arial"/>
          <w:bCs/>
          <w:sz w:val="24"/>
          <w:szCs w:val="24"/>
          <w:lang w:val="es-ES"/>
        </w:rPr>
      </w:pPr>
    </w:p>
    <w:p w:rsidR="00A507AD" w:rsidRPr="0061347E" w:rsidRDefault="00A507AD" w:rsidP="00A507AD">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r w:rsidRPr="0061347E">
        <w:rPr>
          <w:rFonts w:ascii="Arial" w:hAnsi="Arial" w:cs="Arial"/>
          <w:sz w:val="24"/>
          <w:szCs w:val="24"/>
          <w:lang w:val="es-ES"/>
        </w:rPr>
        <w:t xml:space="preserve"> </w:t>
      </w:r>
    </w:p>
    <w:p w:rsidR="00A507AD" w:rsidRPr="0061347E" w:rsidRDefault="00A507AD" w:rsidP="00CC731C">
      <w:pPr>
        <w:autoSpaceDE w:val="0"/>
        <w:autoSpaceDN w:val="0"/>
        <w:adjustRightInd w:val="0"/>
        <w:spacing w:after="0" w:line="240" w:lineRule="auto"/>
        <w:jc w:val="both"/>
        <w:rPr>
          <w:rFonts w:ascii="Arial" w:hAnsi="Arial" w:cs="Arial"/>
          <w:sz w:val="24"/>
          <w:szCs w:val="24"/>
          <w:lang w:val="es-ES"/>
        </w:rPr>
      </w:pPr>
    </w:p>
    <w:p w:rsidR="00A507AD" w:rsidRDefault="00A507AD" w:rsidP="00CC731C">
      <w:pPr>
        <w:spacing w:after="0" w:line="276"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r w:rsidR="001E17BA">
        <w:rPr>
          <w:rFonts w:ascii="Arial" w:hAnsi="Arial" w:cs="Arial"/>
          <w:sz w:val="24"/>
          <w:szCs w:val="24"/>
          <w:lang w:val="es-ES"/>
        </w:rPr>
        <w:t>.</w:t>
      </w:r>
    </w:p>
    <w:p w:rsidR="00515331" w:rsidRPr="0061347E" w:rsidRDefault="00515331" w:rsidP="00CC731C">
      <w:pPr>
        <w:spacing w:after="0" w:line="276" w:lineRule="auto"/>
        <w:rPr>
          <w:rFonts w:ascii="Arial" w:hAnsi="Arial" w:cs="Arial"/>
          <w:sz w:val="24"/>
          <w:szCs w:val="24"/>
          <w:lang w:val="es-ES"/>
        </w:rPr>
      </w:pPr>
    </w:p>
    <w:p w:rsidR="00F25177" w:rsidRPr="0061347E" w:rsidRDefault="00F25177" w:rsidP="00CC731C">
      <w:pPr>
        <w:pStyle w:val="Default"/>
        <w:jc w:val="both"/>
      </w:pPr>
      <w:r w:rsidRPr="0061347E">
        <w:t xml:space="preserve">De la revisión al Sistema Integral de Fiscalización se observó que del registro pólizas en este rubro se adjuntó la documentación soporte de dichas transferencias </w:t>
      </w:r>
      <w:r w:rsidR="00181C5C">
        <w:t>en la cuales se identificaron</w:t>
      </w:r>
      <w:r w:rsidRPr="0061347E">
        <w:t xml:space="preserve"> origen y destino de los recursos, por tal razón la observaci</w:t>
      </w:r>
      <w:r w:rsidR="00181C5C">
        <w:t>ón quedó</w:t>
      </w:r>
      <w:r w:rsidRPr="0061347E">
        <w:t xml:space="preserve"> atendida</w:t>
      </w:r>
      <w:r w:rsidR="00515331">
        <w:t>.</w:t>
      </w:r>
    </w:p>
    <w:p w:rsidR="00932288" w:rsidRDefault="00932288" w:rsidP="00932288">
      <w:pPr>
        <w:pStyle w:val="Prrafodelista"/>
        <w:autoSpaceDE w:val="0"/>
        <w:autoSpaceDN w:val="0"/>
        <w:adjustRightInd w:val="0"/>
        <w:spacing w:after="0" w:line="240" w:lineRule="auto"/>
        <w:ind w:left="0"/>
        <w:jc w:val="both"/>
        <w:rPr>
          <w:rFonts w:ascii="Arial" w:hAnsi="Arial" w:cs="Arial"/>
          <w:sz w:val="24"/>
          <w:szCs w:val="24"/>
        </w:rPr>
      </w:pPr>
    </w:p>
    <w:p w:rsidR="00932288" w:rsidRPr="0061347E" w:rsidRDefault="00932288" w:rsidP="00932288">
      <w:pPr>
        <w:autoSpaceDE w:val="0"/>
        <w:autoSpaceDN w:val="0"/>
        <w:adjustRightInd w:val="0"/>
        <w:spacing w:after="0" w:line="240" w:lineRule="auto"/>
        <w:jc w:val="both"/>
        <w:rPr>
          <w:rFonts w:ascii="Arial" w:hAnsi="Arial" w:cs="Arial"/>
          <w:b/>
        </w:rPr>
      </w:pPr>
      <w:r w:rsidRPr="0061347E">
        <w:rPr>
          <w:rFonts w:ascii="Arial" w:hAnsi="Arial" w:cs="Arial"/>
          <w:b/>
        </w:rPr>
        <w:t xml:space="preserve">TERCER PERIODO </w:t>
      </w:r>
    </w:p>
    <w:p w:rsidR="0047468F" w:rsidRPr="0061347E" w:rsidRDefault="0047468F" w:rsidP="00932288">
      <w:pPr>
        <w:autoSpaceDE w:val="0"/>
        <w:autoSpaceDN w:val="0"/>
        <w:adjustRightInd w:val="0"/>
        <w:spacing w:after="0" w:line="240" w:lineRule="auto"/>
        <w:jc w:val="both"/>
        <w:rPr>
          <w:rFonts w:ascii="Arial" w:hAnsi="Arial" w:cs="Arial"/>
          <w:b/>
        </w:rPr>
      </w:pPr>
    </w:p>
    <w:p w:rsidR="00547767" w:rsidRPr="0061347E" w:rsidRDefault="00547767" w:rsidP="00547767">
      <w:pPr>
        <w:spacing w:after="0"/>
        <w:rPr>
          <w:rFonts w:ascii="Arial Negrita" w:hAnsi="Arial Negrita" w:cs="Arial"/>
          <w:b/>
          <w:smallCaps/>
          <w:sz w:val="24"/>
          <w:szCs w:val="24"/>
        </w:rPr>
      </w:pPr>
      <w:r w:rsidRPr="0061347E">
        <w:rPr>
          <w:rFonts w:ascii="Arial Negrita" w:hAnsi="Arial Negrita" w:cs="Arial"/>
          <w:b/>
          <w:smallCaps/>
          <w:sz w:val="24"/>
          <w:szCs w:val="24"/>
        </w:rPr>
        <w:t>Transferencias de la cuenta concentradora</w:t>
      </w:r>
    </w:p>
    <w:p w:rsidR="00547767" w:rsidRPr="0061347E" w:rsidRDefault="00547767" w:rsidP="00AB67DD">
      <w:pPr>
        <w:numPr>
          <w:ilvl w:val="0"/>
          <w:numId w:val="5"/>
        </w:numPr>
        <w:spacing w:after="0" w:line="240" w:lineRule="auto"/>
        <w:ind w:left="567" w:hanging="709"/>
        <w:contextualSpacing/>
        <w:jc w:val="both"/>
        <w:rPr>
          <w:rFonts w:ascii="Arial" w:hAnsi="Arial" w:cs="Arial"/>
          <w:sz w:val="24"/>
          <w:szCs w:val="24"/>
        </w:rPr>
      </w:pPr>
      <w:r w:rsidRPr="0061347E">
        <w:rPr>
          <w:rFonts w:ascii="Arial" w:hAnsi="Arial" w:cs="Arial"/>
          <w:sz w:val="24"/>
          <w:szCs w:val="24"/>
        </w:rPr>
        <w:t xml:space="preserve">De la revisión </w:t>
      </w:r>
      <w:r w:rsidRPr="0061347E">
        <w:rPr>
          <w:rFonts w:ascii="Arial" w:hAnsi="Arial" w:cs="Arial"/>
          <w:bCs/>
          <w:sz w:val="24"/>
          <w:szCs w:val="24"/>
        </w:rPr>
        <w:t xml:space="preserve">a la información presentada por el PAN a través del </w:t>
      </w:r>
      <w:r w:rsidRPr="0061347E">
        <w:rPr>
          <w:rFonts w:ascii="Arial" w:hAnsi="Arial" w:cs="Arial"/>
          <w:sz w:val="24"/>
          <w:szCs w:val="24"/>
          <w:lang w:val="es-ES"/>
        </w:rPr>
        <w:t>“Sistema Integral de Fiscalización”</w:t>
      </w:r>
      <w:r w:rsidR="00515331">
        <w:rPr>
          <w:rFonts w:ascii="Arial" w:hAnsi="Arial" w:cs="Arial"/>
          <w:sz w:val="24"/>
          <w:szCs w:val="24"/>
        </w:rPr>
        <w:t>, cuenta “Ingresos por transferencias de la cuenta concentradora en es</w:t>
      </w:r>
      <w:r w:rsidRPr="0061347E">
        <w:rPr>
          <w:rFonts w:ascii="Arial" w:hAnsi="Arial" w:cs="Arial"/>
          <w:sz w:val="24"/>
          <w:szCs w:val="24"/>
        </w:rPr>
        <w:t>pecie” se observaron pólizas que contienen como soporte documental los mismos comprobantes (factura) y el registro contable duplicado. Los casos en comento se detallan en el cuadro siguiente:</w:t>
      </w:r>
    </w:p>
    <w:p w:rsidR="00547767" w:rsidRPr="0061347E" w:rsidRDefault="00547767" w:rsidP="00547767">
      <w:pPr>
        <w:spacing w:after="0" w:line="240" w:lineRule="auto"/>
        <w:contextualSpacing/>
        <w:jc w:val="both"/>
        <w:rPr>
          <w:rFonts w:ascii="Arial" w:hAnsi="Arial" w:cs="Arial"/>
          <w:sz w:val="24"/>
          <w:szCs w:val="24"/>
        </w:rPr>
      </w:pPr>
    </w:p>
    <w:tbl>
      <w:tblPr>
        <w:tblStyle w:val="Tablaconcuadrcula"/>
        <w:tblW w:w="9180" w:type="dxa"/>
        <w:jc w:val="center"/>
        <w:tblLayout w:type="fixed"/>
        <w:tblLook w:val="04A0" w:firstRow="1" w:lastRow="0" w:firstColumn="1" w:lastColumn="0" w:noHBand="0" w:noVBand="1"/>
      </w:tblPr>
      <w:tblGrid>
        <w:gridCol w:w="442"/>
        <w:gridCol w:w="1226"/>
        <w:gridCol w:w="635"/>
        <w:gridCol w:w="1096"/>
        <w:gridCol w:w="1202"/>
        <w:gridCol w:w="962"/>
        <w:gridCol w:w="1079"/>
        <w:gridCol w:w="979"/>
        <w:gridCol w:w="1559"/>
      </w:tblGrid>
      <w:tr w:rsidR="00547767" w:rsidRPr="0061347E" w:rsidTr="00E7534B">
        <w:trPr>
          <w:tblHeader/>
          <w:jc w:val="center"/>
        </w:trPr>
        <w:tc>
          <w:tcPr>
            <w:tcW w:w="9180" w:type="dxa"/>
            <w:gridSpan w:val="9"/>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“SISTEMA INTEGRAL DE FISCALIZACIÓN”</w:t>
            </w:r>
          </w:p>
        </w:tc>
      </w:tr>
      <w:tr w:rsidR="00547767" w:rsidRPr="0061347E" w:rsidTr="00E7534B">
        <w:trPr>
          <w:tblHeader/>
          <w:jc w:val="center"/>
        </w:trPr>
        <w:tc>
          <w:tcPr>
            <w:tcW w:w="442" w:type="dxa"/>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b/>
                <w:sz w:val="14"/>
                <w:szCs w:val="14"/>
              </w:rPr>
            </w:pPr>
            <w:r w:rsidRPr="0061347E">
              <w:rPr>
                <w:rFonts w:ascii="Arial" w:hAnsi="Arial" w:cs="Arial"/>
                <w:b/>
                <w:sz w:val="14"/>
                <w:szCs w:val="14"/>
              </w:rPr>
              <w:t>No.</w:t>
            </w:r>
          </w:p>
        </w:tc>
        <w:tc>
          <w:tcPr>
            <w:tcW w:w="1226" w:type="dxa"/>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CEDULA DE PRORRATEO</w:t>
            </w:r>
          </w:p>
        </w:tc>
        <w:tc>
          <w:tcPr>
            <w:tcW w:w="635" w:type="dxa"/>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NO. PÓLIZA</w:t>
            </w:r>
          </w:p>
        </w:tc>
        <w:tc>
          <w:tcPr>
            <w:tcW w:w="1096" w:type="dxa"/>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SUBCUENTA</w:t>
            </w:r>
          </w:p>
        </w:tc>
        <w:tc>
          <w:tcPr>
            <w:tcW w:w="1202" w:type="dxa"/>
            <w:tcBorders>
              <w:bottom w:val="single" w:sz="4" w:space="0" w:color="auto"/>
            </w:tcBorders>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NOMBRE DE LA CUENTA</w:t>
            </w:r>
          </w:p>
        </w:tc>
        <w:tc>
          <w:tcPr>
            <w:tcW w:w="962" w:type="dxa"/>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FECHA DE REGISTRO</w:t>
            </w:r>
          </w:p>
        </w:tc>
        <w:tc>
          <w:tcPr>
            <w:tcW w:w="1079" w:type="dxa"/>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CONCEPTO</w:t>
            </w:r>
          </w:p>
        </w:tc>
        <w:tc>
          <w:tcPr>
            <w:tcW w:w="979" w:type="dxa"/>
            <w:tcBorders>
              <w:bottom w:val="single" w:sz="4" w:space="0" w:color="auto"/>
            </w:tcBorders>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b/>
                <w:sz w:val="14"/>
                <w:szCs w:val="14"/>
              </w:rPr>
              <w:t>IMPORTE</w:t>
            </w:r>
          </w:p>
        </w:tc>
        <w:tc>
          <w:tcPr>
            <w:tcW w:w="1559" w:type="dxa"/>
            <w:tcBorders>
              <w:bottom w:val="single" w:sz="4" w:space="0" w:color="auto"/>
            </w:tcBorders>
            <w:shd w:val="clear" w:color="auto" w:fill="FFFFFF" w:themeFill="background1"/>
            <w:vAlign w:val="center"/>
          </w:tcPr>
          <w:p w:rsidR="00547767" w:rsidRPr="0061347E" w:rsidRDefault="00547767" w:rsidP="00C648DA">
            <w:pPr>
              <w:spacing w:after="160" w:line="259" w:lineRule="auto"/>
              <w:contextualSpacing/>
              <w:jc w:val="center"/>
              <w:rPr>
                <w:rFonts w:ascii="Arial" w:hAnsi="Arial" w:cs="Arial"/>
                <w:b/>
                <w:sz w:val="14"/>
                <w:szCs w:val="14"/>
              </w:rPr>
            </w:pPr>
            <w:r w:rsidRPr="0061347E">
              <w:rPr>
                <w:rFonts w:ascii="Arial" w:hAnsi="Arial" w:cs="Arial"/>
                <w:b/>
                <w:sz w:val="14"/>
                <w:szCs w:val="14"/>
              </w:rPr>
              <w:t>DOCUMENTACIÓN PRESENTADA</w:t>
            </w:r>
          </w:p>
        </w:tc>
      </w:tr>
      <w:tr w:rsidR="00547767" w:rsidRPr="0061347E" w:rsidTr="00E7534B">
        <w:trPr>
          <w:jc w:val="center"/>
        </w:trPr>
        <w:tc>
          <w:tcPr>
            <w:tcW w:w="442" w:type="dxa"/>
            <w:vMerge w:val="restart"/>
            <w:vAlign w:val="center"/>
          </w:tcPr>
          <w:p w:rsidR="00547767" w:rsidRPr="0061347E" w:rsidRDefault="00547767" w:rsidP="00C648DA">
            <w:pPr>
              <w:spacing w:after="160" w:line="259" w:lineRule="auto"/>
              <w:contextualSpacing/>
              <w:jc w:val="center"/>
              <w:rPr>
                <w:rFonts w:ascii="Arial" w:eastAsia="Times New Roman" w:hAnsi="Arial" w:cs="Arial"/>
                <w:b/>
                <w:color w:val="000000"/>
                <w:sz w:val="14"/>
                <w:szCs w:val="14"/>
                <w:lang w:eastAsia="es-MX"/>
              </w:rPr>
            </w:pPr>
            <w:r w:rsidRPr="0061347E">
              <w:rPr>
                <w:rFonts w:ascii="Arial" w:eastAsia="Times New Roman" w:hAnsi="Arial" w:cs="Arial"/>
                <w:b/>
                <w:color w:val="000000"/>
                <w:sz w:val="14"/>
                <w:szCs w:val="14"/>
                <w:lang w:eastAsia="es-MX"/>
              </w:rPr>
              <w:t>1</w:t>
            </w:r>
          </w:p>
        </w:tc>
        <w:tc>
          <w:tcPr>
            <w:tcW w:w="1226"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362-2538</w:t>
            </w: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9</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27-05-15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Prorrateo  de volantes en conjunto candidato a gobernador de Campeche</w:t>
            </w:r>
          </w:p>
        </w:tc>
        <w:tc>
          <w:tcPr>
            <w:tcW w:w="979" w:type="dxa"/>
            <w:vAlign w:val="center"/>
          </w:tcPr>
          <w:p w:rsidR="00547767" w:rsidRPr="0061347E" w:rsidRDefault="00CC731C"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11,863.95</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137</w:t>
            </w:r>
          </w:p>
        </w:tc>
      </w:tr>
      <w:tr w:rsidR="00547767" w:rsidRPr="0061347E" w:rsidTr="00E7534B">
        <w:trPr>
          <w:jc w:val="center"/>
        </w:trPr>
        <w:tc>
          <w:tcPr>
            <w:tcW w:w="442" w:type="dxa"/>
            <w:vMerge/>
            <w:vAlign w:val="center"/>
          </w:tcPr>
          <w:p w:rsidR="00547767" w:rsidRPr="0061347E" w:rsidRDefault="00547767" w:rsidP="00C648DA">
            <w:pPr>
              <w:spacing w:after="160" w:line="259" w:lineRule="auto"/>
              <w:contextualSpacing/>
              <w:jc w:val="center"/>
              <w:rPr>
                <w:rFonts w:ascii="Arial" w:hAnsi="Arial" w:cs="Arial"/>
                <w:sz w:val="14"/>
                <w:szCs w:val="14"/>
              </w:rPr>
            </w:pPr>
          </w:p>
        </w:tc>
        <w:tc>
          <w:tcPr>
            <w:tcW w:w="1226" w:type="dxa"/>
            <w:vMerge/>
          </w:tcPr>
          <w:p w:rsidR="00547767" w:rsidRPr="0061347E" w:rsidRDefault="00547767" w:rsidP="00C648DA">
            <w:pPr>
              <w:spacing w:after="160" w:line="259" w:lineRule="auto"/>
              <w:contextualSpacing/>
              <w:jc w:val="both"/>
              <w:rPr>
                <w:rFonts w:ascii="Arial" w:hAnsi="Arial" w:cs="Arial"/>
                <w:sz w:val="14"/>
                <w:szCs w:val="14"/>
              </w:rPr>
            </w:pP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24</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27-05-15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Volantes a color</w:t>
            </w:r>
          </w:p>
        </w:tc>
        <w:tc>
          <w:tcPr>
            <w:tcW w:w="979" w:type="dxa"/>
            <w:vAlign w:val="center"/>
          </w:tcPr>
          <w:p w:rsidR="00547767" w:rsidRPr="0061347E" w:rsidRDefault="00547767" w:rsidP="00C648DA">
            <w:pPr>
              <w:spacing w:after="160" w:line="259" w:lineRule="auto"/>
              <w:contextualSpacing/>
              <w:jc w:val="right"/>
              <w:rPr>
                <w:rFonts w:ascii="Arial" w:hAnsi="Arial" w:cs="Arial"/>
                <w:sz w:val="14"/>
                <w:szCs w:val="14"/>
              </w:rPr>
            </w:pPr>
            <w:r w:rsidRPr="0061347E">
              <w:rPr>
                <w:rFonts w:ascii="Arial" w:hAnsi="Arial" w:cs="Arial"/>
                <w:sz w:val="14"/>
                <w:szCs w:val="14"/>
              </w:rPr>
              <w:t>$ 11,863.95</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137</w:t>
            </w:r>
          </w:p>
        </w:tc>
      </w:tr>
      <w:tr w:rsidR="00547767" w:rsidRPr="0061347E" w:rsidTr="00E7534B">
        <w:trPr>
          <w:jc w:val="center"/>
        </w:trPr>
        <w:tc>
          <w:tcPr>
            <w:tcW w:w="442"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w:t>
            </w:r>
          </w:p>
        </w:tc>
        <w:tc>
          <w:tcPr>
            <w:tcW w:w="1226"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362-2537</w:t>
            </w: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10</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03-06-15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Prorrateo  de lonas en conjunto candidato a gobernador de Campeche</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2,065.30</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137</w:t>
            </w:r>
          </w:p>
        </w:tc>
      </w:tr>
      <w:tr w:rsidR="00547767" w:rsidRPr="0061347E" w:rsidTr="00E7534B">
        <w:trPr>
          <w:jc w:val="center"/>
        </w:trPr>
        <w:tc>
          <w:tcPr>
            <w:tcW w:w="442" w:type="dxa"/>
            <w:vMerge/>
            <w:vAlign w:val="center"/>
          </w:tcPr>
          <w:p w:rsidR="00547767" w:rsidRPr="0061347E" w:rsidRDefault="00547767" w:rsidP="00C648DA">
            <w:pPr>
              <w:spacing w:after="160" w:line="259" w:lineRule="auto"/>
              <w:contextualSpacing/>
              <w:jc w:val="center"/>
              <w:rPr>
                <w:rFonts w:ascii="Arial" w:hAnsi="Arial" w:cs="Arial"/>
                <w:sz w:val="14"/>
                <w:szCs w:val="14"/>
              </w:rPr>
            </w:pPr>
          </w:p>
        </w:tc>
        <w:tc>
          <w:tcPr>
            <w:tcW w:w="1226" w:type="dxa"/>
            <w:vMerge/>
          </w:tcPr>
          <w:p w:rsidR="00547767" w:rsidRPr="0061347E" w:rsidRDefault="00547767" w:rsidP="00C648DA">
            <w:pPr>
              <w:spacing w:after="160" w:line="259" w:lineRule="auto"/>
              <w:contextualSpacing/>
              <w:jc w:val="both"/>
              <w:rPr>
                <w:rFonts w:ascii="Arial" w:hAnsi="Arial" w:cs="Arial"/>
                <w:sz w:val="14"/>
                <w:szCs w:val="14"/>
              </w:rPr>
            </w:pP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25</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27-05-15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Lonas para candidatos en conjunto (candidato a gobernador)</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2,065.30</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137</w:t>
            </w:r>
          </w:p>
        </w:tc>
      </w:tr>
      <w:tr w:rsidR="00547767" w:rsidRPr="0061347E" w:rsidTr="00E7534B">
        <w:trPr>
          <w:jc w:val="center"/>
        </w:trPr>
        <w:tc>
          <w:tcPr>
            <w:tcW w:w="442" w:type="dxa"/>
            <w:vMerge w:val="restart"/>
            <w:vAlign w:val="center"/>
          </w:tcPr>
          <w:p w:rsidR="00547767" w:rsidRPr="0061347E" w:rsidRDefault="00547767" w:rsidP="00C648DA">
            <w:pPr>
              <w:spacing w:after="160" w:line="259" w:lineRule="auto"/>
              <w:contextualSpacing/>
              <w:jc w:val="center"/>
              <w:rPr>
                <w:rFonts w:ascii="Arial" w:hAnsi="Arial" w:cs="Arial"/>
                <w:b/>
                <w:sz w:val="14"/>
                <w:szCs w:val="14"/>
              </w:rPr>
            </w:pPr>
            <w:r w:rsidRPr="0061347E">
              <w:rPr>
                <w:rFonts w:ascii="Arial" w:hAnsi="Arial" w:cs="Arial"/>
                <w:b/>
                <w:sz w:val="14"/>
                <w:szCs w:val="14"/>
              </w:rPr>
              <w:t>3</w:t>
            </w:r>
          </w:p>
        </w:tc>
        <w:tc>
          <w:tcPr>
            <w:tcW w:w="1226"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362-2530</w:t>
            </w: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13</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03-06-15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Lona impresa de 4 candidatos en conjunto</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410.94</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47</w:t>
            </w:r>
          </w:p>
        </w:tc>
      </w:tr>
      <w:tr w:rsidR="00547767" w:rsidRPr="0061347E" w:rsidTr="00E7534B">
        <w:trPr>
          <w:jc w:val="center"/>
        </w:trPr>
        <w:tc>
          <w:tcPr>
            <w:tcW w:w="442" w:type="dxa"/>
            <w:vMerge/>
            <w:vAlign w:val="center"/>
          </w:tcPr>
          <w:p w:rsidR="00547767" w:rsidRPr="0061347E" w:rsidRDefault="00547767" w:rsidP="00C648DA">
            <w:pPr>
              <w:spacing w:after="160" w:line="259" w:lineRule="auto"/>
              <w:contextualSpacing/>
              <w:jc w:val="center"/>
              <w:rPr>
                <w:rFonts w:ascii="Arial" w:hAnsi="Arial" w:cs="Arial"/>
                <w:sz w:val="14"/>
                <w:szCs w:val="14"/>
              </w:rPr>
            </w:pPr>
          </w:p>
        </w:tc>
        <w:tc>
          <w:tcPr>
            <w:tcW w:w="1226" w:type="dxa"/>
            <w:vMerge/>
          </w:tcPr>
          <w:p w:rsidR="00547767" w:rsidRPr="0061347E" w:rsidRDefault="00547767" w:rsidP="00C648DA">
            <w:pPr>
              <w:spacing w:after="160" w:line="259" w:lineRule="auto"/>
              <w:contextualSpacing/>
              <w:jc w:val="both"/>
              <w:rPr>
                <w:rFonts w:ascii="Arial" w:hAnsi="Arial" w:cs="Arial"/>
                <w:sz w:val="14"/>
                <w:szCs w:val="14"/>
              </w:rPr>
            </w:pP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21</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05-06-15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Lona impresa de 4 candidatos en conjunto</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410.94</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47</w:t>
            </w:r>
          </w:p>
        </w:tc>
      </w:tr>
      <w:tr w:rsidR="00547767" w:rsidRPr="0061347E" w:rsidTr="00E7534B">
        <w:trPr>
          <w:jc w:val="center"/>
        </w:trPr>
        <w:tc>
          <w:tcPr>
            <w:tcW w:w="442"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w:t>
            </w:r>
          </w:p>
        </w:tc>
        <w:tc>
          <w:tcPr>
            <w:tcW w:w="1226"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362-2534</w:t>
            </w: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11</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 xml:space="preserve">440-502- </w:t>
            </w:r>
            <w:r w:rsidRPr="0061347E">
              <w:rPr>
                <w:rFonts w:ascii="Arial" w:hAnsi="Arial" w:cs="Arial"/>
                <w:sz w:val="14"/>
                <w:szCs w:val="14"/>
              </w:rPr>
              <w:lastRenderedPageBreak/>
              <w:t>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lastRenderedPageBreak/>
              <w:t xml:space="preserve">Ingresos por </w:t>
            </w:r>
            <w:r w:rsidRPr="0061347E">
              <w:rPr>
                <w:rFonts w:ascii="Arial" w:hAnsi="Arial" w:cs="Arial"/>
                <w:sz w:val="14"/>
                <w:szCs w:val="14"/>
              </w:rPr>
              <w:lastRenderedPageBreak/>
              <w:t>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lastRenderedPageBreak/>
              <w:t>03-06-15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 xml:space="preserve">Volantes con </w:t>
            </w:r>
            <w:r w:rsidRPr="0061347E">
              <w:rPr>
                <w:rFonts w:ascii="Arial" w:hAnsi="Arial" w:cs="Arial"/>
                <w:sz w:val="14"/>
                <w:szCs w:val="14"/>
              </w:rPr>
              <w:lastRenderedPageBreak/>
              <w:t>4 candidatos en selección a color</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lastRenderedPageBreak/>
              <w:t>$</w:t>
            </w:r>
            <w:r w:rsidR="00547767" w:rsidRPr="0061347E">
              <w:rPr>
                <w:rFonts w:ascii="Arial" w:hAnsi="Arial" w:cs="Arial"/>
                <w:sz w:val="14"/>
                <w:szCs w:val="14"/>
              </w:rPr>
              <w:t>848.25</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xml:space="preserve">-Reporte de </w:t>
            </w:r>
            <w:r w:rsidRPr="0061347E">
              <w:rPr>
                <w:rFonts w:ascii="Arial" w:hAnsi="Arial" w:cs="Arial"/>
                <w:sz w:val="14"/>
                <w:szCs w:val="14"/>
              </w:rPr>
              <w:lastRenderedPageBreak/>
              <w:t>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129</w:t>
            </w:r>
          </w:p>
        </w:tc>
      </w:tr>
      <w:tr w:rsidR="00547767" w:rsidRPr="0061347E" w:rsidTr="00E7534B">
        <w:trPr>
          <w:jc w:val="center"/>
        </w:trPr>
        <w:tc>
          <w:tcPr>
            <w:tcW w:w="442" w:type="dxa"/>
            <w:vMerge/>
            <w:vAlign w:val="center"/>
          </w:tcPr>
          <w:p w:rsidR="00547767" w:rsidRPr="0061347E" w:rsidRDefault="00547767" w:rsidP="00C648DA">
            <w:pPr>
              <w:spacing w:after="160" w:line="259" w:lineRule="auto"/>
              <w:contextualSpacing/>
              <w:jc w:val="center"/>
              <w:rPr>
                <w:rFonts w:ascii="Arial" w:hAnsi="Arial" w:cs="Arial"/>
                <w:sz w:val="14"/>
                <w:szCs w:val="14"/>
              </w:rPr>
            </w:pPr>
          </w:p>
        </w:tc>
        <w:tc>
          <w:tcPr>
            <w:tcW w:w="1226" w:type="dxa"/>
            <w:vMerge/>
            <w:vAlign w:val="center"/>
          </w:tcPr>
          <w:p w:rsidR="00547767" w:rsidRPr="0061347E" w:rsidRDefault="00547767" w:rsidP="00C648DA">
            <w:pPr>
              <w:spacing w:after="160" w:line="259" w:lineRule="auto"/>
              <w:contextualSpacing/>
              <w:jc w:val="center"/>
              <w:rPr>
                <w:rFonts w:ascii="Arial" w:hAnsi="Arial" w:cs="Arial"/>
                <w:sz w:val="14"/>
                <w:szCs w:val="14"/>
              </w:rPr>
            </w:pP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19</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05-06-15</w:t>
            </w:r>
          </w:p>
        </w:tc>
        <w:tc>
          <w:tcPr>
            <w:tcW w:w="1079" w:type="dxa"/>
            <w:vAlign w:val="center"/>
          </w:tcPr>
          <w:p w:rsidR="00547767"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Volantes con 4 candidatos en selección a color</w:t>
            </w:r>
          </w:p>
          <w:p w:rsidR="00E7534B" w:rsidRPr="0061347E" w:rsidRDefault="00E7534B" w:rsidP="00C648DA">
            <w:pPr>
              <w:spacing w:after="160" w:line="259" w:lineRule="auto"/>
              <w:contextualSpacing/>
              <w:rPr>
                <w:rFonts w:ascii="Arial" w:hAnsi="Arial" w:cs="Arial"/>
                <w:sz w:val="14"/>
                <w:szCs w:val="14"/>
              </w:rPr>
            </w:pP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848.25</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129</w:t>
            </w:r>
          </w:p>
          <w:p w:rsidR="00E7534B" w:rsidRPr="0061347E" w:rsidRDefault="00E7534B" w:rsidP="00C648DA">
            <w:pPr>
              <w:spacing w:after="160" w:line="259" w:lineRule="auto"/>
              <w:contextualSpacing/>
              <w:jc w:val="both"/>
              <w:rPr>
                <w:rFonts w:ascii="Arial" w:hAnsi="Arial" w:cs="Arial"/>
                <w:sz w:val="14"/>
                <w:szCs w:val="14"/>
              </w:rPr>
            </w:pPr>
          </w:p>
        </w:tc>
      </w:tr>
      <w:tr w:rsidR="00547767" w:rsidRPr="0061347E" w:rsidTr="00E7534B">
        <w:trPr>
          <w:jc w:val="center"/>
        </w:trPr>
        <w:tc>
          <w:tcPr>
            <w:tcW w:w="442" w:type="dxa"/>
            <w:vMerge w:val="restart"/>
            <w:vAlign w:val="center"/>
          </w:tcPr>
          <w:p w:rsidR="00547767" w:rsidRPr="0061347E" w:rsidRDefault="00547767" w:rsidP="00C648DA">
            <w:pPr>
              <w:spacing w:after="160" w:line="259" w:lineRule="auto"/>
              <w:contextualSpacing/>
              <w:jc w:val="center"/>
              <w:rPr>
                <w:rFonts w:ascii="Arial" w:hAnsi="Arial" w:cs="Arial"/>
                <w:b/>
                <w:sz w:val="14"/>
                <w:szCs w:val="14"/>
              </w:rPr>
            </w:pPr>
            <w:r w:rsidRPr="0061347E">
              <w:rPr>
                <w:rFonts w:ascii="Arial" w:hAnsi="Arial" w:cs="Arial"/>
                <w:b/>
                <w:sz w:val="14"/>
                <w:szCs w:val="14"/>
              </w:rPr>
              <w:t>5</w:t>
            </w:r>
          </w:p>
        </w:tc>
        <w:tc>
          <w:tcPr>
            <w:tcW w:w="1226" w:type="dxa"/>
            <w:vMerge w:val="restart"/>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362-2533</w:t>
            </w: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12</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03-06-15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Lonas con ojillos para 4 en conjunto</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2,923.62</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 Factura No. 129</w:t>
            </w:r>
          </w:p>
        </w:tc>
      </w:tr>
      <w:tr w:rsidR="00547767" w:rsidRPr="0061347E" w:rsidTr="00E7534B">
        <w:trPr>
          <w:jc w:val="center"/>
        </w:trPr>
        <w:tc>
          <w:tcPr>
            <w:tcW w:w="442" w:type="dxa"/>
            <w:vMerge/>
            <w:vAlign w:val="center"/>
          </w:tcPr>
          <w:p w:rsidR="00547767" w:rsidRPr="0061347E" w:rsidRDefault="00547767" w:rsidP="00C648DA">
            <w:pPr>
              <w:spacing w:after="160" w:line="259" w:lineRule="auto"/>
              <w:contextualSpacing/>
              <w:jc w:val="center"/>
              <w:rPr>
                <w:rFonts w:ascii="Arial" w:hAnsi="Arial" w:cs="Arial"/>
                <w:sz w:val="14"/>
                <w:szCs w:val="14"/>
              </w:rPr>
            </w:pPr>
          </w:p>
        </w:tc>
        <w:tc>
          <w:tcPr>
            <w:tcW w:w="1226" w:type="dxa"/>
            <w:vMerge/>
          </w:tcPr>
          <w:p w:rsidR="00547767" w:rsidRPr="0061347E" w:rsidRDefault="00547767" w:rsidP="00C648DA">
            <w:pPr>
              <w:spacing w:after="160" w:line="259" w:lineRule="auto"/>
              <w:contextualSpacing/>
              <w:jc w:val="both"/>
              <w:rPr>
                <w:rFonts w:ascii="Arial" w:hAnsi="Arial" w:cs="Arial"/>
                <w:sz w:val="14"/>
                <w:szCs w:val="14"/>
              </w:rPr>
            </w:pPr>
          </w:p>
        </w:tc>
        <w:tc>
          <w:tcPr>
            <w:tcW w:w="635"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20</w:t>
            </w:r>
          </w:p>
        </w:tc>
        <w:tc>
          <w:tcPr>
            <w:tcW w:w="1096"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440-502- 0001</w:t>
            </w:r>
          </w:p>
        </w:tc>
        <w:tc>
          <w:tcPr>
            <w:tcW w:w="1202"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Ingresos por Transferencias de la cuenta concentradora en especie</w:t>
            </w:r>
          </w:p>
        </w:tc>
        <w:tc>
          <w:tcPr>
            <w:tcW w:w="962" w:type="dxa"/>
            <w:vAlign w:val="center"/>
          </w:tcPr>
          <w:p w:rsidR="00547767" w:rsidRPr="0061347E" w:rsidRDefault="00547767" w:rsidP="00C648DA">
            <w:pPr>
              <w:spacing w:after="160" w:line="259" w:lineRule="auto"/>
              <w:contextualSpacing/>
              <w:jc w:val="center"/>
              <w:rPr>
                <w:rFonts w:ascii="Arial" w:hAnsi="Arial" w:cs="Arial"/>
                <w:sz w:val="14"/>
                <w:szCs w:val="14"/>
              </w:rPr>
            </w:pPr>
            <w:r w:rsidRPr="0061347E">
              <w:rPr>
                <w:rFonts w:ascii="Arial" w:hAnsi="Arial" w:cs="Arial"/>
                <w:sz w:val="14"/>
                <w:szCs w:val="14"/>
              </w:rPr>
              <w:t>03-06-15</w:t>
            </w:r>
          </w:p>
        </w:tc>
        <w:tc>
          <w:tcPr>
            <w:tcW w:w="1079" w:type="dxa"/>
            <w:vAlign w:val="center"/>
          </w:tcPr>
          <w:p w:rsidR="00547767" w:rsidRPr="0061347E" w:rsidRDefault="00547767" w:rsidP="00C648DA">
            <w:pPr>
              <w:spacing w:after="160" w:line="259" w:lineRule="auto"/>
              <w:contextualSpacing/>
              <w:rPr>
                <w:rFonts w:ascii="Arial" w:hAnsi="Arial" w:cs="Arial"/>
                <w:sz w:val="14"/>
                <w:szCs w:val="14"/>
              </w:rPr>
            </w:pPr>
            <w:r w:rsidRPr="0061347E">
              <w:rPr>
                <w:rFonts w:ascii="Arial" w:hAnsi="Arial" w:cs="Arial"/>
                <w:sz w:val="14"/>
                <w:szCs w:val="14"/>
              </w:rPr>
              <w:t>Lonas con ojillos para 4 en conjunto</w:t>
            </w:r>
          </w:p>
        </w:tc>
        <w:tc>
          <w:tcPr>
            <w:tcW w:w="979" w:type="dxa"/>
            <w:vAlign w:val="center"/>
          </w:tcPr>
          <w:p w:rsidR="00547767" w:rsidRPr="0061347E" w:rsidRDefault="00E7534B" w:rsidP="00C648DA">
            <w:pPr>
              <w:spacing w:after="160" w:line="259" w:lineRule="auto"/>
              <w:contextualSpacing/>
              <w:jc w:val="right"/>
              <w:rPr>
                <w:rFonts w:ascii="Arial" w:hAnsi="Arial" w:cs="Arial"/>
                <w:sz w:val="14"/>
                <w:szCs w:val="14"/>
              </w:rPr>
            </w:pPr>
            <w:r>
              <w:rPr>
                <w:rFonts w:ascii="Arial" w:hAnsi="Arial" w:cs="Arial"/>
                <w:sz w:val="14"/>
                <w:szCs w:val="14"/>
              </w:rPr>
              <w:t>$</w:t>
            </w:r>
            <w:r w:rsidR="00547767" w:rsidRPr="0061347E">
              <w:rPr>
                <w:rFonts w:ascii="Arial" w:hAnsi="Arial" w:cs="Arial"/>
                <w:sz w:val="14"/>
                <w:szCs w:val="14"/>
              </w:rPr>
              <w:t>2,923.62</w:t>
            </w:r>
          </w:p>
        </w:tc>
        <w:tc>
          <w:tcPr>
            <w:tcW w:w="1559" w:type="dxa"/>
          </w:tcPr>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prorrateo</w:t>
            </w:r>
          </w:p>
          <w:p w:rsidR="00547767" w:rsidRPr="0061347E" w:rsidRDefault="00547767" w:rsidP="00C648DA">
            <w:pPr>
              <w:spacing w:after="160" w:line="259" w:lineRule="auto"/>
              <w:contextualSpacing/>
              <w:jc w:val="both"/>
              <w:rPr>
                <w:rFonts w:ascii="Arial" w:hAnsi="Arial" w:cs="Arial"/>
                <w:sz w:val="14"/>
                <w:szCs w:val="14"/>
              </w:rPr>
            </w:pPr>
            <w:r w:rsidRPr="0061347E">
              <w:rPr>
                <w:rFonts w:ascii="Arial" w:hAnsi="Arial" w:cs="Arial"/>
                <w:sz w:val="14"/>
                <w:szCs w:val="14"/>
              </w:rPr>
              <w:t>-Reporte de transferencia</w:t>
            </w:r>
          </w:p>
          <w:p w:rsidR="00547767" w:rsidRPr="0061347E" w:rsidRDefault="00CC731C" w:rsidP="00C648DA">
            <w:pPr>
              <w:spacing w:after="160" w:line="259" w:lineRule="auto"/>
              <w:contextualSpacing/>
              <w:jc w:val="both"/>
              <w:rPr>
                <w:rFonts w:ascii="Arial" w:hAnsi="Arial" w:cs="Arial"/>
                <w:sz w:val="14"/>
                <w:szCs w:val="14"/>
              </w:rPr>
            </w:pPr>
            <w:r>
              <w:rPr>
                <w:rFonts w:ascii="Arial" w:hAnsi="Arial" w:cs="Arial"/>
                <w:sz w:val="14"/>
                <w:szCs w:val="14"/>
              </w:rPr>
              <w:t>-</w:t>
            </w:r>
            <w:r w:rsidR="00547767" w:rsidRPr="0061347E">
              <w:rPr>
                <w:rFonts w:ascii="Arial" w:hAnsi="Arial" w:cs="Arial"/>
                <w:sz w:val="14"/>
                <w:szCs w:val="14"/>
              </w:rPr>
              <w:t>Factura No. 129</w:t>
            </w:r>
          </w:p>
        </w:tc>
      </w:tr>
      <w:tr w:rsidR="00547767" w:rsidRPr="0061347E" w:rsidTr="00E7534B">
        <w:trPr>
          <w:jc w:val="center"/>
        </w:trPr>
        <w:tc>
          <w:tcPr>
            <w:tcW w:w="442" w:type="dxa"/>
            <w:shd w:val="clear" w:color="auto" w:fill="auto"/>
            <w:vAlign w:val="center"/>
          </w:tcPr>
          <w:p w:rsidR="00547767" w:rsidRPr="0061347E" w:rsidRDefault="00547767" w:rsidP="00C648DA">
            <w:pPr>
              <w:spacing w:after="160" w:line="259" w:lineRule="auto"/>
              <w:contextualSpacing/>
              <w:jc w:val="center"/>
              <w:rPr>
                <w:rFonts w:ascii="Arial" w:hAnsi="Arial" w:cs="Arial"/>
                <w:b/>
                <w:sz w:val="14"/>
                <w:szCs w:val="14"/>
              </w:rPr>
            </w:pPr>
          </w:p>
        </w:tc>
        <w:tc>
          <w:tcPr>
            <w:tcW w:w="1226" w:type="dxa"/>
            <w:shd w:val="clear" w:color="auto" w:fill="auto"/>
          </w:tcPr>
          <w:p w:rsidR="00547767" w:rsidRPr="0061347E" w:rsidRDefault="00547767" w:rsidP="00C648DA">
            <w:pPr>
              <w:spacing w:after="160" w:line="259" w:lineRule="auto"/>
              <w:contextualSpacing/>
              <w:jc w:val="both"/>
              <w:rPr>
                <w:rFonts w:ascii="Arial" w:hAnsi="Arial" w:cs="Arial"/>
                <w:b/>
                <w:sz w:val="14"/>
                <w:szCs w:val="14"/>
              </w:rPr>
            </w:pPr>
            <w:r w:rsidRPr="0061347E">
              <w:rPr>
                <w:rFonts w:ascii="Arial" w:hAnsi="Arial" w:cs="Arial"/>
                <w:b/>
                <w:sz w:val="14"/>
                <w:szCs w:val="14"/>
              </w:rPr>
              <w:t>TOTAL</w:t>
            </w:r>
          </w:p>
        </w:tc>
        <w:tc>
          <w:tcPr>
            <w:tcW w:w="635" w:type="dxa"/>
            <w:shd w:val="clear" w:color="auto" w:fill="auto"/>
          </w:tcPr>
          <w:p w:rsidR="00547767" w:rsidRPr="0061347E" w:rsidRDefault="00547767" w:rsidP="00C648DA">
            <w:pPr>
              <w:spacing w:after="160" w:line="259" w:lineRule="auto"/>
              <w:contextualSpacing/>
              <w:jc w:val="both"/>
              <w:rPr>
                <w:rFonts w:ascii="Arial" w:hAnsi="Arial" w:cs="Arial"/>
                <w:sz w:val="14"/>
                <w:szCs w:val="14"/>
              </w:rPr>
            </w:pPr>
          </w:p>
        </w:tc>
        <w:tc>
          <w:tcPr>
            <w:tcW w:w="1096" w:type="dxa"/>
            <w:shd w:val="clear" w:color="auto" w:fill="auto"/>
          </w:tcPr>
          <w:p w:rsidR="00547767" w:rsidRPr="0061347E" w:rsidRDefault="00547767" w:rsidP="00C648DA">
            <w:pPr>
              <w:spacing w:after="160" w:line="259" w:lineRule="auto"/>
              <w:contextualSpacing/>
              <w:jc w:val="both"/>
              <w:rPr>
                <w:rFonts w:ascii="Arial" w:hAnsi="Arial" w:cs="Arial"/>
                <w:sz w:val="14"/>
                <w:szCs w:val="14"/>
              </w:rPr>
            </w:pPr>
          </w:p>
        </w:tc>
        <w:tc>
          <w:tcPr>
            <w:tcW w:w="1202" w:type="dxa"/>
            <w:shd w:val="clear" w:color="auto" w:fill="auto"/>
          </w:tcPr>
          <w:p w:rsidR="00547767" w:rsidRPr="0061347E" w:rsidRDefault="00547767" w:rsidP="00C648DA">
            <w:pPr>
              <w:spacing w:after="160" w:line="259" w:lineRule="auto"/>
              <w:contextualSpacing/>
              <w:jc w:val="both"/>
              <w:rPr>
                <w:rFonts w:ascii="Arial" w:hAnsi="Arial" w:cs="Arial"/>
                <w:sz w:val="14"/>
                <w:szCs w:val="14"/>
              </w:rPr>
            </w:pPr>
          </w:p>
        </w:tc>
        <w:tc>
          <w:tcPr>
            <w:tcW w:w="962" w:type="dxa"/>
            <w:shd w:val="clear" w:color="auto" w:fill="auto"/>
          </w:tcPr>
          <w:p w:rsidR="00547767" w:rsidRPr="0061347E" w:rsidRDefault="00547767" w:rsidP="00C648DA">
            <w:pPr>
              <w:spacing w:after="160" w:line="259" w:lineRule="auto"/>
              <w:contextualSpacing/>
              <w:jc w:val="both"/>
              <w:rPr>
                <w:rFonts w:ascii="Arial" w:hAnsi="Arial" w:cs="Arial"/>
                <w:sz w:val="14"/>
                <w:szCs w:val="14"/>
              </w:rPr>
            </w:pPr>
          </w:p>
        </w:tc>
        <w:tc>
          <w:tcPr>
            <w:tcW w:w="1079" w:type="dxa"/>
            <w:shd w:val="clear" w:color="auto" w:fill="auto"/>
          </w:tcPr>
          <w:p w:rsidR="00547767" w:rsidRPr="0061347E" w:rsidRDefault="00547767" w:rsidP="00C648DA">
            <w:pPr>
              <w:spacing w:after="160" w:line="259" w:lineRule="auto"/>
              <w:contextualSpacing/>
              <w:jc w:val="both"/>
              <w:rPr>
                <w:rFonts w:ascii="Arial" w:hAnsi="Arial" w:cs="Arial"/>
                <w:sz w:val="14"/>
                <w:szCs w:val="14"/>
              </w:rPr>
            </w:pPr>
          </w:p>
        </w:tc>
        <w:tc>
          <w:tcPr>
            <w:tcW w:w="979" w:type="dxa"/>
            <w:shd w:val="clear" w:color="auto" w:fill="auto"/>
            <w:vAlign w:val="center"/>
          </w:tcPr>
          <w:p w:rsidR="00547767" w:rsidRPr="0061347E" w:rsidRDefault="00547767" w:rsidP="00C648DA">
            <w:pPr>
              <w:spacing w:after="160" w:line="259" w:lineRule="auto"/>
              <w:contextualSpacing/>
              <w:jc w:val="right"/>
              <w:rPr>
                <w:rFonts w:ascii="Arial" w:hAnsi="Arial" w:cs="Arial"/>
                <w:b/>
                <w:sz w:val="14"/>
                <w:szCs w:val="14"/>
              </w:rPr>
            </w:pPr>
            <w:r w:rsidRPr="0061347E">
              <w:rPr>
                <w:rFonts w:ascii="Arial" w:hAnsi="Arial" w:cs="Arial"/>
                <w:b/>
                <w:sz w:val="14"/>
                <w:szCs w:val="14"/>
              </w:rPr>
              <w:t>$34,424.12</w:t>
            </w:r>
          </w:p>
        </w:tc>
        <w:tc>
          <w:tcPr>
            <w:tcW w:w="1559" w:type="dxa"/>
            <w:shd w:val="clear" w:color="auto" w:fill="auto"/>
          </w:tcPr>
          <w:p w:rsidR="00547767" w:rsidRPr="0061347E" w:rsidRDefault="00547767" w:rsidP="00C648DA">
            <w:pPr>
              <w:spacing w:after="160" w:line="259" w:lineRule="auto"/>
              <w:contextualSpacing/>
              <w:jc w:val="right"/>
              <w:rPr>
                <w:rFonts w:ascii="Arial" w:hAnsi="Arial" w:cs="Arial"/>
                <w:b/>
                <w:sz w:val="14"/>
                <w:szCs w:val="14"/>
              </w:rPr>
            </w:pPr>
          </w:p>
        </w:tc>
      </w:tr>
    </w:tbl>
    <w:p w:rsidR="00547767" w:rsidRPr="0061347E" w:rsidRDefault="00547767" w:rsidP="00CC731C">
      <w:pPr>
        <w:spacing w:after="0" w:line="240" w:lineRule="auto"/>
        <w:contextualSpacing/>
        <w:jc w:val="both"/>
        <w:rPr>
          <w:rFonts w:ascii="Arial" w:hAnsi="Arial" w:cs="Arial"/>
          <w:sz w:val="24"/>
          <w:szCs w:val="24"/>
        </w:rPr>
      </w:pPr>
    </w:p>
    <w:p w:rsidR="00183EB9" w:rsidRPr="0061347E" w:rsidRDefault="00A507AD" w:rsidP="00CC731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183EB9" w:rsidRPr="0061347E" w:rsidRDefault="00183EB9" w:rsidP="00CC731C">
      <w:pPr>
        <w:autoSpaceDE w:val="0"/>
        <w:autoSpaceDN w:val="0"/>
        <w:adjustRightInd w:val="0"/>
        <w:spacing w:after="0" w:line="240" w:lineRule="auto"/>
        <w:jc w:val="both"/>
        <w:rPr>
          <w:rFonts w:ascii="Arial" w:hAnsi="Arial" w:cs="Arial"/>
          <w:sz w:val="24"/>
          <w:szCs w:val="24"/>
          <w:lang w:val="es-ES"/>
        </w:rPr>
      </w:pPr>
    </w:p>
    <w:p w:rsidR="00183EB9" w:rsidRPr="0061347E" w:rsidRDefault="00A507AD" w:rsidP="00CC731C">
      <w:pPr>
        <w:spacing w:line="240" w:lineRule="auto"/>
        <w:rPr>
          <w:rFonts w:ascii="Arial" w:hAnsi="Arial" w:cs="Arial"/>
          <w:sz w:val="24"/>
          <w:szCs w:val="24"/>
          <w:lang w:val="es-ES"/>
        </w:rPr>
      </w:pPr>
      <w:r w:rsidRPr="0061347E">
        <w:rPr>
          <w:rFonts w:ascii="Arial" w:hAnsi="Arial" w:cs="Arial"/>
          <w:sz w:val="24"/>
          <w:szCs w:val="24"/>
          <w:lang w:val="es-ES"/>
        </w:rPr>
        <w:t>Vencimiento de fecha 21 de junio 2015 presentado en el SIF</w:t>
      </w:r>
    </w:p>
    <w:p w:rsidR="00F25177" w:rsidRPr="0061347E" w:rsidRDefault="00F25177" w:rsidP="00CC731C">
      <w:pPr>
        <w:spacing w:after="0" w:line="240" w:lineRule="auto"/>
        <w:jc w:val="both"/>
        <w:rPr>
          <w:rFonts w:ascii="Arial" w:hAnsi="Arial" w:cs="Arial"/>
          <w:sz w:val="24"/>
          <w:szCs w:val="24"/>
          <w:lang w:val="es-ES"/>
        </w:rPr>
      </w:pPr>
      <w:r w:rsidRPr="0061347E">
        <w:rPr>
          <w:rFonts w:ascii="Arial" w:hAnsi="Arial" w:cs="Arial"/>
          <w:sz w:val="24"/>
          <w:szCs w:val="24"/>
          <w:lang w:val="es-ES"/>
        </w:rPr>
        <w:t xml:space="preserve">De la revisión al Sistema Integral de Fiscalización se observó </w:t>
      </w:r>
      <w:r w:rsidR="00181C5C">
        <w:rPr>
          <w:rFonts w:ascii="Arial" w:hAnsi="Arial" w:cs="Arial"/>
          <w:sz w:val="24"/>
          <w:szCs w:val="24"/>
          <w:lang w:val="es-ES"/>
        </w:rPr>
        <w:t>que el partido realizó</w:t>
      </w:r>
      <w:r w:rsidRPr="0061347E">
        <w:rPr>
          <w:rFonts w:ascii="Arial" w:hAnsi="Arial" w:cs="Arial"/>
          <w:sz w:val="24"/>
          <w:szCs w:val="24"/>
          <w:lang w:val="es-ES"/>
        </w:rPr>
        <w:t xml:space="preserve"> la</w:t>
      </w:r>
      <w:r w:rsidR="00181C5C">
        <w:rPr>
          <w:rFonts w:ascii="Arial" w:hAnsi="Arial" w:cs="Arial"/>
          <w:sz w:val="24"/>
          <w:szCs w:val="24"/>
          <w:lang w:val="es-ES"/>
        </w:rPr>
        <w:t>s</w:t>
      </w:r>
      <w:r w:rsidRPr="0061347E">
        <w:rPr>
          <w:rFonts w:ascii="Arial" w:hAnsi="Arial" w:cs="Arial"/>
          <w:sz w:val="24"/>
          <w:szCs w:val="24"/>
          <w:lang w:val="es-ES"/>
        </w:rPr>
        <w:t xml:space="preserve"> correccione</w:t>
      </w:r>
      <w:r w:rsidR="00181C5C">
        <w:rPr>
          <w:rFonts w:ascii="Arial" w:hAnsi="Arial" w:cs="Arial"/>
          <w:sz w:val="24"/>
          <w:szCs w:val="24"/>
          <w:lang w:val="es-ES"/>
        </w:rPr>
        <w:t>s contables observadas y detalló</w:t>
      </w:r>
      <w:r w:rsidRPr="0061347E">
        <w:rPr>
          <w:rFonts w:ascii="Arial" w:hAnsi="Arial" w:cs="Arial"/>
          <w:sz w:val="24"/>
          <w:szCs w:val="24"/>
          <w:lang w:val="es-ES"/>
        </w:rPr>
        <w:t xml:space="preserve"> los registros, po</w:t>
      </w:r>
      <w:r w:rsidR="00BC1CFE">
        <w:rPr>
          <w:rFonts w:ascii="Arial" w:hAnsi="Arial" w:cs="Arial"/>
          <w:sz w:val="24"/>
          <w:szCs w:val="24"/>
          <w:lang w:val="es-ES"/>
        </w:rPr>
        <w:t xml:space="preserve">r tal razón la observación quedó </w:t>
      </w:r>
      <w:r w:rsidRPr="0061347E">
        <w:rPr>
          <w:rFonts w:ascii="Arial" w:hAnsi="Arial" w:cs="Arial"/>
          <w:sz w:val="24"/>
          <w:szCs w:val="24"/>
          <w:lang w:val="es-ES"/>
        </w:rPr>
        <w:t>atendida</w:t>
      </w:r>
      <w:r w:rsidR="00183EB9" w:rsidRPr="0061347E">
        <w:rPr>
          <w:rFonts w:ascii="Arial" w:hAnsi="Arial" w:cs="Arial"/>
          <w:sz w:val="24"/>
          <w:szCs w:val="24"/>
          <w:lang w:val="es-ES"/>
        </w:rPr>
        <w:t>.</w:t>
      </w:r>
    </w:p>
    <w:p w:rsidR="0047468F" w:rsidRPr="0061347E" w:rsidRDefault="0047468F" w:rsidP="00CC731C">
      <w:pPr>
        <w:autoSpaceDE w:val="0"/>
        <w:autoSpaceDN w:val="0"/>
        <w:adjustRightInd w:val="0"/>
        <w:spacing w:after="0" w:line="240" w:lineRule="auto"/>
        <w:jc w:val="both"/>
        <w:rPr>
          <w:rFonts w:ascii="Arial" w:hAnsi="Arial" w:cs="Arial"/>
          <w:b/>
        </w:rPr>
      </w:pPr>
    </w:p>
    <w:p w:rsidR="002F7548" w:rsidRPr="0061347E" w:rsidRDefault="002F7548" w:rsidP="00E7534B">
      <w:pPr>
        <w:pStyle w:val="Prrafodelista"/>
        <w:numPr>
          <w:ilvl w:val="0"/>
          <w:numId w:val="5"/>
        </w:numPr>
        <w:spacing w:after="0" w:line="240" w:lineRule="auto"/>
        <w:ind w:left="567" w:hanging="709"/>
        <w:jc w:val="both"/>
        <w:rPr>
          <w:rFonts w:ascii="Arial" w:hAnsi="Arial" w:cs="Arial"/>
          <w:i/>
          <w:sz w:val="24"/>
          <w:szCs w:val="24"/>
        </w:rPr>
      </w:pPr>
      <w:r w:rsidRPr="0061347E">
        <w:rPr>
          <w:rFonts w:ascii="Arial" w:hAnsi="Arial" w:cs="Arial"/>
          <w:i/>
          <w:sz w:val="24"/>
          <w:szCs w:val="24"/>
        </w:rPr>
        <w:t xml:space="preserve">De la revisión </w:t>
      </w:r>
      <w:r w:rsidRPr="0061347E">
        <w:rPr>
          <w:rFonts w:ascii="Arial" w:hAnsi="Arial" w:cs="Arial"/>
          <w:bCs/>
          <w:i/>
          <w:sz w:val="24"/>
          <w:szCs w:val="24"/>
        </w:rPr>
        <w:t xml:space="preserve">a la información presentada por el PAN a través del </w:t>
      </w:r>
      <w:r w:rsidRPr="0061347E">
        <w:rPr>
          <w:rFonts w:ascii="Arial" w:hAnsi="Arial" w:cs="Arial"/>
          <w:i/>
          <w:sz w:val="24"/>
          <w:szCs w:val="24"/>
          <w:lang w:val="es-ES"/>
        </w:rPr>
        <w:t>“Sistema Integral de Fiscalización”</w:t>
      </w:r>
      <w:r w:rsidRPr="0061347E">
        <w:rPr>
          <w:rFonts w:ascii="Arial" w:hAnsi="Arial" w:cs="Arial"/>
          <w:i/>
          <w:sz w:val="24"/>
          <w:szCs w:val="24"/>
        </w:rPr>
        <w:t>, se detectó que se registraron pólizas</w:t>
      </w:r>
      <w:r w:rsidR="00515331">
        <w:rPr>
          <w:rFonts w:ascii="Arial" w:hAnsi="Arial" w:cs="Arial"/>
          <w:i/>
          <w:sz w:val="24"/>
          <w:szCs w:val="24"/>
        </w:rPr>
        <w:t xml:space="preserve"> en la cuenta de “Ingresos por t</w:t>
      </w:r>
      <w:r w:rsidRPr="0061347E">
        <w:rPr>
          <w:rFonts w:ascii="Arial" w:hAnsi="Arial" w:cs="Arial"/>
          <w:i/>
          <w:sz w:val="24"/>
          <w:szCs w:val="24"/>
        </w:rPr>
        <w:t>ransferencias de la cuenta concentradora en especie”, la cual carece de la documentación soporte. El caso en comento se detalla en el cuadro siguiente</w:t>
      </w:r>
      <w:r w:rsidR="00515331">
        <w:rPr>
          <w:rFonts w:ascii="Arial" w:hAnsi="Arial" w:cs="Arial"/>
          <w:i/>
          <w:sz w:val="24"/>
          <w:szCs w:val="24"/>
        </w:rPr>
        <w:t>:</w:t>
      </w:r>
    </w:p>
    <w:p w:rsidR="002F7548" w:rsidRPr="0061347E" w:rsidRDefault="002F7548" w:rsidP="00CC731C">
      <w:pPr>
        <w:spacing w:after="0" w:line="240" w:lineRule="auto"/>
        <w:contextualSpacing/>
        <w:jc w:val="both"/>
        <w:rPr>
          <w:rFonts w:ascii="Arial" w:hAnsi="Arial" w:cs="Arial"/>
          <w:sz w:val="24"/>
          <w:szCs w:val="24"/>
        </w:rPr>
      </w:pPr>
    </w:p>
    <w:tbl>
      <w:tblPr>
        <w:tblStyle w:val="Tablaconcuadrcula"/>
        <w:tblW w:w="5000" w:type="pct"/>
        <w:jc w:val="center"/>
        <w:tblLook w:val="04A0" w:firstRow="1" w:lastRow="0" w:firstColumn="1" w:lastColumn="0" w:noHBand="0" w:noVBand="1"/>
      </w:tblPr>
      <w:tblGrid>
        <w:gridCol w:w="615"/>
        <w:gridCol w:w="1030"/>
        <w:gridCol w:w="1224"/>
        <w:gridCol w:w="2267"/>
        <w:gridCol w:w="1260"/>
        <w:gridCol w:w="1637"/>
        <w:gridCol w:w="1021"/>
      </w:tblGrid>
      <w:tr w:rsidR="002F7548" w:rsidRPr="0061347E" w:rsidTr="00CC731C">
        <w:trPr>
          <w:tblHeader/>
          <w:jc w:val="center"/>
        </w:trPr>
        <w:tc>
          <w:tcPr>
            <w:tcW w:w="5000" w:type="pct"/>
            <w:gridSpan w:val="7"/>
            <w:shd w:val="clear" w:color="auto" w:fill="FFFFFF" w:themeFill="background1"/>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“SISTEMA INTEGRAL DE FISCALIZACIÓN”</w:t>
            </w:r>
          </w:p>
        </w:tc>
      </w:tr>
      <w:tr w:rsidR="002F7548" w:rsidRPr="0061347E" w:rsidTr="00CC731C">
        <w:trPr>
          <w:tblHeader/>
          <w:jc w:val="center"/>
        </w:trPr>
        <w:tc>
          <w:tcPr>
            <w:tcW w:w="339" w:type="pct"/>
            <w:shd w:val="clear" w:color="auto" w:fill="auto"/>
            <w:vAlign w:val="center"/>
          </w:tcPr>
          <w:p w:rsidR="002F7548" w:rsidRPr="0061347E" w:rsidRDefault="002F7548" w:rsidP="00CC731C">
            <w:pPr>
              <w:spacing w:after="160" w:line="259" w:lineRule="auto"/>
              <w:contextualSpacing/>
              <w:jc w:val="center"/>
              <w:rPr>
                <w:rFonts w:ascii="Arial" w:hAnsi="Arial" w:cs="Arial"/>
                <w:b/>
                <w:sz w:val="16"/>
                <w:szCs w:val="16"/>
              </w:rPr>
            </w:pPr>
            <w:r w:rsidRPr="0061347E">
              <w:rPr>
                <w:rFonts w:ascii="Arial" w:hAnsi="Arial" w:cs="Arial"/>
                <w:b/>
                <w:sz w:val="16"/>
                <w:szCs w:val="16"/>
              </w:rPr>
              <w:t>No.</w:t>
            </w:r>
          </w:p>
        </w:tc>
        <w:tc>
          <w:tcPr>
            <w:tcW w:w="569" w:type="pct"/>
            <w:shd w:val="clear" w:color="auto" w:fill="auto"/>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NO. PÓLIZA</w:t>
            </w:r>
          </w:p>
        </w:tc>
        <w:tc>
          <w:tcPr>
            <w:tcW w:w="676" w:type="pct"/>
            <w:shd w:val="clear" w:color="auto" w:fill="FFFFFF" w:themeFill="background1"/>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SUBCUENTA</w:t>
            </w:r>
          </w:p>
        </w:tc>
        <w:tc>
          <w:tcPr>
            <w:tcW w:w="1252" w:type="pct"/>
            <w:tcBorders>
              <w:bottom w:val="single" w:sz="4" w:space="0" w:color="auto"/>
            </w:tcBorders>
            <w:shd w:val="clear" w:color="auto" w:fill="FFFFFF" w:themeFill="background1"/>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NOMBRE DE LA CUENTA</w:t>
            </w:r>
          </w:p>
        </w:tc>
        <w:tc>
          <w:tcPr>
            <w:tcW w:w="696" w:type="pct"/>
            <w:shd w:val="clear" w:color="auto" w:fill="FFFFFF" w:themeFill="background1"/>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FECHA DE REGISTRO</w:t>
            </w:r>
          </w:p>
        </w:tc>
        <w:tc>
          <w:tcPr>
            <w:tcW w:w="904" w:type="pct"/>
            <w:shd w:val="clear" w:color="auto" w:fill="FFFFFF" w:themeFill="background1"/>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CONCEPTO</w:t>
            </w:r>
          </w:p>
        </w:tc>
        <w:tc>
          <w:tcPr>
            <w:tcW w:w="564" w:type="pct"/>
            <w:tcBorders>
              <w:bottom w:val="single" w:sz="4" w:space="0" w:color="auto"/>
            </w:tcBorders>
            <w:shd w:val="clear" w:color="auto" w:fill="FFFFFF" w:themeFill="background1"/>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b/>
                <w:sz w:val="16"/>
                <w:szCs w:val="16"/>
              </w:rPr>
              <w:t>IMPORTE</w:t>
            </w:r>
          </w:p>
        </w:tc>
      </w:tr>
      <w:tr w:rsidR="002F7548" w:rsidRPr="0061347E" w:rsidTr="00C648DA">
        <w:trPr>
          <w:jc w:val="center"/>
        </w:trPr>
        <w:tc>
          <w:tcPr>
            <w:tcW w:w="339" w:type="pct"/>
            <w:vAlign w:val="center"/>
          </w:tcPr>
          <w:p w:rsidR="002F7548" w:rsidRPr="0061347E" w:rsidRDefault="002F7548" w:rsidP="00CC731C">
            <w:pPr>
              <w:spacing w:after="160" w:line="259" w:lineRule="auto"/>
              <w:contextualSpacing/>
              <w:jc w:val="center"/>
              <w:rPr>
                <w:rFonts w:ascii="Arial" w:eastAsia="Times New Roman" w:hAnsi="Arial" w:cs="Arial"/>
                <w:b/>
                <w:color w:val="000000"/>
                <w:sz w:val="16"/>
                <w:szCs w:val="16"/>
                <w:lang w:eastAsia="es-MX"/>
              </w:rPr>
            </w:pPr>
            <w:r w:rsidRPr="0061347E">
              <w:rPr>
                <w:rFonts w:ascii="Arial" w:eastAsia="Times New Roman" w:hAnsi="Arial" w:cs="Arial"/>
                <w:b/>
                <w:color w:val="000000"/>
                <w:sz w:val="16"/>
                <w:szCs w:val="16"/>
                <w:lang w:eastAsia="es-MX"/>
              </w:rPr>
              <w:t>1</w:t>
            </w:r>
          </w:p>
        </w:tc>
        <w:tc>
          <w:tcPr>
            <w:tcW w:w="56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3</w:t>
            </w:r>
          </w:p>
        </w:tc>
        <w:tc>
          <w:tcPr>
            <w:tcW w:w="67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440-502- 0001</w:t>
            </w:r>
          </w:p>
        </w:tc>
        <w:tc>
          <w:tcPr>
            <w:tcW w:w="1252"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Ingresos por Transferencias de la cuenta concentradora en especie</w:t>
            </w:r>
          </w:p>
        </w:tc>
        <w:tc>
          <w:tcPr>
            <w:tcW w:w="69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27-05-15</w:t>
            </w:r>
          </w:p>
        </w:tc>
        <w:tc>
          <w:tcPr>
            <w:tcW w:w="904"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Impresión de lonitas de 30x40</w:t>
            </w:r>
          </w:p>
        </w:tc>
        <w:tc>
          <w:tcPr>
            <w:tcW w:w="564" w:type="pct"/>
            <w:vAlign w:val="center"/>
          </w:tcPr>
          <w:p w:rsidR="002F7548" w:rsidRPr="0061347E" w:rsidRDefault="002F7548" w:rsidP="00CC731C">
            <w:pPr>
              <w:spacing w:after="160" w:line="259" w:lineRule="auto"/>
              <w:contextualSpacing/>
              <w:jc w:val="right"/>
              <w:rPr>
                <w:rFonts w:ascii="Arial" w:hAnsi="Arial" w:cs="Arial"/>
                <w:sz w:val="16"/>
                <w:szCs w:val="16"/>
              </w:rPr>
            </w:pPr>
            <w:r w:rsidRPr="0061347E">
              <w:rPr>
                <w:rFonts w:ascii="Arial" w:hAnsi="Arial" w:cs="Arial"/>
                <w:sz w:val="16"/>
                <w:szCs w:val="16"/>
              </w:rPr>
              <w:t>$8,234.37</w:t>
            </w:r>
          </w:p>
        </w:tc>
      </w:tr>
      <w:tr w:rsidR="002F7548" w:rsidRPr="0061347E" w:rsidTr="00C648DA">
        <w:trPr>
          <w:jc w:val="center"/>
        </w:trPr>
        <w:tc>
          <w:tcPr>
            <w:tcW w:w="33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2</w:t>
            </w:r>
          </w:p>
        </w:tc>
        <w:tc>
          <w:tcPr>
            <w:tcW w:w="56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8</w:t>
            </w:r>
          </w:p>
        </w:tc>
        <w:tc>
          <w:tcPr>
            <w:tcW w:w="67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440-502- 0001</w:t>
            </w:r>
          </w:p>
        </w:tc>
        <w:tc>
          <w:tcPr>
            <w:tcW w:w="1252"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Ingresos por Transferencias de la cuenta concentradora en especie</w:t>
            </w:r>
          </w:p>
        </w:tc>
        <w:tc>
          <w:tcPr>
            <w:tcW w:w="69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03-06-15</w:t>
            </w:r>
          </w:p>
        </w:tc>
        <w:tc>
          <w:tcPr>
            <w:tcW w:w="904"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 xml:space="preserve">Pago de renta de salón para </w:t>
            </w:r>
          </w:p>
        </w:tc>
        <w:tc>
          <w:tcPr>
            <w:tcW w:w="564" w:type="pct"/>
            <w:vAlign w:val="center"/>
          </w:tcPr>
          <w:p w:rsidR="002F7548" w:rsidRPr="0061347E" w:rsidRDefault="002F7548" w:rsidP="00CC731C">
            <w:pPr>
              <w:spacing w:after="160" w:line="259" w:lineRule="auto"/>
              <w:contextualSpacing/>
              <w:jc w:val="right"/>
              <w:rPr>
                <w:rFonts w:ascii="Arial" w:hAnsi="Arial" w:cs="Arial"/>
                <w:sz w:val="16"/>
                <w:szCs w:val="16"/>
              </w:rPr>
            </w:pPr>
            <w:r w:rsidRPr="0061347E">
              <w:rPr>
                <w:rFonts w:ascii="Arial" w:hAnsi="Arial" w:cs="Arial"/>
                <w:sz w:val="16"/>
                <w:szCs w:val="16"/>
              </w:rPr>
              <w:t>8,130.15</w:t>
            </w:r>
          </w:p>
        </w:tc>
      </w:tr>
      <w:tr w:rsidR="002F7548" w:rsidRPr="0061347E" w:rsidTr="00C648DA">
        <w:trPr>
          <w:jc w:val="center"/>
        </w:trPr>
        <w:tc>
          <w:tcPr>
            <w:tcW w:w="339" w:type="pct"/>
            <w:vAlign w:val="center"/>
          </w:tcPr>
          <w:p w:rsidR="002F7548" w:rsidRPr="0061347E" w:rsidRDefault="002F7548" w:rsidP="00CC731C">
            <w:pPr>
              <w:spacing w:after="160" w:line="259" w:lineRule="auto"/>
              <w:contextualSpacing/>
              <w:jc w:val="center"/>
              <w:rPr>
                <w:rFonts w:ascii="Arial" w:hAnsi="Arial" w:cs="Arial"/>
                <w:b/>
                <w:sz w:val="16"/>
                <w:szCs w:val="16"/>
              </w:rPr>
            </w:pPr>
            <w:r w:rsidRPr="0061347E">
              <w:rPr>
                <w:rFonts w:ascii="Arial" w:hAnsi="Arial" w:cs="Arial"/>
                <w:b/>
                <w:sz w:val="16"/>
                <w:szCs w:val="16"/>
              </w:rPr>
              <w:t>3</w:t>
            </w:r>
          </w:p>
        </w:tc>
        <w:tc>
          <w:tcPr>
            <w:tcW w:w="56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26</w:t>
            </w:r>
          </w:p>
        </w:tc>
        <w:tc>
          <w:tcPr>
            <w:tcW w:w="67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440-502- 0001</w:t>
            </w:r>
          </w:p>
        </w:tc>
        <w:tc>
          <w:tcPr>
            <w:tcW w:w="1252"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Ingresos por Transferencias de la cuenta concentradora en especie</w:t>
            </w:r>
          </w:p>
        </w:tc>
        <w:tc>
          <w:tcPr>
            <w:tcW w:w="69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05-06-15</w:t>
            </w:r>
          </w:p>
        </w:tc>
        <w:tc>
          <w:tcPr>
            <w:tcW w:w="904"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Alimentos del día “D” gobernador campaña</w:t>
            </w:r>
          </w:p>
        </w:tc>
        <w:tc>
          <w:tcPr>
            <w:tcW w:w="564" w:type="pct"/>
            <w:vAlign w:val="center"/>
          </w:tcPr>
          <w:p w:rsidR="002F7548" w:rsidRPr="0061347E" w:rsidRDefault="002F7548" w:rsidP="00CC731C">
            <w:pPr>
              <w:spacing w:after="160" w:line="259" w:lineRule="auto"/>
              <w:contextualSpacing/>
              <w:jc w:val="right"/>
              <w:rPr>
                <w:rFonts w:ascii="Arial" w:hAnsi="Arial" w:cs="Arial"/>
                <w:sz w:val="16"/>
                <w:szCs w:val="16"/>
              </w:rPr>
            </w:pPr>
            <w:r w:rsidRPr="0061347E">
              <w:rPr>
                <w:rFonts w:ascii="Arial" w:hAnsi="Arial" w:cs="Arial"/>
                <w:sz w:val="16"/>
                <w:szCs w:val="16"/>
              </w:rPr>
              <w:t>34,655.00</w:t>
            </w:r>
          </w:p>
        </w:tc>
      </w:tr>
      <w:tr w:rsidR="002F7548" w:rsidRPr="0061347E" w:rsidTr="00C648DA">
        <w:trPr>
          <w:jc w:val="center"/>
        </w:trPr>
        <w:tc>
          <w:tcPr>
            <w:tcW w:w="33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4</w:t>
            </w:r>
          </w:p>
        </w:tc>
        <w:tc>
          <w:tcPr>
            <w:tcW w:w="56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28</w:t>
            </w:r>
          </w:p>
        </w:tc>
        <w:tc>
          <w:tcPr>
            <w:tcW w:w="67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 xml:space="preserve">440-502- </w:t>
            </w:r>
            <w:r w:rsidRPr="0061347E">
              <w:rPr>
                <w:rFonts w:ascii="Arial" w:hAnsi="Arial" w:cs="Arial"/>
                <w:sz w:val="16"/>
                <w:szCs w:val="16"/>
              </w:rPr>
              <w:lastRenderedPageBreak/>
              <w:t>0001</w:t>
            </w:r>
          </w:p>
        </w:tc>
        <w:tc>
          <w:tcPr>
            <w:tcW w:w="1252"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lastRenderedPageBreak/>
              <w:t xml:space="preserve">Ingresos por Transferencias </w:t>
            </w:r>
            <w:r w:rsidRPr="0061347E">
              <w:rPr>
                <w:rFonts w:ascii="Arial" w:hAnsi="Arial" w:cs="Arial"/>
                <w:sz w:val="16"/>
                <w:szCs w:val="16"/>
              </w:rPr>
              <w:lastRenderedPageBreak/>
              <w:t>de la cuenta concentradora en especie</w:t>
            </w:r>
          </w:p>
        </w:tc>
        <w:tc>
          <w:tcPr>
            <w:tcW w:w="69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lastRenderedPageBreak/>
              <w:t>05-06-15</w:t>
            </w:r>
          </w:p>
        </w:tc>
        <w:tc>
          <w:tcPr>
            <w:tcW w:w="904"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 xml:space="preserve">Volantes de varios </w:t>
            </w:r>
            <w:r w:rsidRPr="0061347E">
              <w:rPr>
                <w:rFonts w:ascii="Arial" w:hAnsi="Arial" w:cs="Arial"/>
                <w:sz w:val="16"/>
                <w:szCs w:val="16"/>
              </w:rPr>
              <w:lastRenderedPageBreak/>
              <w:t>candidatos a gobernador Campeche</w:t>
            </w:r>
          </w:p>
        </w:tc>
        <w:tc>
          <w:tcPr>
            <w:tcW w:w="564" w:type="pct"/>
            <w:vAlign w:val="center"/>
          </w:tcPr>
          <w:p w:rsidR="002F7548" w:rsidRPr="0061347E" w:rsidRDefault="002F7548" w:rsidP="00CC731C">
            <w:pPr>
              <w:spacing w:after="160" w:line="259" w:lineRule="auto"/>
              <w:contextualSpacing/>
              <w:jc w:val="right"/>
              <w:rPr>
                <w:rFonts w:ascii="Arial" w:hAnsi="Arial" w:cs="Arial"/>
                <w:sz w:val="16"/>
                <w:szCs w:val="16"/>
              </w:rPr>
            </w:pPr>
            <w:r w:rsidRPr="0061347E">
              <w:rPr>
                <w:rFonts w:ascii="Arial" w:hAnsi="Arial" w:cs="Arial"/>
                <w:sz w:val="16"/>
                <w:szCs w:val="16"/>
              </w:rPr>
              <w:lastRenderedPageBreak/>
              <w:t>2,055.38</w:t>
            </w:r>
          </w:p>
        </w:tc>
      </w:tr>
      <w:tr w:rsidR="002F7548" w:rsidRPr="0061347E" w:rsidTr="00C648DA">
        <w:trPr>
          <w:jc w:val="center"/>
        </w:trPr>
        <w:tc>
          <w:tcPr>
            <w:tcW w:w="339" w:type="pct"/>
            <w:vAlign w:val="center"/>
          </w:tcPr>
          <w:p w:rsidR="002F7548" w:rsidRPr="0061347E" w:rsidRDefault="002F7548" w:rsidP="00CC731C">
            <w:pPr>
              <w:spacing w:after="160" w:line="259" w:lineRule="auto"/>
              <w:contextualSpacing/>
              <w:jc w:val="center"/>
              <w:rPr>
                <w:rFonts w:ascii="Arial" w:hAnsi="Arial" w:cs="Arial"/>
                <w:b/>
                <w:sz w:val="16"/>
                <w:szCs w:val="16"/>
              </w:rPr>
            </w:pPr>
            <w:r w:rsidRPr="0061347E">
              <w:rPr>
                <w:rFonts w:ascii="Arial" w:hAnsi="Arial" w:cs="Arial"/>
                <w:b/>
                <w:sz w:val="16"/>
                <w:szCs w:val="16"/>
              </w:rPr>
              <w:lastRenderedPageBreak/>
              <w:t>5</w:t>
            </w:r>
          </w:p>
        </w:tc>
        <w:tc>
          <w:tcPr>
            <w:tcW w:w="569"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29</w:t>
            </w:r>
          </w:p>
        </w:tc>
        <w:tc>
          <w:tcPr>
            <w:tcW w:w="67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440-502- 0001</w:t>
            </w:r>
          </w:p>
        </w:tc>
        <w:tc>
          <w:tcPr>
            <w:tcW w:w="1252"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Ingresos por Transferencias de la cuenta concentradora en especie</w:t>
            </w:r>
          </w:p>
        </w:tc>
        <w:tc>
          <w:tcPr>
            <w:tcW w:w="696" w:type="pct"/>
            <w:vAlign w:val="center"/>
          </w:tcPr>
          <w:p w:rsidR="002F7548" w:rsidRPr="0061347E" w:rsidRDefault="002F7548" w:rsidP="00CC731C">
            <w:pPr>
              <w:spacing w:after="160" w:line="259" w:lineRule="auto"/>
              <w:contextualSpacing/>
              <w:jc w:val="center"/>
              <w:rPr>
                <w:rFonts w:ascii="Arial" w:hAnsi="Arial" w:cs="Arial"/>
                <w:sz w:val="16"/>
                <w:szCs w:val="16"/>
              </w:rPr>
            </w:pPr>
            <w:r w:rsidRPr="0061347E">
              <w:rPr>
                <w:rFonts w:ascii="Arial" w:hAnsi="Arial" w:cs="Arial"/>
                <w:sz w:val="16"/>
                <w:szCs w:val="16"/>
              </w:rPr>
              <w:t>05-06-15</w:t>
            </w:r>
          </w:p>
        </w:tc>
        <w:tc>
          <w:tcPr>
            <w:tcW w:w="904" w:type="pct"/>
            <w:vAlign w:val="center"/>
          </w:tcPr>
          <w:p w:rsidR="002F7548" w:rsidRPr="0061347E" w:rsidRDefault="002F7548" w:rsidP="00CC731C">
            <w:pPr>
              <w:spacing w:after="160" w:line="259" w:lineRule="auto"/>
              <w:contextualSpacing/>
              <w:rPr>
                <w:rFonts w:ascii="Arial" w:hAnsi="Arial" w:cs="Arial"/>
                <w:sz w:val="16"/>
                <w:szCs w:val="16"/>
              </w:rPr>
            </w:pPr>
            <w:r w:rsidRPr="0061347E">
              <w:rPr>
                <w:rFonts w:ascii="Arial" w:hAnsi="Arial" w:cs="Arial"/>
                <w:sz w:val="16"/>
                <w:szCs w:val="16"/>
              </w:rPr>
              <w:t>Alimentos del día “d” campaña local</w:t>
            </w:r>
          </w:p>
        </w:tc>
        <w:tc>
          <w:tcPr>
            <w:tcW w:w="564" w:type="pct"/>
            <w:vAlign w:val="center"/>
          </w:tcPr>
          <w:p w:rsidR="002F7548" w:rsidRPr="0061347E" w:rsidRDefault="002F7548" w:rsidP="00CC731C">
            <w:pPr>
              <w:spacing w:after="160" w:line="259" w:lineRule="auto"/>
              <w:contextualSpacing/>
              <w:jc w:val="right"/>
              <w:rPr>
                <w:rFonts w:ascii="Arial" w:hAnsi="Arial" w:cs="Arial"/>
                <w:sz w:val="16"/>
                <w:szCs w:val="16"/>
              </w:rPr>
            </w:pPr>
            <w:r w:rsidRPr="0061347E">
              <w:rPr>
                <w:rFonts w:ascii="Arial" w:hAnsi="Arial" w:cs="Arial"/>
                <w:sz w:val="16"/>
                <w:szCs w:val="16"/>
              </w:rPr>
              <w:t>34,655.92</w:t>
            </w:r>
          </w:p>
        </w:tc>
      </w:tr>
      <w:tr w:rsidR="002F7548" w:rsidRPr="0061347E" w:rsidTr="00CC731C">
        <w:trPr>
          <w:jc w:val="center"/>
        </w:trPr>
        <w:tc>
          <w:tcPr>
            <w:tcW w:w="339" w:type="pct"/>
            <w:shd w:val="clear" w:color="auto" w:fill="auto"/>
            <w:vAlign w:val="center"/>
          </w:tcPr>
          <w:p w:rsidR="002F7548" w:rsidRPr="0061347E" w:rsidRDefault="002F7548" w:rsidP="00CC731C">
            <w:pPr>
              <w:spacing w:after="160" w:line="259" w:lineRule="auto"/>
              <w:contextualSpacing/>
              <w:jc w:val="center"/>
              <w:rPr>
                <w:rFonts w:ascii="Arial" w:hAnsi="Arial" w:cs="Arial"/>
                <w:b/>
                <w:sz w:val="16"/>
                <w:szCs w:val="16"/>
              </w:rPr>
            </w:pPr>
          </w:p>
        </w:tc>
        <w:tc>
          <w:tcPr>
            <w:tcW w:w="569" w:type="pct"/>
            <w:shd w:val="clear" w:color="auto" w:fill="auto"/>
          </w:tcPr>
          <w:p w:rsidR="002F7548" w:rsidRPr="0061347E" w:rsidRDefault="002F7548" w:rsidP="00CC731C">
            <w:pPr>
              <w:spacing w:after="160" w:line="259" w:lineRule="auto"/>
              <w:contextualSpacing/>
              <w:jc w:val="both"/>
              <w:rPr>
                <w:rFonts w:ascii="Arial" w:hAnsi="Arial" w:cs="Arial"/>
                <w:sz w:val="16"/>
                <w:szCs w:val="16"/>
              </w:rPr>
            </w:pPr>
          </w:p>
        </w:tc>
        <w:tc>
          <w:tcPr>
            <w:tcW w:w="676" w:type="pct"/>
            <w:shd w:val="clear" w:color="auto" w:fill="auto"/>
          </w:tcPr>
          <w:p w:rsidR="002F7548" w:rsidRPr="0061347E" w:rsidRDefault="002F7548" w:rsidP="00CC731C">
            <w:pPr>
              <w:spacing w:after="160" w:line="259" w:lineRule="auto"/>
              <w:contextualSpacing/>
              <w:jc w:val="both"/>
              <w:rPr>
                <w:rFonts w:ascii="Arial" w:hAnsi="Arial" w:cs="Arial"/>
                <w:sz w:val="16"/>
                <w:szCs w:val="16"/>
              </w:rPr>
            </w:pPr>
          </w:p>
        </w:tc>
        <w:tc>
          <w:tcPr>
            <w:tcW w:w="1252" w:type="pct"/>
            <w:shd w:val="clear" w:color="auto" w:fill="auto"/>
          </w:tcPr>
          <w:p w:rsidR="002F7548" w:rsidRPr="0061347E" w:rsidRDefault="002F7548" w:rsidP="00CC731C">
            <w:pPr>
              <w:spacing w:after="160" w:line="259" w:lineRule="auto"/>
              <w:contextualSpacing/>
              <w:jc w:val="both"/>
              <w:rPr>
                <w:rFonts w:ascii="Arial" w:hAnsi="Arial" w:cs="Arial"/>
                <w:sz w:val="16"/>
                <w:szCs w:val="16"/>
              </w:rPr>
            </w:pPr>
          </w:p>
        </w:tc>
        <w:tc>
          <w:tcPr>
            <w:tcW w:w="696" w:type="pct"/>
            <w:shd w:val="clear" w:color="auto" w:fill="auto"/>
          </w:tcPr>
          <w:p w:rsidR="002F7548" w:rsidRPr="0061347E" w:rsidRDefault="002F7548" w:rsidP="00CC731C">
            <w:pPr>
              <w:spacing w:after="160" w:line="259" w:lineRule="auto"/>
              <w:contextualSpacing/>
              <w:jc w:val="both"/>
              <w:rPr>
                <w:rFonts w:ascii="Arial" w:hAnsi="Arial" w:cs="Arial"/>
                <w:sz w:val="16"/>
                <w:szCs w:val="16"/>
              </w:rPr>
            </w:pPr>
          </w:p>
        </w:tc>
        <w:tc>
          <w:tcPr>
            <w:tcW w:w="904" w:type="pct"/>
            <w:shd w:val="clear" w:color="auto" w:fill="auto"/>
          </w:tcPr>
          <w:p w:rsidR="002F7548" w:rsidRPr="0061347E" w:rsidRDefault="002F7548" w:rsidP="00CC731C">
            <w:pPr>
              <w:spacing w:after="160" w:line="259" w:lineRule="auto"/>
              <w:contextualSpacing/>
              <w:jc w:val="both"/>
              <w:rPr>
                <w:rFonts w:ascii="Arial" w:hAnsi="Arial" w:cs="Arial"/>
                <w:sz w:val="16"/>
                <w:szCs w:val="16"/>
              </w:rPr>
            </w:pPr>
          </w:p>
        </w:tc>
        <w:tc>
          <w:tcPr>
            <w:tcW w:w="564" w:type="pct"/>
            <w:shd w:val="clear" w:color="auto" w:fill="auto"/>
            <w:vAlign w:val="center"/>
          </w:tcPr>
          <w:p w:rsidR="002F7548" w:rsidRPr="0061347E" w:rsidRDefault="002F7548" w:rsidP="00CC731C">
            <w:pPr>
              <w:spacing w:after="160" w:line="259" w:lineRule="auto"/>
              <w:contextualSpacing/>
              <w:jc w:val="right"/>
              <w:rPr>
                <w:rFonts w:ascii="Arial" w:hAnsi="Arial" w:cs="Arial"/>
                <w:b/>
                <w:sz w:val="16"/>
                <w:szCs w:val="16"/>
              </w:rPr>
            </w:pPr>
            <w:r w:rsidRPr="0061347E">
              <w:rPr>
                <w:rFonts w:ascii="Arial" w:hAnsi="Arial" w:cs="Arial"/>
                <w:b/>
                <w:sz w:val="16"/>
                <w:szCs w:val="16"/>
              </w:rPr>
              <w:t>$34,424.12</w:t>
            </w:r>
          </w:p>
        </w:tc>
      </w:tr>
    </w:tbl>
    <w:p w:rsidR="00181C5C" w:rsidRDefault="00181C5C" w:rsidP="00CC731C">
      <w:pPr>
        <w:autoSpaceDE w:val="0"/>
        <w:autoSpaceDN w:val="0"/>
        <w:adjustRightInd w:val="0"/>
        <w:spacing w:after="0" w:line="240" w:lineRule="auto"/>
        <w:jc w:val="both"/>
        <w:rPr>
          <w:rFonts w:ascii="Arial" w:hAnsi="Arial" w:cs="Arial"/>
          <w:sz w:val="24"/>
          <w:szCs w:val="24"/>
          <w:lang w:val="es-ES"/>
        </w:rPr>
      </w:pPr>
    </w:p>
    <w:p w:rsidR="00A507AD" w:rsidRPr="0061347E" w:rsidRDefault="00A507AD" w:rsidP="00CC731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A507AD" w:rsidRDefault="00A507AD" w:rsidP="00CC731C">
      <w:pPr>
        <w:spacing w:after="0" w:line="240" w:lineRule="auto"/>
        <w:rPr>
          <w:rFonts w:ascii="Arial" w:hAnsi="Arial" w:cs="Arial"/>
          <w:sz w:val="24"/>
          <w:szCs w:val="24"/>
          <w:lang w:val="es-ES"/>
        </w:rPr>
      </w:pPr>
      <w:r w:rsidRPr="0061347E">
        <w:rPr>
          <w:rFonts w:ascii="Arial" w:hAnsi="Arial" w:cs="Arial"/>
          <w:sz w:val="24"/>
          <w:szCs w:val="24"/>
          <w:lang w:val="es-ES"/>
        </w:rPr>
        <w:t>Vencimiento de fecha 21 de junio 2015 presentado en el SIF</w:t>
      </w:r>
      <w:r w:rsidR="00E80748">
        <w:rPr>
          <w:rFonts w:ascii="Arial" w:hAnsi="Arial" w:cs="Arial"/>
          <w:sz w:val="24"/>
          <w:szCs w:val="24"/>
          <w:lang w:val="es-ES"/>
        </w:rPr>
        <w:t>.</w:t>
      </w:r>
    </w:p>
    <w:p w:rsidR="00515331" w:rsidRPr="0061347E" w:rsidRDefault="00515331" w:rsidP="00CC731C">
      <w:pPr>
        <w:spacing w:after="0" w:line="240" w:lineRule="auto"/>
        <w:rPr>
          <w:rFonts w:ascii="Arial" w:hAnsi="Arial" w:cs="Arial"/>
          <w:sz w:val="24"/>
          <w:szCs w:val="24"/>
          <w:lang w:val="es-ES"/>
        </w:rPr>
      </w:pPr>
    </w:p>
    <w:p w:rsidR="00C648DA" w:rsidRPr="0061347E" w:rsidRDefault="00C648DA" w:rsidP="00CC731C">
      <w:p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De la revisión sistema Integral de Fiscalización se</w:t>
      </w:r>
      <w:r w:rsidR="00181C5C">
        <w:rPr>
          <w:rFonts w:ascii="Arial" w:hAnsi="Arial" w:cs="Arial"/>
          <w:sz w:val="24"/>
          <w:szCs w:val="24"/>
        </w:rPr>
        <w:t xml:space="preserve"> observó que el partido presentó</w:t>
      </w:r>
      <w:r w:rsidRPr="0061347E">
        <w:rPr>
          <w:rFonts w:ascii="Arial" w:hAnsi="Arial" w:cs="Arial"/>
          <w:sz w:val="24"/>
          <w:szCs w:val="24"/>
        </w:rPr>
        <w:t xml:space="preserve"> la documentación soporte de las transferencias antes descritas, po</w:t>
      </w:r>
      <w:r w:rsidR="00BC1CFE">
        <w:rPr>
          <w:rFonts w:ascii="Arial" w:hAnsi="Arial" w:cs="Arial"/>
          <w:sz w:val="24"/>
          <w:szCs w:val="24"/>
        </w:rPr>
        <w:t>r tal razón la observación quedó</w:t>
      </w:r>
      <w:r w:rsidRPr="0061347E">
        <w:rPr>
          <w:rFonts w:ascii="Arial" w:hAnsi="Arial" w:cs="Arial"/>
          <w:sz w:val="24"/>
          <w:szCs w:val="24"/>
        </w:rPr>
        <w:t xml:space="preserve"> atendida</w:t>
      </w:r>
    </w:p>
    <w:p w:rsidR="00C648DA" w:rsidRPr="0061347E" w:rsidRDefault="00C648DA" w:rsidP="00CC731C">
      <w:pPr>
        <w:autoSpaceDE w:val="0"/>
        <w:autoSpaceDN w:val="0"/>
        <w:adjustRightInd w:val="0"/>
        <w:spacing w:after="0" w:line="240" w:lineRule="auto"/>
        <w:jc w:val="both"/>
        <w:rPr>
          <w:rFonts w:ascii="Arial" w:hAnsi="Arial" w:cs="Arial"/>
          <w:b/>
        </w:rPr>
      </w:pPr>
    </w:p>
    <w:p w:rsidR="002F7548" w:rsidRPr="0061347E" w:rsidRDefault="00CC731C" w:rsidP="00CC731C">
      <w:pPr>
        <w:spacing w:after="0" w:line="240" w:lineRule="auto"/>
        <w:rPr>
          <w:rFonts w:ascii="Arial" w:hAnsi="Arial" w:cs="Arial"/>
          <w:b/>
          <w:sz w:val="24"/>
          <w:szCs w:val="24"/>
        </w:rPr>
      </w:pPr>
      <w:r>
        <w:rPr>
          <w:rFonts w:ascii="Arial" w:hAnsi="Arial" w:cs="Arial"/>
          <w:b/>
          <w:sz w:val="24"/>
          <w:szCs w:val="24"/>
        </w:rPr>
        <w:t>Ingresos por transferencias de los CEN en e</w:t>
      </w:r>
      <w:r w:rsidR="002F7548" w:rsidRPr="0061347E">
        <w:rPr>
          <w:rFonts w:ascii="Arial" w:hAnsi="Arial" w:cs="Arial"/>
          <w:b/>
          <w:sz w:val="24"/>
          <w:szCs w:val="24"/>
        </w:rPr>
        <w:t>specie</w:t>
      </w:r>
    </w:p>
    <w:p w:rsidR="002F7548" w:rsidRPr="0061347E" w:rsidRDefault="002F7548" w:rsidP="00CC731C">
      <w:pPr>
        <w:spacing w:after="0" w:line="240" w:lineRule="auto"/>
        <w:contextualSpacing/>
        <w:jc w:val="both"/>
        <w:rPr>
          <w:rFonts w:ascii="Arial" w:hAnsi="Arial" w:cs="Arial"/>
          <w:sz w:val="24"/>
          <w:szCs w:val="24"/>
        </w:rPr>
      </w:pPr>
    </w:p>
    <w:p w:rsidR="002F7548" w:rsidRPr="0061347E" w:rsidRDefault="002F7548" w:rsidP="00E7534B">
      <w:pPr>
        <w:numPr>
          <w:ilvl w:val="0"/>
          <w:numId w:val="7"/>
        </w:numPr>
        <w:spacing w:after="0" w:line="240" w:lineRule="auto"/>
        <w:ind w:left="567"/>
        <w:contextualSpacing/>
        <w:jc w:val="both"/>
        <w:rPr>
          <w:rFonts w:ascii="Arial" w:hAnsi="Arial" w:cs="Arial"/>
          <w:i/>
          <w:sz w:val="24"/>
          <w:szCs w:val="24"/>
        </w:rPr>
      </w:pPr>
      <w:r w:rsidRPr="0061347E">
        <w:rPr>
          <w:rFonts w:ascii="Arial" w:hAnsi="Arial" w:cs="Arial"/>
          <w:i/>
          <w:sz w:val="24"/>
          <w:szCs w:val="24"/>
        </w:rPr>
        <w:t>De la revisión en la cuenta “Ingresos por Transferencias de los CEN en Especie”, se encontró el registro de pólizas por las transferencias de recursos, a favor de los candidatos a cargo de gobernador; sin embargo, omitió proporcionar la documentación soporte de dichas transferencias en el “Sistema Integral de Fiscalización”. A continuación se detallan los casos en comento:</w:t>
      </w:r>
    </w:p>
    <w:p w:rsidR="002F7548" w:rsidRPr="0061347E" w:rsidRDefault="002F7548" w:rsidP="00CC731C">
      <w:pPr>
        <w:spacing w:after="0" w:line="240" w:lineRule="auto"/>
        <w:contextualSpacing/>
        <w:jc w:val="both"/>
        <w:rPr>
          <w:rFonts w:ascii="Arial" w:hAnsi="Arial" w:cs="Arial"/>
          <w:sz w:val="24"/>
          <w:szCs w:val="24"/>
        </w:rPr>
      </w:pPr>
    </w:p>
    <w:tbl>
      <w:tblPr>
        <w:tblStyle w:val="Tablaconcuadrcula"/>
        <w:tblW w:w="5000" w:type="pct"/>
        <w:jc w:val="center"/>
        <w:tblLook w:val="04A0" w:firstRow="1" w:lastRow="0" w:firstColumn="1" w:lastColumn="0" w:noHBand="0" w:noVBand="1"/>
      </w:tblPr>
      <w:tblGrid>
        <w:gridCol w:w="1075"/>
        <w:gridCol w:w="1158"/>
        <w:gridCol w:w="766"/>
        <w:gridCol w:w="1158"/>
        <w:gridCol w:w="1437"/>
        <w:gridCol w:w="1019"/>
        <w:gridCol w:w="1257"/>
        <w:gridCol w:w="1184"/>
      </w:tblGrid>
      <w:tr w:rsidR="002F7548" w:rsidRPr="0061347E" w:rsidTr="00CC731C">
        <w:trPr>
          <w:tblHeader/>
          <w:jc w:val="center"/>
        </w:trPr>
        <w:tc>
          <w:tcPr>
            <w:tcW w:w="5000" w:type="pct"/>
            <w:gridSpan w:val="8"/>
            <w:shd w:val="clear" w:color="auto" w:fill="auto"/>
            <w:vAlign w:val="center"/>
          </w:tcPr>
          <w:p w:rsidR="002F7548" w:rsidRPr="00CC731C" w:rsidRDefault="002F7548" w:rsidP="00C648DA">
            <w:pPr>
              <w:spacing w:after="160" w:line="259" w:lineRule="auto"/>
              <w:contextualSpacing/>
              <w:jc w:val="center"/>
              <w:rPr>
                <w:rFonts w:ascii="Arial" w:hAnsi="Arial" w:cs="Arial"/>
                <w:sz w:val="15"/>
                <w:szCs w:val="15"/>
              </w:rPr>
            </w:pPr>
            <w:r w:rsidRPr="00CC731C">
              <w:rPr>
                <w:rFonts w:ascii="Arial" w:hAnsi="Arial" w:cs="Arial"/>
                <w:b/>
                <w:sz w:val="15"/>
                <w:szCs w:val="15"/>
              </w:rPr>
              <w:t>“SISTEMA INTEGRAL DE FISCALIZACIÓN”</w:t>
            </w:r>
          </w:p>
        </w:tc>
      </w:tr>
      <w:tr w:rsidR="002F7548" w:rsidRPr="0061347E" w:rsidTr="00CC731C">
        <w:trPr>
          <w:tblHeader/>
          <w:jc w:val="center"/>
        </w:trPr>
        <w:tc>
          <w:tcPr>
            <w:tcW w:w="568" w:type="pct"/>
            <w:shd w:val="clear" w:color="auto" w:fill="FFFFFF" w:themeFill="background1"/>
            <w:vAlign w:val="center"/>
          </w:tcPr>
          <w:p w:rsidR="002F7548" w:rsidRPr="00CC731C" w:rsidRDefault="002F7548" w:rsidP="00C648DA">
            <w:pPr>
              <w:spacing w:after="160" w:line="259" w:lineRule="auto"/>
              <w:contextualSpacing/>
              <w:jc w:val="center"/>
              <w:rPr>
                <w:rFonts w:ascii="Arial" w:hAnsi="Arial" w:cs="Arial"/>
                <w:b/>
                <w:sz w:val="15"/>
                <w:szCs w:val="15"/>
              </w:rPr>
            </w:pPr>
            <w:r w:rsidRPr="00CC731C">
              <w:rPr>
                <w:rFonts w:ascii="Arial" w:hAnsi="Arial" w:cs="Arial"/>
                <w:b/>
                <w:sz w:val="15"/>
                <w:szCs w:val="15"/>
              </w:rPr>
              <w:t>C</w:t>
            </w:r>
            <w:r w:rsidRPr="00CC731C">
              <w:rPr>
                <w:rFonts w:ascii="Arial" w:hAnsi="Arial" w:cs="Arial"/>
                <w:b/>
                <w:sz w:val="15"/>
                <w:szCs w:val="15"/>
                <w:shd w:val="clear" w:color="auto" w:fill="FFFFFF" w:themeFill="background1"/>
              </w:rPr>
              <w:t>ARG</w:t>
            </w:r>
            <w:r w:rsidRPr="00CC731C">
              <w:rPr>
                <w:rFonts w:ascii="Arial" w:hAnsi="Arial" w:cs="Arial"/>
                <w:b/>
                <w:sz w:val="15"/>
                <w:szCs w:val="15"/>
              </w:rPr>
              <w:t>O</w:t>
            </w:r>
          </w:p>
        </w:tc>
        <w:tc>
          <w:tcPr>
            <w:tcW w:w="656" w:type="pct"/>
            <w:shd w:val="clear" w:color="auto" w:fill="auto"/>
            <w:vAlign w:val="center"/>
          </w:tcPr>
          <w:p w:rsidR="002F7548" w:rsidRPr="00CC731C" w:rsidRDefault="002F7548" w:rsidP="00C648DA">
            <w:pPr>
              <w:spacing w:after="160" w:line="259" w:lineRule="auto"/>
              <w:contextualSpacing/>
              <w:jc w:val="center"/>
              <w:rPr>
                <w:rFonts w:ascii="Arial" w:hAnsi="Arial" w:cs="Arial"/>
                <w:b/>
                <w:color w:val="000000" w:themeColor="text1"/>
                <w:sz w:val="15"/>
                <w:szCs w:val="15"/>
              </w:rPr>
            </w:pPr>
            <w:r w:rsidRPr="00CC731C">
              <w:rPr>
                <w:rFonts w:ascii="Arial" w:hAnsi="Arial" w:cs="Arial"/>
                <w:b/>
                <w:sz w:val="15"/>
                <w:szCs w:val="15"/>
              </w:rPr>
              <w:t>NOMBRE DEL CANDIDATO</w:t>
            </w:r>
          </w:p>
        </w:tc>
        <w:tc>
          <w:tcPr>
            <w:tcW w:w="433" w:type="pct"/>
            <w:shd w:val="clear" w:color="auto" w:fill="auto"/>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hAnsi="Arial" w:cs="Arial"/>
                <w:b/>
                <w:sz w:val="15"/>
                <w:szCs w:val="15"/>
              </w:rPr>
              <w:t>No. DE PÓLIZA</w:t>
            </w:r>
          </w:p>
        </w:tc>
        <w:tc>
          <w:tcPr>
            <w:tcW w:w="613" w:type="pct"/>
            <w:shd w:val="clear" w:color="auto" w:fill="auto"/>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hAnsi="Arial" w:cs="Arial"/>
                <w:b/>
                <w:sz w:val="15"/>
                <w:szCs w:val="15"/>
              </w:rPr>
              <w:t>SUBCUENTA</w:t>
            </w:r>
          </w:p>
        </w:tc>
        <w:tc>
          <w:tcPr>
            <w:tcW w:w="817" w:type="pct"/>
            <w:tcBorders>
              <w:bottom w:val="single" w:sz="4" w:space="0" w:color="auto"/>
            </w:tcBorders>
            <w:shd w:val="clear" w:color="auto" w:fill="auto"/>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hAnsi="Arial" w:cs="Arial"/>
                <w:b/>
                <w:sz w:val="15"/>
                <w:szCs w:val="15"/>
              </w:rPr>
              <w:t>NOMBRE DE LA CUENTA</w:t>
            </w:r>
          </w:p>
        </w:tc>
        <w:tc>
          <w:tcPr>
            <w:tcW w:w="579" w:type="pct"/>
            <w:shd w:val="clear" w:color="auto" w:fill="auto"/>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hAnsi="Arial" w:cs="Arial"/>
                <w:b/>
                <w:sz w:val="15"/>
                <w:szCs w:val="15"/>
              </w:rPr>
              <w:t>FECHA DE REGISTRO</w:t>
            </w:r>
          </w:p>
        </w:tc>
        <w:tc>
          <w:tcPr>
            <w:tcW w:w="710" w:type="pct"/>
            <w:shd w:val="clear" w:color="auto" w:fill="auto"/>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hAnsi="Arial" w:cs="Arial"/>
                <w:b/>
                <w:sz w:val="15"/>
                <w:szCs w:val="15"/>
              </w:rPr>
              <w:t>CONCEPTO</w:t>
            </w:r>
          </w:p>
        </w:tc>
        <w:tc>
          <w:tcPr>
            <w:tcW w:w="623" w:type="pct"/>
            <w:tcBorders>
              <w:bottom w:val="single" w:sz="4" w:space="0" w:color="auto"/>
            </w:tcBorders>
            <w:shd w:val="clear" w:color="auto" w:fill="auto"/>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hAnsi="Arial" w:cs="Arial"/>
                <w:b/>
                <w:sz w:val="15"/>
                <w:szCs w:val="15"/>
              </w:rPr>
              <w:t>IMPORTE</w:t>
            </w:r>
          </w:p>
        </w:tc>
      </w:tr>
      <w:tr w:rsidR="002F7548" w:rsidRPr="0061347E" w:rsidTr="00C648DA">
        <w:trPr>
          <w:jc w:val="center"/>
        </w:trPr>
        <w:tc>
          <w:tcPr>
            <w:tcW w:w="568" w:type="pct"/>
            <w:vMerge w:val="restart"/>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eastAsia="Times New Roman" w:hAnsi="Arial" w:cs="Arial"/>
                <w:b/>
                <w:color w:val="000000"/>
                <w:sz w:val="15"/>
                <w:szCs w:val="15"/>
                <w:lang w:eastAsia="es-MX"/>
              </w:rPr>
              <w:t>Gobernador</w:t>
            </w:r>
          </w:p>
        </w:tc>
        <w:tc>
          <w:tcPr>
            <w:tcW w:w="656" w:type="pct"/>
            <w:vMerge w:val="restart"/>
            <w:vAlign w:val="center"/>
          </w:tcPr>
          <w:p w:rsidR="002F7548" w:rsidRPr="0061347E" w:rsidRDefault="002F7548" w:rsidP="00C648DA">
            <w:pPr>
              <w:spacing w:after="160" w:line="259" w:lineRule="auto"/>
              <w:contextualSpacing/>
              <w:jc w:val="center"/>
              <w:rPr>
                <w:rFonts w:ascii="Arial" w:hAnsi="Arial" w:cs="Arial"/>
                <w:b/>
                <w:sz w:val="15"/>
                <w:szCs w:val="15"/>
              </w:rPr>
            </w:pPr>
            <w:r w:rsidRPr="0061347E">
              <w:rPr>
                <w:rFonts w:ascii="Arial" w:eastAsia="Times New Roman" w:hAnsi="Arial" w:cs="Arial"/>
                <w:b/>
                <w:color w:val="000000"/>
                <w:sz w:val="15"/>
                <w:szCs w:val="15"/>
              </w:rPr>
              <w:t>Jorge Rosiñol Abreu</w:t>
            </w:r>
          </w:p>
        </w:tc>
        <w:tc>
          <w:tcPr>
            <w:tcW w:w="43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1</w:t>
            </w:r>
          </w:p>
        </w:tc>
        <w:tc>
          <w:tcPr>
            <w:tcW w:w="61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440-102- 0001</w:t>
            </w:r>
          </w:p>
        </w:tc>
        <w:tc>
          <w:tcPr>
            <w:tcW w:w="817"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Ingresos por Transferencias de los CEN en especie</w:t>
            </w:r>
          </w:p>
        </w:tc>
        <w:tc>
          <w:tcPr>
            <w:tcW w:w="579"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28-05-15</w:t>
            </w:r>
          </w:p>
        </w:tc>
        <w:tc>
          <w:tcPr>
            <w:tcW w:w="710"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Transferencia especie CEN radio y tv (producción) (1)</w:t>
            </w:r>
          </w:p>
        </w:tc>
        <w:tc>
          <w:tcPr>
            <w:tcW w:w="623" w:type="pct"/>
            <w:vAlign w:val="center"/>
          </w:tcPr>
          <w:p w:rsidR="002F7548" w:rsidRPr="0061347E" w:rsidRDefault="002F7548" w:rsidP="00C648DA">
            <w:pPr>
              <w:spacing w:after="160" w:line="259" w:lineRule="auto"/>
              <w:contextualSpacing/>
              <w:jc w:val="right"/>
              <w:rPr>
                <w:rFonts w:ascii="Arial" w:hAnsi="Arial" w:cs="Arial"/>
                <w:sz w:val="15"/>
                <w:szCs w:val="15"/>
              </w:rPr>
            </w:pPr>
            <w:r w:rsidRPr="0061347E">
              <w:rPr>
                <w:rFonts w:ascii="Arial" w:hAnsi="Arial" w:cs="Arial"/>
                <w:sz w:val="15"/>
                <w:szCs w:val="15"/>
              </w:rPr>
              <w:t>$2,150.70</w:t>
            </w:r>
          </w:p>
        </w:tc>
      </w:tr>
      <w:tr w:rsidR="002F7548" w:rsidRPr="0061347E" w:rsidTr="00C648DA">
        <w:trPr>
          <w:jc w:val="center"/>
        </w:trPr>
        <w:tc>
          <w:tcPr>
            <w:tcW w:w="568" w:type="pct"/>
            <w:vMerge/>
          </w:tcPr>
          <w:p w:rsidR="002F7548" w:rsidRPr="0061347E" w:rsidRDefault="002F7548" w:rsidP="00C648DA">
            <w:pPr>
              <w:spacing w:after="160" w:line="259" w:lineRule="auto"/>
              <w:contextualSpacing/>
              <w:jc w:val="both"/>
              <w:rPr>
                <w:rFonts w:ascii="Arial" w:hAnsi="Arial" w:cs="Arial"/>
                <w:sz w:val="15"/>
                <w:szCs w:val="15"/>
              </w:rPr>
            </w:pPr>
          </w:p>
        </w:tc>
        <w:tc>
          <w:tcPr>
            <w:tcW w:w="656" w:type="pct"/>
            <w:vMerge/>
          </w:tcPr>
          <w:p w:rsidR="002F7548" w:rsidRPr="0061347E" w:rsidRDefault="002F7548" w:rsidP="00C648DA">
            <w:pPr>
              <w:spacing w:after="160" w:line="259" w:lineRule="auto"/>
              <w:contextualSpacing/>
              <w:jc w:val="both"/>
              <w:rPr>
                <w:rFonts w:ascii="Arial" w:hAnsi="Arial" w:cs="Arial"/>
                <w:sz w:val="15"/>
                <w:szCs w:val="15"/>
              </w:rPr>
            </w:pPr>
          </w:p>
        </w:tc>
        <w:tc>
          <w:tcPr>
            <w:tcW w:w="43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14</w:t>
            </w:r>
          </w:p>
        </w:tc>
        <w:tc>
          <w:tcPr>
            <w:tcW w:w="61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440-102- 0001</w:t>
            </w:r>
          </w:p>
        </w:tc>
        <w:tc>
          <w:tcPr>
            <w:tcW w:w="817"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Ingresos por Transferencias de los CEN en especie</w:t>
            </w:r>
          </w:p>
        </w:tc>
        <w:tc>
          <w:tcPr>
            <w:tcW w:w="579"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03-06-15</w:t>
            </w:r>
          </w:p>
        </w:tc>
        <w:tc>
          <w:tcPr>
            <w:tcW w:w="710"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Propaganda internet prorrateo (2)</w:t>
            </w:r>
          </w:p>
        </w:tc>
        <w:tc>
          <w:tcPr>
            <w:tcW w:w="623" w:type="pct"/>
            <w:vAlign w:val="center"/>
          </w:tcPr>
          <w:p w:rsidR="002F7548" w:rsidRPr="0061347E" w:rsidRDefault="002F7548" w:rsidP="00C648DA">
            <w:pPr>
              <w:spacing w:after="160" w:line="259" w:lineRule="auto"/>
              <w:contextualSpacing/>
              <w:jc w:val="right"/>
              <w:rPr>
                <w:rFonts w:ascii="Arial" w:hAnsi="Arial" w:cs="Arial"/>
                <w:sz w:val="15"/>
                <w:szCs w:val="15"/>
              </w:rPr>
            </w:pPr>
            <w:r w:rsidRPr="0061347E">
              <w:rPr>
                <w:rFonts w:ascii="Arial" w:hAnsi="Arial" w:cs="Arial"/>
                <w:sz w:val="15"/>
                <w:szCs w:val="15"/>
              </w:rPr>
              <w:t>5,230.42</w:t>
            </w:r>
          </w:p>
        </w:tc>
      </w:tr>
      <w:tr w:rsidR="002F7548" w:rsidRPr="0061347E" w:rsidTr="00C648DA">
        <w:trPr>
          <w:jc w:val="center"/>
        </w:trPr>
        <w:tc>
          <w:tcPr>
            <w:tcW w:w="568" w:type="pct"/>
            <w:vMerge/>
          </w:tcPr>
          <w:p w:rsidR="002F7548" w:rsidRPr="0061347E" w:rsidRDefault="002F7548" w:rsidP="00C648DA">
            <w:pPr>
              <w:spacing w:after="160" w:line="259" w:lineRule="auto"/>
              <w:contextualSpacing/>
              <w:jc w:val="both"/>
              <w:rPr>
                <w:rFonts w:ascii="Arial" w:hAnsi="Arial" w:cs="Arial"/>
                <w:sz w:val="15"/>
                <w:szCs w:val="15"/>
              </w:rPr>
            </w:pPr>
          </w:p>
        </w:tc>
        <w:tc>
          <w:tcPr>
            <w:tcW w:w="656" w:type="pct"/>
            <w:vMerge/>
          </w:tcPr>
          <w:p w:rsidR="002F7548" w:rsidRPr="0061347E" w:rsidRDefault="002F7548" w:rsidP="00C648DA">
            <w:pPr>
              <w:spacing w:after="160" w:line="259" w:lineRule="auto"/>
              <w:contextualSpacing/>
              <w:jc w:val="both"/>
              <w:rPr>
                <w:rFonts w:ascii="Arial" w:hAnsi="Arial" w:cs="Arial"/>
                <w:sz w:val="15"/>
                <w:szCs w:val="15"/>
              </w:rPr>
            </w:pPr>
          </w:p>
        </w:tc>
        <w:tc>
          <w:tcPr>
            <w:tcW w:w="43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15</w:t>
            </w:r>
          </w:p>
        </w:tc>
        <w:tc>
          <w:tcPr>
            <w:tcW w:w="61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440-102- 0001</w:t>
            </w:r>
          </w:p>
        </w:tc>
        <w:tc>
          <w:tcPr>
            <w:tcW w:w="817"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Ingresos por Transferencias de los CEN en especie</w:t>
            </w:r>
          </w:p>
        </w:tc>
        <w:tc>
          <w:tcPr>
            <w:tcW w:w="579"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03-06-15</w:t>
            </w:r>
          </w:p>
        </w:tc>
        <w:tc>
          <w:tcPr>
            <w:tcW w:w="710"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Diseño e imagen prorrateo</w:t>
            </w:r>
          </w:p>
        </w:tc>
        <w:tc>
          <w:tcPr>
            <w:tcW w:w="623" w:type="pct"/>
            <w:vAlign w:val="center"/>
          </w:tcPr>
          <w:p w:rsidR="002F7548" w:rsidRPr="0061347E" w:rsidRDefault="002F7548" w:rsidP="00C648DA">
            <w:pPr>
              <w:spacing w:after="160" w:line="259" w:lineRule="auto"/>
              <w:contextualSpacing/>
              <w:jc w:val="right"/>
              <w:rPr>
                <w:rFonts w:ascii="Arial" w:hAnsi="Arial" w:cs="Arial"/>
                <w:sz w:val="15"/>
                <w:szCs w:val="15"/>
              </w:rPr>
            </w:pPr>
            <w:r w:rsidRPr="0061347E">
              <w:rPr>
                <w:rFonts w:ascii="Arial" w:hAnsi="Arial" w:cs="Arial"/>
                <w:sz w:val="15"/>
                <w:szCs w:val="15"/>
              </w:rPr>
              <w:t>2,730.45</w:t>
            </w:r>
          </w:p>
        </w:tc>
      </w:tr>
      <w:tr w:rsidR="002F7548" w:rsidRPr="0061347E" w:rsidTr="00C648DA">
        <w:trPr>
          <w:jc w:val="center"/>
        </w:trPr>
        <w:tc>
          <w:tcPr>
            <w:tcW w:w="568" w:type="pct"/>
            <w:vMerge/>
          </w:tcPr>
          <w:p w:rsidR="002F7548" w:rsidRPr="0061347E" w:rsidRDefault="002F7548" w:rsidP="00C648DA">
            <w:pPr>
              <w:spacing w:after="160" w:line="259" w:lineRule="auto"/>
              <w:contextualSpacing/>
              <w:jc w:val="both"/>
              <w:rPr>
                <w:rFonts w:ascii="Arial" w:hAnsi="Arial" w:cs="Arial"/>
                <w:sz w:val="15"/>
                <w:szCs w:val="15"/>
              </w:rPr>
            </w:pPr>
          </w:p>
        </w:tc>
        <w:tc>
          <w:tcPr>
            <w:tcW w:w="656" w:type="pct"/>
            <w:vMerge/>
          </w:tcPr>
          <w:p w:rsidR="002F7548" w:rsidRPr="0061347E" w:rsidRDefault="002F7548" w:rsidP="00C648DA">
            <w:pPr>
              <w:spacing w:after="160" w:line="259" w:lineRule="auto"/>
              <w:contextualSpacing/>
              <w:jc w:val="both"/>
              <w:rPr>
                <w:rFonts w:ascii="Arial" w:hAnsi="Arial" w:cs="Arial"/>
                <w:sz w:val="15"/>
                <w:szCs w:val="15"/>
              </w:rPr>
            </w:pPr>
          </w:p>
        </w:tc>
        <w:tc>
          <w:tcPr>
            <w:tcW w:w="43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23</w:t>
            </w:r>
          </w:p>
        </w:tc>
        <w:tc>
          <w:tcPr>
            <w:tcW w:w="61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440-102- 0001</w:t>
            </w:r>
          </w:p>
        </w:tc>
        <w:tc>
          <w:tcPr>
            <w:tcW w:w="817"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Ingresos por Transferencias de los CEN en especie</w:t>
            </w:r>
          </w:p>
        </w:tc>
        <w:tc>
          <w:tcPr>
            <w:tcW w:w="579"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05-06-15</w:t>
            </w:r>
          </w:p>
        </w:tc>
        <w:tc>
          <w:tcPr>
            <w:tcW w:w="710"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Prorrateo de cine y radio, tv.(1)</w:t>
            </w:r>
          </w:p>
        </w:tc>
        <w:tc>
          <w:tcPr>
            <w:tcW w:w="623" w:type="pct"/>
            <w:vAlign w:val="center"/>
          </w:tcPr>
          <w:p w:rsidR="002F7548" w:rsidRPr="0061347E" w:rsidRDefault="002F7548" w:rsidP="00C648DA">
            <w:pPr>
              <w:spacing w:after="160" w:line="259" w:lineRule="auto"/>
              <w:contextualSpacing/>
              <w:jc w:val="right"/>
              <w:rPr>
                <w:rFonts w:ascii="Arial" w:hAnsi="Arial" w:cs="Arial"/>
                <w:sz w:val="15"/>
                <w:szCs w:val="15"/>
              </w:rPr>
            </w:pPr>
            <w:r w:rsidRPr="0061347E">
              <w:rPr>
                <w:rFonts w:ascii="Arial" w:hAnsi="Arial" w:cs="Arial"/>
                <w:sz w:val="15"/>
                <w:szCs w:val="15"/>
              </w:rPr>
              <w:t>2,121.26</w:t>
            </w:r>
          </w:p>
        </w:tc>
      </w:tr>
      <w:tr w:rsidR="002F7548" w:rsidRPr="0061347E" w:rsidTr="00C648DA">
        <w:trPr>
          <w:jc w:val="center"/>
        </w:trPr>
        <w:tc>
          <w:tcPr>
            <w:tcW w:w="568" w:type="pct"/>
            <w:vMerge/>
          </w:tcPr>
          <w:p w:rsidR="002F7548" w:rsidRPr="0061347E" w:rsidRDefault="002F7548" w:rsidP="00C648DA">
            <w:pPr>
              <w:spacing w:after="160" w:line="259" w:lineRule="auto"/>
              <w:contextualSpacing/>
              <w:jc w:val="both"/>
              <w:rPr>
                <w:rFonts w:ascii="Arial" w:hAnsi="Arial" w:cs="Arial"/>
                <w:sz w:val="15"/>
                <w:szCs w:val="15"/>
              </w:rPr>
            </w:pPr>
          </w:p>
        </w:tc>
        <w:tc>
          <w:tcPr>
            <w:tcW w:w="656" w:type="pct"/>
            <w:vMerge/>
          </w:tcPr>
          <w:p w:rsidR="002F7548" w:rsidRPr="0061347E" w:rsidRDefault="002F7548" w:rsidP="00C648DA">
            <w:pPr>
              <w:spacing w:after="160" w:line="259" w:lineRule="auto"/>
              <w:contextualSpacing/>
              <w:jc w:val="both"/>
              <w:rPr>
                <w:rFonts w:ascii="Arial" w:hAnsi="Arial" w:cs="Arial"/>
                <w:sz w:val="15"/>
                <w:szCs w:val="15"/>
              </w:rPr>
            </w:pPr>
          </w:p>
        </w:tc>
        <w:tc>
          <w:tcPr>
            <w:tcW w:w="43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27</w:t>
            </w:r>
          </w:p>
        </w:tc>
        <w:tc>
          <w:tcPr>
            <w:tcW w:w="61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440-102- 0001</w:t>
            </w:r>
          </w:p>
        </w:tc>
        <w:tc>
          <w:tcPr>
            <w:tcW w:w="817"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 xml:space="preserve">Ingresos por Transferencias de </w:t>
            </w:r>
            <w:r w:rsidRPr="0061347E">
              <w:rPr>
                <w:rFonts w:ascii="Arial" w:hAnsi="Arial" w:cs="Arial"/>
                <w:sz w:val="15"/>
                <w:szCs w:val="15"/>
              </w:rPr>
              <w:lastRenderedPageBreak/>
              <w:t>los CEN en especie</w:t>
            </w:r>
          </w:p>
        </w:tc>
        <w:tc>
          <w:tcPr>
            <w:tcW w:w="579"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lastRenderedPageBreak/>
              <w:t>05-06-15</w:t>
            </w:r>
          </w:p>
        </w:tc>
        <w:tc>
          <w:tcPr>
            <w:tcW w:w="710"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 xml:space="preserve">Análisis de proyecto, </w:t>
            </w:r>
            <w:r w:rsidRPr="0061347E">
              <w:rPr>
                <w:rFonts w:ascii="Arial" w:hAnsi="Arial" w:cs="Arial"/>
                <w:sz w:val="15"/>
                <w:szCs w:val="15"/>
              </w:rPr>
              <w:lastRenderedPageBreak/>
              <w:t>diseño e imagen y consultoría diseño de imagen</w:t>
            </w:r>
          </w:p>
        </w:tc>
        <w:tc>
          <w:tcPr>
            <w:tcW w:w="623" w:type="pct"/>
            <w:vAlign w:val="center"/>
          </w:tcPr>
          <w:p w:rsidR="002F7548" w:rsidRPr="0061347E" w:rsidRDefault="002F7548" w:rsidP="00C648DA">
            <w:pPr>
              <w:spacing w:after="160" w:line="259" w:lineRule="auto"/>
              <w:contextualSpacing/>
              <w:jc w:val="right"/>
              <w:rPr>
                <w:rFonts w:ascii="Arial" w:hAnsi="Arial" w:cs="Arial"/>
                <w:sz w:val="15"/>
                <w:szCs w:val="15"/>
              </w:rPr>
            </w:pPr>
            <w:r w:rsidRPr="0061347E">
              <w:rPr>
                <w:rFonts w:ascii="Arial" w:hAnsi="Arial" w:cs="Arial"/>
                <w:sz w:val="15"/>
                <w:szCs w:val="15"/>
              </w:rPr>
              <w:lastRenderedPageBreak/>
              <w:t>1,072,814.40</w:t>
            </w:r>
          </w:p>
        </w:tc>
      </w:tr>
      <w:tr w:rsidR="002F7548" w:rsidRPr="0061347E" w:rsidTr="00C648DA">
        <w:trPr>
          <w:jc w:val="center"/>
        </w:trPr>
        <w:tc>
          <w:tcPr>
            <w:tcW w:w="568" w:type="pct"/>
            <w:vMerge/>
          </w:tcPr>
          <w:p w:rsidR="002F7548" w:rsidRPr="0061347E" w:rsidRDefault="002F7548" w:rsidP="00C648DA">
            <w:pPr>
              <w:spacing w:after="160" w:line="259" w:lineRule="auto"/>
              <w:contextualSpacing/>
              <w:jc w:val="both"/>
              <w:rPr>
                <w:rFonts w:ascii="Arial" w:hAnsi="Arial" w:cs="Arial"/>
                <w:sz w:val="15"/>
                <w:szCs w:val="15"/>
              </w:rPr>
            </w:pPr>
          </w:p>
        </w:tc>
        <w:tc>
          <w:tcPr>
            <w:tcW w:w="656" w:type="pct"/>
            <w:vMerge/>
          </w:tcPr>
          <w:p w:rsidR="002F7548" w:rsidRPr="0061347E" w:rsidRDefault="002F7548" w:rsidP="00C648DA">
            <w:pPr>
              <w:spacing w:after="160" w:line="259" w:lineRule="auto"/>
              <w:contextualSpacing/>
              <w:jc w:val="both"/>
              <w:rPr>
                <w:rFonts w:ascii="Arial" w:hAnsi="Arial" w:cs="Arial"/>
                <w:sz w:val="15"/>
                <w:szCs w:val="15"/>
              </w:rPr>
            </w:pPr>
          </w:p>
        </w:tc>
        <w:tc>
          <w:tcPr>
            <w:tcW w:w="43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31</w:t>
            </w:r>
          </w:p>
        </w:tc>
        <w:tc>
          <w:tcPr>
            <w:tcW w:w="613"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440-102- 0001</w:t>
            </w:r>
          </w:p>
        </w:tc>
        <w:tc>
          <w:tcPr>
            <w:tcW w:w="817"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Ingresos por Transferencias de los CEN en especie</w:t>
            </w:r>
          </w:p>
        </w:tc>
        <w:tc>
          <w:tcPr>
            <w:tcW w:w="579" w:type="pct"/>
            <w:vAlign w:val="center"/>
          </w:tcPr>
          <w:p w:rsidR="002F7548" w:rsidRPr="0061347E" w:rsidRDefault="002F7548" w:rsidP="00C648DA">
            <w:pPr>
              <w:spacing w:after="160" w:line="259" w:lineRule="auto"/>
              <w:contextualSpacing/>
              <w:jc w:val="center"/>
              <w:rPr>
                <w:rFonts w:ascii="Arial" w:hAnsi="Arial" w:cs="Arial"/>
                <w:sz w:val="15"/>
                <w:szCs w:val="15"/>
              </w:rPr>
            </w:pPr>
            <w:r w:rsidRPr="0061347E">
              <w:rPr>
                <w:rFonts w:ascii="Arial" w:hAnsi="Arial" w:cs="Arial"/>
                <w:sz w:val="15"/>
                <w:szCs w:val="15"/>
              </w:rPr>
              <w:t>06-06-15</w:t>
            </w:r>
          </w:p>
        </w:tc>
        <w:tc>
          <w:tcPr>
            <w:tcW w:w="710" w:type="pct"/>
            <w:vAlign w:val="center"/>
          </w:tcPr>
          <w:p w:rsidR="002F7548" w:rsidRPr="0061347E" w:rsidRDefault="002F7548" w:rsidP="00C648DA">
            <w:pPr>
              <w:spacing w:after="160" w:line="259" w:lineRule="auto"/>
              <w:contextualSpacing/>
              <w:rPr>
                <w:rFonts w:ascii="Arial" w:hAnsi="Arial" w:cs="Arial"/>
                <w:sz w:val="15"/>
                <w:szCs w:val="15"/>
              </w:rPr>
            </w:pPr>
            <w:r w:rsidRPr="0061347E">
              <w:rPr>
                <w:rFonts w:ascii="Arial" w:hAnsi="Arial" w:cs="Arial"/>
                <w:sz w:val="15"/>
                <w:szCs w:val="15"/>
              </w:rPr>
              <w:t>Renta de inflables de campaña a gobernador</w:t>
            </w:r>
          </w:p>
        </w:tc>
        <w:tc>
          <w:tcPr>
            <w:tcW w:w="623" w:type="pct"/>
            <w:vAlign w:val="center"/>
          </w:tcPr>
          <w:p w:rsidR="002F7548" w:rsidRPr="0061347E" w:rsidRDefault="002F7548" w:rsidP="00C648DA">
            <w:pPr>
              <w:spacing w:after="160" w:line="259" w:lineRule="auto"/>
              <w:contextualSpacing/>
              <w:jc w:val="right"/>
              <w:rPr>
                <w:rFonts w:ascii="Arial" w:hAnsi="Arial" w:cs="Arial"/>
                <w:sz w:val="15"/>
                <w:szCs w:val="15"/>
              </w:rPr>
            </w:pPr>
            <w:r w:rsidRPr="0061347E">
              <w:rPr>
                <w:rFonts w:ascii="Arial" w:hAnsi="Arial" w:cs="Arial"/>
                <w:sz w:val="15"/>
                <w:szCs w:val="15"/>
              </w:rPr>
              <w:t>37,120.00</w:t>
            </w:r>
          </w:p>
        </w:tc>
      </w:tr>
      <w:tr w:rsidR="002F7548" w:rsidRPr="0061347E" w:rsidTr="00CC731C">
        <w:trPr>
          <w:jc w:val="center"/>
        </w:trPr>
        <w:tc>
          <w:tcPr>
            <w:tcW w:w="568" w:type="pct"/>
            <w:shd w:val="clear" w:color="auto" w:fill="auto"/>
          </w:tcPr>
          <w:p w:rsidR="002F7548" w:rsidRPr="0061347E" w:rsidRDefault="002F7548" w:rsidP="00C648DA">
            <w:pPr>
              <w:spacing w:after="160" w:line="259" w:lineRule="auto"/>
              <w:contextualSpacing/>
              <w:jc w:val="both"/>
              <w:rPr>
                <w:rFonts w:ascii="Arial" w:hAnsi="Arial" w:cs="Arial"/>
                <w:b/>
                <w:sz w:val="15"/>
                <w:szCs w:val="15"/>
              </w:rPr>
            </w:pPr>
            <w:r w:rsidRPr="0061347E">
              <w:rPr>
                <w:rFonts w:ascii="Arial" w:hAnsi="Arial" w:cs="Arial"/>
                <w:b/>
                <w:sz w:val="15"/>
                <w:szCs w:val="15"/>
              </w:rPr>
              <w:t>TOTAL</w:t>
            </w:r>
          </w:p>
        </w:tc>
        <w:tc>
          <w:tcPr>
            <w:tcW w:w="656" w:type="pct"/>
            <w:shd w:val="clear" w:color="auto" w:fill="auto"/>
          </w:tcPr>
          <w:p w:rsidR="002F7548" w:rsidRPr="0061347E" w:rsidRDefault="002F7548" w:rsidP="00C648DA">
            <w:pPr>
              <w:spacing w:after="160" w:line="259" w:lineRule="auto"/>
              <w:contextualSpacing/>
              <w:jc w:val="both"/>
              <w:rPr>
                <w:rFonts w:ascii="Arial" w:hAnsi="Arial" w:cs="Arial"/>
                <w:sz w:val="15"/>
                <w:szCs w:val="15"/>
              </w:rPr>
            </w:pPr>
          </w:p>
        </w:tc>
        <w:tc>
          <w:tcPr>
            <w:tcW w:w="433" w:type="pct"/>
            <w:shd w:val="clear" w:color="auto" w:fill="auto"/>
          </w:tcPr>
          <w:p w:rsidR="002F7548" w:rsidRPr="0061347E" w:rsidRDefault="002F7548" w:rsidP="00C648DA">
            <w:pPr>
              <w:spacing w:after="160" w:line="259" w:lineRule="auto"/>
              <w:contextualSpacing/>
              <w:jc w:val="both"/>
              <w:rPr>
                <w:rFonts w:ascii="Arial" w:hAnsi="Arial" w:cs="Arial"/>
                <w:sz w:val="15"/>
                <w:szCs w:val="15"/>
              </w:rPr>
            </w:pPr>
          </w:p>
        </w:tc>
        <w:tc>
          <w:tcPr>
            <w:tcW w:w="613" w:type="pct"/>
            <w:shd w:val="clear" w:color="auto" w:fill="auto"/>
          </w:tcPr>
          <w:p w:rsidR="002F7548" w:rsidRPr="0061347E" w:rsidRDefault="002F7548" w:rsidP="00C648DA">
            <w:pPr>
              <w:spacing w:after="160" w:line="259" w:lineRule="auto"/>
              <w:contextualSpacing/>
              <w:jc w:val="both"/>
              <w:rPr>
                <w:rFonts w:ascii="Arial" w:hAnsi="Arial" w:cs="Arial"/>
                <w:sz w:val="15"/>
                <w:szCs w:val="15"/>
              </w:rPr>
            </w:pPr>
          </w:p>
        </w:tc>
        <w:tc>
          <w:tcPr>
            <w:tcW w:w="817" w:type="pct"/>
            <w:shd w:val="clear" w:color="auto" w:fill="auto"/>
          </w:tcPr>
          <w:p w:rsidR="002F7548" w:rsidRPr="0061347E" w:rsidRDefault="002F7548" w:rsidP="00C648DA">
            <w:pPr>
              <w:spacing w:after="160" w:line="259" w:lineRule="auto"/>
              <w:contextualSpacing/>
              <w:jc w:val="both"/>
              <w:rPr>
                <w:rFonts w:ascii="Arial" w:hAnsi="Arial" w:cs="Arial"/>
                <w:sz w:val="15"/>
                <w:szCs w:val="15"/>
              </w:rPr>
            </w:pPr>
          </w:p>
        </w:tc>
        <w:tc>
          <w:tcPr>
            <w:tcW w:w="579" w:type="pct"/>
            <w:shd w:val="clear" w:color="auto" w:fill="auto"/>
          </w:tcPr>
          <w:p w:rsidR="002F7548" w:rsidRPr="0061347E" w:rsidRDefault="002F7548" w:rsidP="00C648DA">
            <w:pPr>
              <w:spacing w:after="160" w:line="259" w:lineRule="auto"/>
              <w:contextualSpacing/>
              <w:jc w:val="both"/>
              <w:rPr>
                <w:rFonts w:ascii="Arial" w:hAnsi="Arial" w:cs="Arial"/>
                <w:sz w:val="15"/>
                <w:szCs w:val="15"/>
              </w:rPr>
            </w:pPr>
          </w:p>
        </w:tc>
        <w:tc>
          <w:tcPr>
            <w:tcW w:w="710" w:type="pct"/>
            <w:shd w:val="clear" w:color="auto" w:fill="auto"/>
          </w:tcPr>
          <w:p w:rsidR="002F7548" w:rsidRPr="0061347E" w:rsidRDefault="002F7548" w:rsidP="00C648DA">
            <w:pPr>
              <w:spacing w:after="160" w:line="259" w:lineRule="auto"/>
              <w:contextualSpacing/>
              <w:jc w:val="both"/>
              <w:rPr>
                <w:rFonts w:ascii="Arial" w:hAnsi="Arial" w:cs="Arial"/>
                <w:sz w:val="15"/>
                <w:szCs w:val="15"/>
              </w:rPr>
            </w:pPr>
          </w:p>
        </w:tc>
        <w:tc>
          <w:tcPr>
            <w:tcW w:w="623" w:type="pct"/>
            <w:shd w:val="clear" w:color="auto" w:fill="auto"/>
            <w:vAlign w:val="center"/>
          </w:tcPr>
          <w:p w:rsidR="002F7548" w:rsidRPr="0061347E" w:rsidRDefault="00CC731C" w:rsidP="00C648DA">
            <w:pPr>
              <w:spacing w:after="160" w:line="259" w:lineRule="auto"/>
              <w:contextualSpacing/>
              <w:jc w:val="right"/>
              <w:rPr>
                <w:rFonts w:ascii="Arial" w:hAnsi="Arial" w:cs="Arial"/>
                <w:b/>
                <w:sz w:val="15"/>
                <w:szCs w:val="15"/>
              </w:rPr>
            </w:pPr>
            <w:r>
              <w:rPr>
                <w:rFonts w:ascii="Arial" w:hAnsi="Arial" w:cs="Arial"/>
                <w:b/>
                <w:sz w:val="15"/>
                <w:szCs w:val="15"/>
              </w:rPr>
              <w:t>$1´</w:t>
            </w:r>
            <w:r w:rsidR="002F7548" w:rsidRPr="0061347E">
              <w:rPr>
                <w:rFonts w:ascii="Arial" w:hAnsi="Arial" w:cs="Arial"/>
                <w:b/>
                <w:sz w:val="15"/>
                <w:szCs w:val="15"/>
              </w:rPr>
              <w:t>122,167.23</w:t>
            </w:r>
          </w:p>
        </w:tc>
      </w:tr>
    </w:tbl>
    <w:p w:rsidR="002F7548" w:rsidRPr="0061347E" w:rsidRDefault="002F7548" w:rsidP="002F7548">
      <w:pPr>
        <w:rPr>
          <w:rFonts w:ascii="Arial" w:hAnsi="Arial" w:cs="Arial"/>
          <w:sz w:val="16"/>
          <w:szCs w:val="16"/>
        </w:rPr>
      </w:pPr>
    </w:p>
    <w:p w:rsidR="00A507AD" w:rsidRPr="0061347E" w:rsidRDefault="00A507AD" w:rsidP="00A507AD">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A507AD" w:rsidRPr="0061347E" w:rsidRDefault="00A507AD" w:rsidP="0026069E">
      <w:pPr>
        <w:spacing w:after="0"/>
        <w:rPr>
          <w:rFonts w:ascii="Arial" w:hAnsi="Arial" w:cs="Arial"/>
          <w:sz w:val="24"/>
          <w:szCs w:val="24"/>
          <w:lang w:val="es-ES"/>
        </w:rPr>
      </w:pPr>
      <w:r w:rsidRPr="0061347E">
        <w:rPr>
          <w:rFonts w:ascii="Arial" w:hAnsi="Arial" w:cs="Arial"/>
          <w:sz w:val="24"/>
          <w:szCs w:val="24"/>
          <w:lang w:val="es-ES"/>
        </w:rPr>
        <w:t>Vencimiento de fecha 21 de junio 2015 presentado en el SIF</w:t>
      </w:r>
      <w:r w:rsidR="0026069E" w:rsidRPr="0061347E">
        <w:rPr>
          <w:rFonts w:ascii="Arial" w:hAnsi="Arial" w:cs="Arial"/>
          <w:sz w:val="24"/>
          <w:szCs w:val="24"/>
          <w:lang w:val="es-ES"/>
        </w:rPr>
        <w:t>.</w:t>
      </w:r>
    </w:p>
    <w:p w:rsidR="0026069E" w:rsidRPr="0061347E" w:rsidRDefault="0026069E" w:rsidP="0026069E">
      <w:pPr>
        <w:spacing w:after="0"/>
        <w:rPr>
          <w:rFonts w:ascii="Arial" w:hAnsi="Arial" w:cs="Arial"/>
          <w:sz w:val="24"/>
          <w:szCs w:val="24"/>
          <w:lang w:val="es-ES"/>
        </w:rPr>
      </w:pPr>
    </w:p>
    <w:p w:rsidR="00C648DA" w:rsidRPr="0061347E" w:rsidRDefault="00C648DA" w:rsidP="0026069E">
      <w:p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De la revisión sistema Integral de Fiscalización se</w:t>
      </w:r>
      <w:r w:rsidR="00181C5C">
        <w:rPr>
          <w:rFonts w:ascii="Arial" w:hAnsi="Arial" w:cs="Arial"/>
          <w:sz w:val="24"/>
          <w:szCs w:val="24"/>
        </w:rPr>
        <w:t xml:space="preserve"> observó que el partido presentó</w:t>
      </w:r>
      <w:r w:rsidRPr="0061347E">
        <w:rPr>
          <w:rFonts w:ascii="Arial" w:hAnsi="Arial" w:cs="Arial"/>
          <w:sz w:val="24"/>
          <w:szCs w:val="24"/>
        </w:rPr>
        <w:t xml:space="preserve"> la documentación soporte de las transferencias antes descritas, po</w:t>
      </w:r>
      <w:r w:rsidR="00181C5C">
        <w:rPr>
          <w:rFonts w:ascii="Arial" w:hAnsi="Arial" w:cs="Arial"/>
          <w:sz w:val="24"/>
          <w:szCs w:val="24"/>
        </w:rPr>
        <w:t>r tal razón la observación quedó</w:t>
      </w:r>
      <w:r w:rsidRPr="0061347E">
        <w:rPr>
          <w:rFonts w:ascii="Arial" w:hAnsi="Arial" w:cs="Arial"/>
          <w:sz w:val="24"/>
          <w:szCs w:val="24"/>
        </w:rPr>
        <w:t xml:space="preserve"> atendida</w:t>
      </w:r>
    </w:p>
    <w:p w:rsidR="00C648DA" w:rsidRPr="0061347E" w:rsidRDefault="00C648DA" w:rsidP="0026069E">
      <w:pPr>
        <w:tabs>
          <w:tab w:val="left" w:pos="2724"/>
        </w:tabs>
        <w:spacing w:after="0"/>
        <w:rPr>
          <w:rFonts w:ascii="Arial" w:hAnsi="Arial" w:cs="Arial"/>
          <w:sz w:val="24"/>
          <w:szCs w:val="24"/>
        </w:rPr>
      </w:pPr>
      <w:r w:rsidRPr="0061347E">
        <w:rPr>
          <w:rFonts w:ascii="Arial" w:hAnsi="Arial" w:cs="Arial"/>
          <w:sz w:val="24"/>
          <w:szCs w:val="24"/>
        </w:rPr>
        <w:tab/>
      </w:r>
    </w:p>
    <w:p w:rsidR="002F7548" w:rsidRPr="0061347E" w:rsidRDefault="00E74B6A" w:rsidP="00E74B6A">
      <w:pPr>
        <w:spacing w:after="0" w:line="240" w:lineRule="auto"/>
        <w:rPr>
          <w:rFonts w:ascii="Arial" w:hAnsi="Arial" w:cs="Arial"/>
          <w:b/>
          <w:sz w:val="24"/>
          <w:szCs w:val="24"/>
        </w:rPr>
      </w:pPr>
      <w:r>
        <w:rPr>
          <w:rFonts w:ascii="Arial" w:hAnsi="Arial" w:cs="Arial"/>
          <w:b/>
          <w:sz w:val="24"/>
          <w:szCs w:val="24"/>
        </w:rPr>
        <w:t>Ingresos por transferencias de los CDE´s e</w:t>
      </w:r>
      <w:r w:rsidR="002F7548" w:rsidRPr="0061347E">
        <w:rPr>
          <w:rFonts w:ascii="Arial" w:hAnsi="Arial" w:cs="Arial"/>
          <w:b/>
          <w:sz w:val="24"/>
          <w:szCs w:val="24"/>
        </w:rPr>
        <w:t>specie</w:t>
      </w:r>
    </w:p>
    <w:p w:rsidR="00C648DA" w:rsidRPr="0061347E" w:rsidRDefault="00C648DA" w:rsidP="00E74B6A">
      <w:pPr>
        <w:spacing w:after="0" w:line="240" w:lineRule="auto"/>
        <w:contextualSpacing/>
        <w:jc w:val="both"/>
        <w:rPr>
          <w:rFonts w:ascii="Arial" w:hAnsi="Arial" w:cs="Arial"/>
          <w:b/>
          <w:sz w:val="24"/>
          <w:szCs w:val="24"/>
        </w:rPr>
      </w:pPr>
    </w:p>
    <w:p w:rsidR="002F7548" w:rsidRPr="0061347E" w:rsidRDefault="002F7548" w:rsidP="00E74B6A">
      <w:pPr>
        <w:pStyle w:val="Prrafodelista"/>
        <w:numPr>
          <w:ilvl w:val="0"/>
          <w:numId w:val="7"/>
        </w:numPr>
        <w:spacing w:after="0" w:line="240" w:lineRule="auto"/>
        <w:ind w:left="0" w:hanging="567"/>
        <w:jc w:val="both"/>
        <w:rPr>
          <w:rFonts w:ascii="Arial" w:hAnsi="Arial" w:cs="Arial"/>
          <w:i/>
          <w:sz w:val="24"/>
          <w:szCs w:val="24"/>
        </w:rPr>
      </w:pPr>
      <w:r w:rsidRPr="0061347E">
        <w:rPr>
          <w:rFonts w:ascii="Arial" w:hAnsi="Arial" w:cs="Arial"/>
          <w:i/>
          <w:sz w:val="24"/>
          <w:szCs w:val="24"/>
        </w:rPr>
        <w:t>De la revisión en la cuenta “Ingresos por Transferencias de los CDE´s Especie”, se encontró el registro de pólizas por las transferencias de recursos en especie, a favor del candidato a cargo de gobernador; sin embargo, omitió proporcionar la documentación soporte de dichas transferencias en el “Sistema Integral de Fiscalización”. A continuación se detallan los casos en comento:</w:t>
      </w:r>
    </w:p>
    <w:p w:rsidR="002F7548" w:rsidRPr="0061347E" w:rsidRDefault="002F7548" w:rsidP="00E74B6A">
      <w:pPr>
        <w:spacing w:after="0" w:line="240" w:lineRule="auto"/>
        <w:contextualSpacing/>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385"/>
        <w:gridCol w:w="1452"/>
        <w:gridCol w:w="1697"/>
        <w:gridCol w:w="854"/>
        <w:gridCol w:w="1197"/>
        <w:gridCol w:w="1363"/>
        <w:gridCol w:w="1106"/>
      </w:tblGrid>
      <w:tr w:rsidR="002F7548" w:rsidRPr="0061347E" w:rsidTr="00CC731C">
        <w:trPr>
          <w:tblHeader/>
          <w:jc w:val="center"/>
        </w:trPr>
        <w:tc>
          <w:tcPr>
            <w:tcW w:w="0" w:type="auto"/>
            <w:gridSpan w:val="7"/>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“SISTEMA INTEGRAL DE FISCALIZACIÓN”</w:t>
            </w:r>
          </w:p>
        </w:tc>
      </w:tr>
      <w:tr w:rsidR="002F7548" w:rsidRPr="0061347E" w:rsidTr="00CC731C">
        <w:trPr>
          <w:tblHeader/>
          <w:jc w:val="center"/>
        </w:trPr>
        <w:tc>
          <w:tcPr>
            <w:tcW w:w="1386" w:type="dxa"/>
            <w:tcBorders>
              <w:bottom w:val="single" w:sz="4" w:space="0" w:color="auto"/>
            </w:tcBorders>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NOMBRE DEL CANDIDATO</w:t>
            </w:r>
          </w:p>
        </w:tc>
        <w:tc>
          <w:tcPr>
            <w:tcW w:w="1452" w:type="dxa"/>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SUBCUENTA</w:t>
            </w:r>
          </w:p>
        </w:tc>
        <w:tc>
          <w:tcPr>
            <w:tcW w:w="0" w:type="auto"/>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NOMBRE DE LA CUENTA</w:t>
            </w:r>
          </w:p>
        </w:tc>
        <w:tc>
          <w:tcPr>
            <w:tcW w:w="0" w:type="auto"/>
            <w:tcBorders>
              <w:bottom w:val="single" w:sz="4" w:space="0" w:color="auto"/>
            </w:tcBorders>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No. PÓLIZA</w:t>
            </w:r>
          </w:p>
        </w:tc>
        <w:tc>
          <w:tcPr>
            <w:tcW w:w="0" w:type="auto"/>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FECHA DE REGISTRO</w:t>
            </w:r>
          </w:p>
        </w:tc>
        <w:tc>
          <w:tcPr>
            <w:tcW w:w="0" w:type="auto"/>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CONCEPTO</w:t>
            </w:r>
          </w:p>
        </w:tc>
        <w:tc>
          <w:tcPr>
            <w:tcW w:w="0" w:type="auto"/>
            <w:tcBorders>
              <w:bottom w:val="single" w:sz="4" w:space="0" w:color="auto"/>
            </w:tcBorders>
            <w:shd w:val="clear" w:color="auto" w:fill="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b/>
                <w:sz w:val="16"/>
                <w:szCs w:val="16"/>
              </w:rPr>
              <w:t>IMPORTE</w:t>
            </w:r>
          </w:p>
        </w:tc>
      </w:tr>
      <w:tr w:rsidR="002F7548" w:rsidRPr="0061347E" w:rsidTr="00C648DA">
        <w:trPr>
          <w:jc w:val="center"/>
        </w:trPr>
        <w:tc>
          <w:tcPr>
            <w:tcW w:w="1386" w:type="dxa"/>
            <w:vMerge w:val="restart"/>
            <w:tcBorders>
              <w:bottom w:val="single" w:sz="4" w:space="0" w:color="auto"/>
            </w:tcBorders>
            <w:vAlign w:val="center"/>
          </w:tcPr>
          <w:p w:rsidR="002F7548" w:rsidRPr="0061347E" w:rsidRDefault="002F7548" w:rsidP="00C648DA">
            <w:pPr>
              <w:spacing w:after="160" w:line="259" w:lineRule="auto"/>
              <w:contextualSpacing/>
              <w:jc w:val="center"/>
              <w:rPr>
                <w:rFonts w:ascii="Arial" w:hAnsi="Arial" w:cs="Arial"/>
                <w:b/>
                <w:sz w:val="16"/>
                <w:szCs w:val="16"/>
              </w:rPr>
            </w:pPr>
            <w:r w:rsidRPr="0061347E">
              <w:rPr>
                <w:rFonts w:ascii="Arial" w:eastAsia="Times New Roman" w:hAnsi="Arial" w:cs="Arial"/>
                <w:b/>
                <w:color w:val="000000"/>
                <w:sz w:val="16"/>
                <w:szCs w:val="16"/>
              </w:rPr>
              <w:t>Jorge Rosiñol Abreu</w:t>
            </w: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03-06-15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Renta de vaya móvil a campaña</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t>$29,000.00</w:t>
            </w:r>
          </w:p>
        </w:tc>
      </w:tr>
      <w:tr w:rsidR="002F7548" w:rsidRPr="0061347E" w:rsidTr="00C648DA">
        <w:trPr>
          <w:jc w:val="center"/>
        </w:trPr>
        <w:tc>
          <w:tcPr>
            <w:tcW w:w="1386" w:type="dxa"/>
            <w:vMerge/>
            <w:tcBorders>
              <w:top w:val="nil"/>
              <w:bottom w:val="single" w:sz="4" w:space="0" w:color="auto"/>
            </w:tcBorders>
          </w:tcPr>
          <w:p w:rsidR="002F7548" w:rsidRPr="0061347E" w:rsidRDefault="002F7548" w:rsidP="00C648DA">
            <w:pPr>
              <w:spacing w:after="160" w:line="259" w:lineRule="auto"/>
              <w:contextualSpacing/>
              <w:jc w:val="both"/>
              <w:rPr>
                <w:rFonts w:ascii="Arial" w:hAnsi="Arial" w:cs="Arial"/>
                <w:sz w:val="16"/>
                <w:szCs w:val="16"/>
              </w:rPr>
            </w:pP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5</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03-06-15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Publicación en periódico</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t>84,042.00</w:t>
            </w:r>
          </w:p>
        </w:tc>
      </w:tr>
      <w:tr w:rsidR="002F7548" w:rsidRPr="0061347E" w:rsidTr="00C648DA">
        <w:trPr>
          <w:jc w:val="center"/>
        </w:trPr>
        <w:tc>
          <w:tcPr>
            <w:tcW w:w="1386" w:type="dxa"/>
            <w:vMerge/>
            <w:tcBorders>
              <w:top w:val="nil"/>
              <w:bottom w:val="single" w:sz="4" w:space="0" w:color="auto"/>
            </w:tcBorders>
          </w:tcPr>
          <w:p w:rsidR="002F7548" w:rsidRPr="0061347E" w:rsidRDefault="002F7548" w:rsidP="00C648DA">
            <w:pPr>
              <w:spacing w:after="160" w:line="259" w:lineRule="auto"/>
              <w:contextualSpacing/>
              <w:jc w:val="both"/>
              <w:rPr>
                <w:rFonts w:ascii="Arial" w:hAnsi="Arial" w:cs="Arial"/>
                <w:sz w:val="16"/>
                <w:szCs w:val="16"/>
              </w:rPr>
            </w:pP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6</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03-06-15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Saldo de renta de espectacular</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t>319,000.00</w:t>
            </w:r>
          </w:p>
        </w:tc>
      </w:tr>
      <w:tr w:rsidR="002F7548" w:rsidRPr="0061347E" w:rsidTr="00C648DA">
        <w:trPr>
          <w:jc w:val="center"/>
        </w:trPr>
        <w:tc>
          <w:tcPr>
            <w:tcW w:w="1386" w:type="dxa"/>
            <w:vMerge/>
            <w:tcBorders>
              <w:top w:val="nil"/>
              <w:bottom w:val="single" w:sz="4" w:space="0" w:color="auto"/>
            </w:tcBorders>
          </w:tcPr>
          <w:p w:rsidR="002F7548" w:rsidRPr="0061347E" w:rsidRDefault="002F7548" w:rsidP="00C648DA">
            <w:pPr>
              <w:spacing w:after="160" w:line="259" w:lineRule="auto"/>
              <w:contextualSpacing/>
              <w:jc w:val="both"/>
              <w:rPr>
                <w:rFonts w:ascii="Arial" w:hAnsi="Arial" w:cs="Arial"/>
                <w:sz w:val="16"/>
                <w:szCs w:val="16"/>
              </w:rPr>
            </w:pP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16</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05-06-15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Tarjetas de color ambos lados</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t>27,840.00</w:t>
            </w:r>
          </w:p>
        </w:tc>
      </w:tr>
      <w:tr w:rsidR="002F7548" w:rsidRPr="0061347E" w:rsidTr="00C648DA">
        <w:trPr>
          <w:jc w:val="center"/>
        </w:trPr>
        <w:tc>
          <w:tcPr>
            <w:tcW w:w="1386" w:type="dxa"/>
            <w:tcBorders>
              <w:top w:val="single" w:sz="4" w:space="0" w:color="auto"/>
              <w:bottom w:val="nil"/>
            </w:tcBorders>
          </w:tcPr>
          <w:p w:rsidR="002F7548" w:rsidRPr="0061347E" w:rsidRDefault="002F7548" w:rsidP="00C648DA">
            <w:pPr>
              <w:spacing w:after="160" w:line="259" w:lineRule="auto"/>
              <w:contextualSpacing/>
              <w:jc w:val="both"/>
              <w:rPr>
                <w:rFonts w:ascii="Arial" w:hAnsi="Arial" w:cs="Arial"/>
                <w:sz w:val="16"/>
                <w:szCs w:val="16"/>
              </w:rPr>
            </w:pPr>
            <w:r w:rsidRPr="0061347E">
              <w:rPr>
                <w:rFonts w:ascii="Arial" w:eastAsia="Times New Roman" w:hAnsi="Arial" w:cs="Arial"/>
                <w:b/>
                <w:color w:val="000000"/>
                <w:sz w:val="16"/>
                <w:szCs w:val="16"/>
              </w:rPr>
              <w:t>Jorge Rosiñol Abreu</w:t>
            </w: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17</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05-06-15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Pintura de bardas varias</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t>101,790.00</w:t>
            </w:r>
          </w:p>
        </w:tc>
      </w:tr>
      <w:tr w:rsidR="002F7548" w:rsidRPr="0061347E" w:rsidTr="00C648DA">
        <w:trPr>
          <w:jc w:val="center"/>
        </w:trPr>
        <w:tc>
          <w:tcPr>
            <w:tcW w:w="1386" w:type="dxa"/>
            <w:tcBorders>
              <w:top w:val="nil"/>
              <w:bottom w:val="nil"/>
            </w:tcBorders>
          </w:tcPr>
          <w:p w:rsidR="002F7548" w:rsidRPr="0061347E" w:rsidRDefault="002F7548" w:rsidP="00C648DA">
            <w:pPr>
              <w:spacing w:after="160" w:line="259" w:lineRule="auto"/>
              <w:contextualSpacing/>
              <w:jc w:val="both"/>
              <w:rPr>
                <w:rFonts w:ascii="Arial" w:hAnsi="Arial" w:cs="Arial"/>
                <w:sz w:val="16"/>
                <w:szCs w:val="16"/>
              </w:rPr>
            </w:pP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 xml:space="preserve">Ingresos por </w:t>
            </w:r>
            <w:r w:rsidRPr="0061347E">
              <w:rPr>
                <w:rFonts w:ascii="Arial" w:hAnsi="Arial" w:cs="Arial"/>
                <w:sz w:val="16"/>
                <w:szCs w:val="16"/>
              </w:rPr>
              <w:lastRenderedPageBreak/>
              <w:t>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lastRenderedPageBreak/>
              <w:t>18</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05-06-15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 xml:space="preserve">Camisas y </w:t>
            </w:r>
            <w:r w:rsidRPr="0061347E">
              <w:rPr>
                <w:rFonts w:ascii="Arial" w:hAnsi="Arial" w:cs="Arial"/>
                <w:sz w:val="16"/>
                <w:szCs w:val="16"/>
              </w:rPr>
              <w:lastRenderedPageBreak/>
              <w:t>playeras tipo polo</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lastRenderedPageBreak/>
              <w:t>8,073.60</w:t>
            </w:r>
          </w:p>
        </w:tc>
      </w:tr>
      <w:tr w:rsidR="002F7548" w:rsidRPr="0061347E" w:rsidTr="00C648DA">
        <w:trPr>
          <w:jc w:val="center"/>
        </w:trPr>
        <w:tc>
          <w:tcPr>
            <w:tcW w:w="1386" w:type="dxa"/>
            <w:tcBorders>
              <w:top w:val="nil"/>
            </w:tcBorders>
          </w:tcPr>
          <w:p w:rsidR="002F7548" w:rsidRPr="0061347E" w:rsidRDefault="002F7548" w:rsidP="00C648DA">
            <w:pPr>
              <w:spacing w:after="160" w:line="259" w:lineRule="auto"/>
              <w:contextualSpacing/>
              <w:jc w:val="both"/>
              <w:rPr>
                <w:rFonts w:ascii="Arial" w:hAnsi="Arial" w:cs="Arial"/>
                <w:sz w:val="16"/>
                <w:szCs w:val="16"/>
              </w:rPr>
            </w:pPr>
          </w:p>
        </w:tc>
        <w:tc>
          <w:tcPr>
            <w:tcW w:w="1452" w:type="dxa"/>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440-202- 0001</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Ingresos por Transferencias de los CDE´s especie</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30</w:t>
            </w:r>
          </w:p>
        </w:tc>
        <w:tc>
          <w:tcPr>
            <w:tcW w:w="0" w:type="auto"/>
            <w:vAlign w:val="center"/>
          </w:tcPr>
          <w:p w:rsidR="002F7548" w:rsidRPr="0061347E" w:rsidRDefault="002F7548" w:rsidP="00C648DA">
            <w:pPr>
              <w:spacing w:after="160" w:line="259" w:lineRule="auto"/>
              <w:contextualSpacing/>
              <w:jc w:val="center"/>
              <w:rPr>
                <w:rFonts w:ascii="Arial" w:hAnsi="Arial" w:cs="Arial"/>
                <w:sz w:val="16"/>
                <w:szCs w:val="16"/>
              </w:rPr>
            </w:pPr>
            <w:r w:rsidRPr="0061347E">
              <w:rPr>
                <w:rFonts w:ascii="Arial" w:hAnsi="Arial" w:cs="Arial"/>
                <w:sz w:val="16"/>
                <w:szCs w:val="16"/>
              </w:rPr>
              <w:t>06-06-15</w:t>
            </w:r>
          </w:p>
        </w:tc>
        <w:tc>
          <w:tcPr>
            <w:tcW w:w="0" w:type="auto"/>
            <w:vAlign w:val="center"/>
          </w:tcPr>
          <w:p w:rsidR="002F7548" w:rsidRPr="0061347E" w:rsidRDefault="002F7548" w:rsidP="00C648DA">
            <w:pPr>
              <w:spacing w:after="160" w:line="259" w:lineRule="auto"/>
              <w:contextualSpacing/>
              <w:rPr>
                <w:rFonts w:ascii="Arial" w:hAnsi="Arial" w:cs="Arial"/>
                <w:sz w:val="16"/>
                <w:szCs w:val="16"/>
              </w:rPr>
            </w:pPr>
            <w:r w:rsidRPr="0061347E">
              <w:rPr>
                <w:rFonts w:ascii="Arial" w:hAnsi="Arial" w:cs="Arial"/>
                <w:sz w:val="16"/>
                <w:szCs w:val="16"/>
              </w:rPr>
              <w:t>Impresión de playeras, banderas</w:t>
            </w:r>
          </w:p>
        </w:tc>
        <w:tc>
          <w:tcPr>
            <w:tcW w:w="0" w:type="auto"/>
            <w:vAlign w:val="center"/>
          </w:tcPr>
          <w:p w:rsidR="002F7548" w:rsidRPr="0061347E" w:rsidRDefault="002F7548" w:rsidP="00C648DA">
            <w:pPr>
              <w:spacing w:after="160" w:line="259" w:lineRule="auto"/>
              <w:contextualSpacing/>
              <w:jc w:val="right"/>
              <w:rPr>
                <w:rFonts w:ascii="Arial" w:hAnsi="Arial" w:cs="Arial"/>
                <w:sz w:val="16"/>
                <w:szCs w:val="16"/>
              </w:rPr>
            </w:pPr>
            <w:r w:rsidRPr="0061347E">
              <w:rPr>
                <w:rFonts w:ascii="Arial" w:hAnsi="Arial" w:cs="Arial"/>
                <w:sz w:val="16"/>
                <w:szCs w:val="16"/>
              </w:rPr>
              <w:t>1,344.00</w:t>
            </w:r>
          </w:p>
        </w:tc>
      </w:tr>
      <w:tr w:rsidR="002F7548" w:rsidRPr="0061347E" w:rsidTr="00CC731C">
        <w:trPr>
          <w:jc w:val="center"/>
        </w:trPr>
        <w:tc>
          <w:tcPr>
            <w:tcW w:w="1386" w:type="dxa"/>
            <w:shd w:val="clear" w:color="auto" w:fill="auto"/>
          </w:tcPr>
          <w:p w:rsidR="002F7548" w:rsidRPr="0061347E" w:rsidRDefault="002F7548" w:rsidP="00C648DA">
            <w:pPr>
              <w:spacing w:after="160" w:line="259" w:lineRule="auto"/>
              <w:contextualSpacing/>
              <w:jc w:val="both"/>
              <w:rPr>
                <w:rFonts w:ascii="Arial" w:hAnsi="Arial" w:cs="Arial"/>
                <w:sz w:val="16"/>
                <w:szCs w:val="16"/>
              </w:rPr>
            </w:pPr>
          </w:p>
        </w:tc>
        <w:tc>
          <w:tcPr>
            <w:tcW w:w="1452" w:type="dxa"/>
            <w:shd w:val="clear" w:color="auto" w:fill="auto"/>
          </w:tcPr>
          <w:p w:rsidR="002F7548" w:rsidRPr="0061347E" w:rsidRDefault="002F7548" w:rsidP="00C648DA">
            <w:pPr>
              <w:spacing w:after="160" w:line="259" w:lineRule="auto"/>
              <w:contextualSpacing/>
              <w:jc w:val="both"/>
              <w:rPr>
                <w:rFonts w:ascii="Arial" w:hAnsi="Arial" w:cs="Arial"/>
                <w:sz w:val="16"/>
                <w:szCs w:val="16"/>
              </w:rPr>
            </w:pPr>
          </w:p>
        </w:tc>
        <w:tc>
          <w:tcPr>
            <w:tcW w:w="0" w:type="auto"/>
            <w:shd w:val="clear" w:color="auto" w:fill="auto"/>
          </w:tcPr>
          <w:p w:rsidR="002F7548" w:rsidRPr="0061347E" w:rsidRDefault="002F7548" w:rsidP="00C648DA">
            <w:pPr>
              <w:spacing w:after="160" w:line="259" w:lineRule="auto"/>
              <w:contextualSpacing/>
              <w:jc w:val="both"/>
              <w:rPr>
                <w:rFonts w:ascii="Arial" w:hAnsi="Arial" w:cs="Arial"/>
                <w:sz w:val="16"/>
                <w:szCs w:val="16"/>
              </w:rPr>
            </w:pPr>
          </w:p>
        </w:tc>
        <w:tc>
          <w:tcPr>
            <w:tcW w:w="0" w:type="auto"/>
            <w:shd w:val="clear" w:color="auto" w:fill="auto"/>
          </w:tcPr>
          <w:p w:rsidR="002F7548" w:rsidRPr="0061347E" w:rsidRDefault="002F7548" w:rsidP="00C648DA">
            <w:pPr>
              <w:spacing w:after="160" w:line="259" w:lineRule="auto"/>
              <w:contextualSpacing/>
              <w:jc w:val="both"/>
              <w:rPr>
                <w:rFonts w:ascii="Arial" w:hAnsi="Arial" w:cs="Arial"/>
                <w:sz w:val="16"/>
                <w:szCs w:val="16"/>
              </w:rPr>
            </w:pPr>
          </w:p>
        </w:tc>
        <w:tc>
          <w:tcPr>
            <w:tcW w:w="0" w:type="auto"/>
            <w:shd w:val="clear" w:color="auto" w:fill="auto"/>
          </w:tcPr>
          <w:p w:rsidR="002F7548" w:rsidRPr="0061347E" w:rsidRDefault="002F7548" w:rsidP="00C648DA">
            <w:pPr>
              <w:spacing w:after="160" w:line="259" w:lineRule="auto"/>
              <w:contextualSpacing/>
              <w:jc w:val="both"/>
              <w:rPr>
                <w:rFonts w:ascii="Arial" w:hAnsi="Arial" w:cs="Arial"/>
                <w:sz w:val="16"/>
                <w:szCs w:val="16"/>
              </w:rPr>
            </w:pPr>
          </w:p>
        </w:tc>
        <w:tc>
          <w:tcPr>
            <w:tcW w:w="0" w:type="auto"/>
            <w:shd w:val="clear" w:color="auto" w:fill="auto"/>
          </w:tcPr>
          <w:p w:rsidR="002F7548" w:rsidRPr="0061347E" w:rsidRDefault="002F7548" w:rsidP="00C648DA">
            <w:pPr>
              <w:spacing w:after="160" w:line="259" w:lineRule="auto"/>
              <w:contextualSpacing/>
              <w:jc w:val="both"/>
              <w:rPr>
                <w:rFonts w:ascii="Arial" w:hAnsi="Arial" w:cs="Arial"/>
                <w:sz w:val="16"/>
                <w:szCs w:val="16"/>
              </w:rPr>
            </w:pPr>
          </w:p>
        </w:tc>
        <w:tc>
          <w:tcPr>
            <w:tcW w:w="0" w:type="auto"/>
            <w:shd w:val="clear" w:color="auto" w:fill="auto"/>
            <w:vAlign w:val="center"/>
          </w:tcPr>
          <w:p w:rsidR="002F7548" w:rsidRPr="0061347E" w:rsidRDefault="002F7548" w:rsidP="00C648DA">
            <w:pPr>
              <w:spacing w:after="160" w:line="259" w:lineRule="auto"/>
              <w:contextualSpacing/>
              <w:jc w:val="right"/>
              <w:rPr>
                <w:rFonts w:ascii="Arial" w:hAnsi="Arial" w:cs="Arial"/>
                <w:b/>
                <w:sz w:val="16"/>
                <w:szCs w:val="16"/>
              </w:rPr>
            </w:pPr>
            <w:r w:rsidRPr="0061347E">
              <w:rPr>
                <w:rFonts w:ascii="Arial" w:hAnsi="Arial" w:cs="Arial"/>
                <w:b/>
                <w:sz w:val="16"/>
                <w:szCs w:val="16"/>
              </w:rPr>
              <w:t>$571,089.60</w:t>
            </w:r>
          </w:p>
        </w:tc>
      </w:tr>
    </w:tbl>
    <w:p w:rsidR="002F7548" w:rsidRPr="0061347E" w:rsidRDefault="002F7548" w:rsidP="00932288">
      <w:pPr>
        <w:autoSpaceDE w:val="0"/>
        <w:autoSpaceDN w:val="0"/>
        <w:adjustRightInd w:val="0"/>
        <w:spacing w:after="0" w:line="240" w:lineRule="auto"/>
        <w:jc w:val="both"/>
        <w:rPr>
          <w:rFonts w:ascii="Arial" w:hAnsi="Arial" w:cs="Arial"/>
          <w:b/>
        </w:rPr>
      </w:pPr>
    </w:p>
    <w:p w:rsidR="00A507AD" w:rsidRPr="0061347E" w:rsidRDefault="00A507AD" w:rsidP="00A507AD">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A507AD" w:rsidRPr="0061347E" w:rsidRDefault="00A507AD" w:rsidP="00A507AD">
      <w:pPr>
        <w:autoSpaceDE w:val="0"/>
        <w:autoSpaceDN w:val="0"/>
        <w:adjustRightInd w:val="0"/>
        <w:spacing w:after="0" w:line="240" w:lineRule="auto"/>
        <w:jc w:val="both"/>
        <w:rPr>
          <w:rFonts w:ascii="Arial" w:hAnsi="Arial" w:cs="Arial"/>
          <w:sz w:val="24"/>
          <w:szCs w:val="24"/>
          <w:lang w:val="es-ES"/>
        </w:rPr>
      </w:pPr>
    </w:p>
    <w:p w:rsidR="00A507AD" w:rsidRPr="0061347E" w:rsidRDefault="00A507AD" w:rsidP="00183EB9">
      <w:pPr>
        <w:rPr>
          <w:rFonts w:ascii="Arial" w:hAnsi="Arial" w:cs="Arial"/>
          <w:b/>
        </w:rPr>
      </w:pPr>
      <w:r w:rsidRPr="0061347E">
        <w:rPr>
          <w:rFonts w:ascii="Arial" w:hAnsi="Arial" w:cs="Arial"/>
          <w:sz w:val="24"/>
          <w:szCs w:val="24"/>
          <w:lang w:val="es-ES"/>
        </w:rPr>
        <w:t>Vencimiento de fecha 21 de junio 2015 presentado en el SIF</w:t>
      </w:r>
      <w:r w:rsidR="00CC731C">
        <w:rPr>
          <w:rFonts w:ascii="Arial" w:hAnsi="Arial" w:cs="Arial"/>
          <w:sz w:val="24"/>
          <w:szCs w:val="24"/>
          <w:lang w:val="es-ES"/>
        </w:rPr>
        <w:t>.</w:t>
      </w:r>
    </w:p>
    <w:p w:rsidR="00C648DA" w:rsidRPr="0061347E" w:rsidRDefault="00C648DA" w:rsidP="00E74B6A">
      <w:p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De la revisión sistema Integral de Fiscalización se</w:t>
      </w:r>
      <w:r w:rsidR="00181C5C">
        <w:rPr>
          <w:rFonts w:ascii="Arial" w:hAnsi="Arial" w:cs="Arial"/>
          <w:sz w:val="24"/>
          <w:szCs w:val="24"/>
        </w:rPr>
        <w:t xml:space="preserve"> observó que el partido presentó</w:t>
      </w:r>
      <w:r w:rsidRPr="0061347E">
        <w:rPr>
          <w:rFonts w:ascii="Arial" w:hAnsi="Arial" w:cs="Arial"/>
          <w:sz w:val="24"/>
          <w:szCs w:val="24"/>
        </w:rPr>
        <w:t xml:space="preserve"> la documentación soporte de las transferencias antes descritas,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26069E" w:rsidRPr="0061347E">
        <w:rPr>
          <w:rFonts w:ascii="Arial" w:hAnsi="Arial" w:cs="Arial"/>
          <w:sz w:val="24"/>
          <w:szCs w:val="24"/>
        </w:rPr>
        <w:t>.</w:t>
      </w:r>
    </w:p>
    <w:p w:rsidR="00C648DA" w:rsidRPr="0061347E" w:rsidRDefault="00C648DA" w:rsidP="00E74B6A">
      <w:pPr>
        <w:autoSpaceDE w:val="0"/>
        <w:autoSpaceDN w:val="0"/>
        <w:adjustRightInd w:val="0"/>
        <w:spacing w:after="0" w:line="240" w:lineRule="auto"/>
        <w:jc w:val="both"/>
        <w:rPr>
          <w:rFonts w:ascii="Arial" w:hAnsi="Arial" w:cs="Arial"/>
          <w:b/>
        </w:rPr>
      </w:pPr>
    </w:p>
    <w:p w:rsidR="0047468F" w:rsidRPr="0061347E" w:rsidRDefault="0047468F" w:rsidP="00E74B6A">
      <w:pPr>
        <w:pStyle w:val="Default"/>
        <w:jc w:val="both"/>
        <w:rPr>
          <w:b/>
          <w:bCs/>
          <w:color w:val="auto"/>
        </w:rPr>
      </w:pPr>
      <w:r w:rsidRPr="0061347E">
        <w:rPr>
          <w:b/>
          <w:bCs/>
          <w:color w:val="auto"/>
        </w:rPr>
        <w:t>c. Egresos</w:t>
      </w:r>
    </w:p>
    <w:p w:rsidR="0047468F" w:rsidRPr="0061347E" w:rsidRDefault="0047468F" w:rsidP="00E74B6A">
      <w:pPr>
        <w:spacing w:after="0" w:line="240" w:lineRule="auto"/>
        <w:rPr>
          <w:rFonts w:ascii="Arial" w:hAnsi="Arial" w:cs="Arial"/>
          <w:i/>
          <w:sz w:val="24"/>
          <w:szCs w:val="24"/>
        </w:rPr>
      </w:pPr>
    </w:p>
    <w:p w:rsidR="0047468F" w:rsidRPr="0061347E" w:rsidRDefault="0047468F" w:rsidP="00E74B6A">
      <w:p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183EB9" w:rsidRPr="0061347E">
        <w:rPr>
          <w:rFonts w:ascii="Arial" w:hAnsi="Arial" w:cs="Arial"/>
          <w:sz w:val="24"/>
          <w:szCs w:val="24"/>
        </w:rPr>
        <w:t>3</w:t>
      </w:r>
      <w:r w:rsidRPr="0061347E">
        <w:rPr>
          <w:rFonts w:ascii="Arial" w:hAnsi="Arial" w:cs="Arial"/>
          <w:sz w:val="24"/>
          <w:szCs w:val="24"/>
        </w:rPr>
        <w:t xml:space="preserve"> informe</w:t>
      </w:r>
      <w:r w:rsidR="000C6738" w:rsidRPr="0061347E">
        <w:rPr>
          <w:rFonts w:ascii="Arial" w:hAnsi="Arial" w:cs="Arial"/>
          <w:sz w:val="24"/>
          <w:szCs w:val="24"/>
        </w:rPr>
        <w:t>s</w:t>
      </w:r>
      <w:r w:rsidRPr="0061347E">
        <w:rPr>
          <w:rFonts w:ascii="Arial" w:hAnsi="Arial" w:cs="Arial"/>
          <w:sz w:val="24"/>
          <w:szCs w:val="24"/>
        </w:rPr>
        <w:t xml:space="preserve"> de campaña al cargo de Gobernador correspondiente al Proceso Electoral Ordinario 2014-2015, en el cual reportó un total de egresos por $</w:t>
      </w:r>
      <w:r w:rsidR="00E74B6A">
        <w:rPr>
          <w:rFonts w:ascii="Arial" w:hAnsi="Arial" w:cs="Arial"/>
          <w:sz w:val="24"/>
          <w:szCs w:val="24"/>
        </w:rPr>
        <w:t>8´</w:t>
      </w:r>
      <w:r w:rsidR="00160FAD" w:rsidRPr="0061347E">
        <w:rPr>
          <w:rFonts w:ascii="Arial" w:hAnsi="Arial" w:cs="Arial"/>
          <w:sz w:val="24"/>
          <w:szCs w:val="24"/>
        </w:rPr>
        <w:t>644,927.17</w:t>
      </w:r>
      <w:r w:rsidRPr="0061347E">
        <w:rPr>
          <w:rFonts w:ascii="Arial" w:hAnsi="Arial" w:cs="Arial"/>
          <w:sz w:val="24"/>
          <w:szCs w:val="24"/>
        </w:rPr>
        <w:t>, que fue clasificado de la siguiente forma:</w:t>
      </w:r>
    </w:p>
    <w:p w:rsidR="0047468F" w:rsidRPr="0061347E" w:rsidRDefault="0047468F" w:rsidP="00E74B6A">
      <w:pPr>
        <w:spacing w:after="0" w:line="240" w:lineRule="auto"/>
        <w:jc w:val="both"/>
        <w:rPr>
          <w:rFonts w:ascii="Arial"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47468F" w:rsidRPr="0061347E" w:rsidTr="00807C37">
        <w:trPr>
          <w:trHeight w:val="465"/>
          <w:tblHeader/>
          <w:jc w:val="center"/>
        </w:trPr>
        <w:tc>
          <w:tcPr>
            <w:tcW w:w="4159" w:type="dxa"/>
            <w:shd w:val="clear" w:color="auto" w:fill="FFFFFF"/>
            <w:noWrap/>
            <w:vAlign w:val="center"/>
            <w:hideMark/>
          </w:tcPr>
          <w:p w:rsidR="0047468F" w:rsidRPr="0061347E" w:rsidRDefault="0047468F" w:rsidP="00807C37">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vAlign w:val="center"/>
            <w:hideMark/>
          </w:tcPr>
          <w:p w:rsidR="0047468F" w:rsidRPr="0061347E" w:rsidRDefault="0047468F" w:rsidP="00807C37">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vAlign w:val="center"/>
          </w:tcPr>
          <w:p w:rsidR="0047468F" w:rsidRPr="0061347E" w:rsidRDefault="0047468F" w:rsidP="00807C37">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47468F" w:rsidRPr="0061347E" w:rsidRDefault="0047468F" w:rsidP="00807C37">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47468F" w:rsidRPr="0061347E" w:rsidTr="00807C37">
        <w:trPr>
          <w:trHeight w:val="215"/>
          <w:jc w:val="center"/>
        </w:trPr>
        <w:tc>
          <w:tcPr>
            <w:tcW w:w="4159" w:type="dxa"/>
            <w:shd w:val="clear" w:color="auto" w:fill="FFFFFF"/>
            <w:noWrap/>
            <w:vAlign w:val="center"/>
            <w:hideMark/>
          </w:tcPr>
          <w:p w:rsidR="0047468F" w:rsidRPr="0061347E" w:rsidRDefault="0047468F" w:rsidP="00807C37">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47468F" w:rsidRPr="0061347E" w:rsidRDefault="0047468F" w:rsidP="00160FAD">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w:t>
            </w:r>
            <w:r w:rsidR="00E74B6A">
              <w:rPr>
                <w:rFonts w:ascii="Arial" w:eastAsia="Times New Roman" w:hAnsi="Arial" w:cs="Arial"/>
                <w:b/>
                <w:sz w:val="16"/>
                <w:szCs w:val="16"/>
              </w:rPr>
              <w:t>7´</w:t>
            </w:r>
            <w:r w:rsidR="00160FAD" w:rsidRPr="0061347E">
              <w:rPr>
                <w:rFonts w:ascii="Arial" w:eastAsia="Times New Roman" w:hAnsi="Arial" w:cs="Arial"/>
                <w:b/>
                <w:sz w:val="16"/>
                <w:szCs w:val="16"/>
              </w:rPr>
              <w:t>061,140.59</w:t>
            </w:r>
            <w:r w:rsidRPr="0061347E">
              <w:rPr>
                <w:rFonts w:ascii="Arial" w:eastAsia="Times New Roman" w:hAnsi="Arial" w:cs="Arial"/>
                <w:b/>
                <w:sz w:val="16"/>
                <w:szCs w:val="16"/>
              </w:rPr>
              <w:t>5</w:t>
            </w: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b/>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47468F" w:rsidRPr="0061347E" w:rsidRDefault="0047468F" w:rsidP="00160FAD">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w:t>
            </w:r>
            <w:r w:rsidR="00160FAD" w:rsidRPr="0061347E">
              <w:rPr>
                <w:rFonts w:ascii="Arial" w:eastAsia="Times New Roman" w:hAnsi="Arial" w:cs="Arial"/>
                <w:sz w:val="16"/>
                <w:szCs w:val="16"/>
              </w:rPr>
              <w:t>994,769.57</w:t>
            </w:r>
          </w:p>
        </w:tc>
        <w:tc>
          <w:tcPr>
            <w:tcW w:w="1407" w:type="dxa"/>
            <w:shd w:val="clear" w:color="auto" w:fill="FFFFFF"/>
            <w:vAlign w:val="center"/>
          </w:tcPr>
          <w:p w:rsidR="0047468F" w:rsidRPr="0061347E" w:rsidRDefault="0047468F" w:rsidP="00807C37">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$508.17</w:t>
            </w:r>
          </w:p>
        </w:tc>
        <w:tc>
          <w:tcPr>
            <w:tcW w:w="1407" w:type="dxa"/>
            <w:shd w:val="clear" w:color="auto" w:fill="FFFFFF"/>
            <w:vAlign w:val="center"/>
          </w:tcPr>
          <w:p w:rsidR="0047468F" w:rsidRPr="0061347E" w:rsidRDefault="0047468F" w:rsidP="00807C37">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$342,200.00</w:t>
            </w:r>
          </w:p>
        </w:tc>
        <w:tc>
          <w:tcPr>
            <w:tcW w:w="1407" w:type="dxa"/>
            <w:shd w:val="clear" w:color="auto" w:fill="FFFFFF"/>
            <w:vAlign w:val="center"/>
          </w:tcPr>
          <w:p w:rsidR="0047468F" w:rsidRPr="0061347E" w:rsidRDefault="0047468F" w:rsidP="00807C37">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47468F" w:rsidRPr="0061347E" w:rsidRDefault="00E74B6A" w:rsidP="00807C37">
            <w:pPr>
              <w:spacing w:after="0" w:line="240" w:lineRule="auto"/>
              <w:jc w:val="right"/>
              <w:rPr>
                <w:rFonts w:ascii="Arial" w:eastAsia="Times New Roman" w:hAnsi="Arial" w:cs="Arial"/>
                <w:sz w:val="16"/>
                <w:szCs w:val="16"/>
              </w:rPr>
            </w:pPr>
            <w:r>
              <w:rPr>
                <w:rFonts w:ascii="Arial" w:eastAsia="Times New Roman" w:hAnsi="Arial" w:cs="Arial"/>
                <w:sz w:val="16"/>
                <w:szCs w:val="16"/>
              </w:rPr>
              <w:t>$5´</w:t>
            </w:r>
            <w:r w:rsidR="0047468F" w:rsidRPr="0061347E">
              <w:rPr>
                <w:rFonts w:ascii="Arial" w:eastAsia="Times New Roman" w:hAnsi="Arial" w:cs="Arial"/>
                <w:sz w:val="16"/>
                <w:szCs w:val="16"/>
              </w:rPr>
              <w:t>723,662.85</w:t>
            </w:r>
          </w:p>
        </w:tc>
        <w:tc>
          <w:tcPr>
            <w:tcW w:w="1407" w:type="dxa"/>
            <w:shd w:val="clear" w:color="auto" w:fill="FFFFFF"/>
            <w:vAlign w:val="center"/>
          </w:tcPr>
          <w:p w:rsidR="0047468F" w:rsidRPr="0061347E" w:rsidRDefault="0047468F" w:rsidP="00807C37">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47468F" w:rsidRPr="0061347E" w:rsidRDefault="00E74B6A" w:rsidP="00807C37">
            <w:pPr>
              <w:spacing w:after="0" w:line="240" w:lineRule="auto"/>
              <w:jc w:val="right"/>
              <w:rPr>
                <w:rFonts w:ascii="Arial" w:eastAsia="Times New Roman" w:hAnsi="Arial" w:cs="Arial"/>
                <w:b/>
                <w:sz w:val="16"/>
                <w:szCs w:val="16"/>
              </w:rPr>
            </w:pPr>
            <w:r>
              <w:rPr>
                <w:rFonts w:ascii="Arial" w:eastAsia="Times New Roman" w:hAnsi="Arial" w:cs="Arial"/>
                <w:b/>
                <w:sz w:val="16"/>
                <w:szCs w:val="16"/>
              </w:rPr>
              <w:t>$1´</w:t>
            </w:r>
            <w:r w:rsidR="0047468F" w:rsidRPr="0061347E">
              <w:rPr>
                <w:rFonts w:ascii="Arial" w:eastAsia="Times New Roman" w:hAnsi="Arial" w:cs="Arial"/>
                <w:b/>
                <w:sz w:val="16"/>
                <w:szCs w:val="16"/>
              </w:rPr>
              <w:t>174,243.19</w:t>
            </w: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b/>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47468F" w:rsidRPr="0061347E" w:rsidRDefault="0047468F" w:rsidP="00807C37">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$157,122.00</w:t>
            </w: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b/>
                <w:sz w:val="16"/>
                <w:szCs w:val="16"/>
              </w:rPr>
            </w:pPr>
          </w:p>
        </w:tc>
      </w:tr>
      <w:tr w:rsidR="0047468F" w:rsidRPr="0061347E" w:rsidTr="00807C37">
        <w:trPr>
          <w:trHeight w:val="155"/>
          <w:jc w:val="center"/>
        </w:trPr>
        <w:tc>
          <w:tcPr>
            <w:tcW w:w="4159" w:type="dxa"/>
            <w:shd w:val="clear" w:color="auto" w:fill="FFFFFF"/>
            <w:noWrap/>
            <w:vAlign w:val="center"/>
          </w:tcPr>
          <w:p w:rsidR="0047468F" w:rsidRPr="0061347E" w:rsidRDefault="0047468F" w:rsidP="00807C37">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47468F" w:rsidRPr="0061347E" w:rsidRDefault="0047468F" w:rsidP="00807C37">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$252,421.39</w:t>
            </w:r>
          </w:p>
        </w:tc>
        <w:tc>
          <w:tcPr>
            <w:tcW w:w="806" w:type="dxa"/>
            <w:shd w:val="clear" w:color="auto" w:fill="FFFFFF"/>
            <w:noWrap/>
            <w:vAlign w:val="center"/>
          </w:tcPr>
          <w:p w:rsidR="0047468F" w:rsidRPr="0061347E" w:rsidRDefault="0047468F" w:rsidP="00807C37">
            <w:pPr>
              <w:spacing w:after="0" w:line="240" w:lineRule="auto"/>
              <w:ind w:right="-14"/>
              <w:jc w:val="center"/>
              <w:rPr>
                <w:rFonts w:ascii="Arial" w:eastAsia="Times New Roman" w:hAnsi="Arial" w:cs="Arial"/>
                <w:b/>
                <w:sz w:val="16"/>
                <w:szCs w:val="16"/>
              </w:rPr>
            </w:pPr>
          </w:p>
        </w:tc>
      </w:tr>
      <w:tr w:rsidR="0047468F" w:rsidRPr="0061347E" w:rsidTr="00807C37">
        <w:trPr>
          <w:trHeight w:val="241"/>
          <w:jc w:val="center"/>
        </w:trPr>
        <w:tc>
          <w:tcPr>
            <w:tcW w:w="4159" w:type="dxa"/>
            <w:shd w:val="clear" w:color="auto" w:fill="FFFFFF"/>
            <w:noWrap/>
            <w:vAlign w:val="center"/>
            <w:hideMark/>
          </w:tcPr>
          <w:p w:rsidR="0047468F" w:rsidRPr="0061347E" w:rsidRDefault="0047468F" w:rsidP="00807C37">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614" w:type="dxa"/>
            <w:shd w:val="clear" w:color="auto" w:fill="FFFFFF"/>
            <w:noWrap/>
            <w:vAlign w:val="center"/>
          </w:tcPr>
          <w:p w:rsidR="0047468F" w:rsidRPr="0061347E" w:rsidRDefault="0047468F" w:rsidP="00807C37">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47468F" w:rsidRPr="0061347E" w:rsidRDefault="0047468F" w:rsidP="00160FAD">
            <w:pPr>
              <w:spacing w:after="0" w:line="240" w:lineRule="auto"/>
              <w:jc w:val="right"/>
              <w:rPr>
                <w:rFonts w:ascii="Arial" w:eastAsia="Times New Roman" w:hAnsi="Arial" w:cs="Arial"/>
                <w:b/>
                <w:bCs/>
                <w:sz w:val="16"/>
                <w:szCs w:val="16"/>
              </w:rPr>
            </w:pPr>
            <w:r w:rsidRPr="0061347E">
              <w:rPr>
                <w:rFonts w:ascii="Arial" w:eastAsia="Times New Roman" w:hAnsi="Arial" w:cs="Arial"/>
                <w:b/>
                <w:bCs/>
                <w:sz w:val="16"/>
                <w:szCs w:val="16"/>
              </w:rPr>
              <w:t>$</w:t>
            </w:r>
            <w:r w:rsidR="00E74B6A">
              <w:rPr>
                <w:rFonts w:ascii="Arial" w:eastAsia="Times New Roman" w:hAnsi="Arial" w:cs="Arial"/>
                <w:b/>
                <w:bCs/>
                <w:sz w:val="16"/>
                <w:szCs w:val="16"/>
              </w:rPr>
              <w:t>8´</w:t>
            </w:r>
            <w:r w:rsidR="00160FAD" w:rsidRPr="0061347E">
              <w:rPr>
                <w:rFonts w:ascii="Arial" w:eastAsia="Times New Roman" w:hAnsi="Arial" w:cs="Arial"/>
                <w:b/>
                <w:bCs/>
                <w:sz w:val="16"/>
                <w:szCs w:val="16"/>
              </w:rPr>
              <w:t>644,927.17</w:t>
            </w:r>
          </w:p>
        </w:tc>
        <w:tc>
          <w:tcPr>
            <w:tcW w:w="806" w:type="dxa"/>
            <w:shd w:val="clear" w:color="auto" w:fill="FFFFFF"/>
            <w:noWrap/>
            <w:vAlign w:val="center"/>
            <w:hideMark/>
          </w:tcPr>
          <w:p w:rsidR="0047468F" w:rsidRPr="0061347E" w:rsidRDefault="0047468F" w:rsidP="00807C37">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100</w:t>
            </w:r>
            <w:r w:rsidRPr="0061347E">
              <w:rPr>
                <w:rFonts w:ascii="Arial" w:eastAsia="Times New Roman" w:hAnsi="Arial" w:cs="Arial"/>
                <w:b/>
                <w:bCs/>
                <w:sz w:val="16"/>
                <w:szCs w:val="16"/>
              </w:rPr>
              <w:fldChar w:fldCharType="begin"/>
            </w:r>
            <w:r w:rsidRPr="0061347E">
              <w:rPr>
                <w:rFonts w:ascii="Arial" w:eastAsia="Times New Roman" w:hAnsi="Arial" w:cs="Arial"/>
                <w:b/>
                <w:bCs/>
                <w:sz w:val="16"/>
                <w:szCs w:val="16"/>
              </w:rPr>
              <w:instrText xml:space="preserve"> =SUM(LEFT) </w:instrText>
            </w:r>
            <w:r w:rsidRPr="0061347E">
              <w:rPr>
                <w:rFonts w:ascii="Arial" w:eastAsia="Times New Roman" w:hAnsi="Arial" w:cs="Arial"/>
                <w:b/>
                <w:bCs/>
                <w:sz w:val="16"/>
                <w:szCs w:val="16"/>
              </w:rPr>
              <w:fldChar w:fldCharType="end"/>
            </w:r>
          </w:p>
        </w:tc>
      </w:tr>
    </w:tbl>
    <w:p w:rsidR="00183EB9" w:rsidRPr="0061347E" w:rsidRDefault="00183EB9" w:rsidP="00E74B6A">
      <w:pPr>
        <w:spacing w:after="0" w:line="240" w:lineRule="auto"/>
        <w:ind w:left="708" w:right="474"/>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 segundo y tercer periodo</w:t>
      </w:r>
      <w:r w:rsidR="00E74B6A">
        <w:rPr>
          <w:rFonts w:ascii="Arial" w:hAnsi="Arial" w:cs="Arial"/>
          <w:sz w:val="20"/>
          <w:szCs w:val="20"/>
        </w:rPr>
        <w:t>.</w:t>
      </w:r>
    </w:p>
    <w:p w:rsidR="0047468F" w:rsidRPr="0061347E" w:rsidRDefault="0047468F" w:rsidP="0047468F">
      <w:pPr>
        <w:spacing w:after="0" w:line="240" w:lineRule="auto"/>
        <w:ind w:left="1276" w:right="758" w:hanging="709"/>
        <w:jc w:val="both"/>
        <w:rPr>
          <w:rFonts w:ascii="Arial" w:hAnsi="Arial" w:cs="Arial"/>
          <w:sz w:val="20"/>
          <w:szCs w:val="20"/>
        </w:rPr>
      </w:pPr>
    </w:p>
    <w:p w:rsidR="0047468F" w:rsidRPr="0061347E" w:rsidRDefault="0047468F" w:rsidP="0047468F">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Pr="0061347E">
        <w:rPr>
          <w:rFonts w:ascii="Arial" w:hAnsi="Arial" w:cs="Arial"/>
          <w:b/>
          <w:sz w:val="24"/>
          <w:szCs w:val="24"/>
        </w:rPr>
        <w:t xml:space="preserve">Anexo A </w:t>
      </w:r>
      <w:r w:rsidRPr="0061347E">
        <w:rPr>
          <w:rFonts w:ascii="Arial" w:hAnsi="Arial" w:cs="Arial"/>
          <w:sz w:val="24"/>
          <w:szCs w:val="24"/>
        </w:rPr>
        <w:t>del presente dictamen.</w:t>
      </w:r>
    </w:p>
    <w:p w:rsidR="0047468F" w:rsidRPr="0061347E" w:rsidRDefault="0047468F" w:rsidP="00E74B6A">
      <w:pPr>
        <w:spacing w:after="0" w:line="240" w:lineRule="auto"/>
        <w:jc w:val="both"/>
        <w:rPr>
          <w:rFonts w:ascii="Arial" w:hAnsi="Arial" w:cs="Arial"/>
          <w:i/>
          <w:sz w:val="24"/>
          <w:szCs w:val="24"/>
        </w:rPr>
      </w:pPr>
    </w:p>
    <w:p w:rsidR="0047468F" w:rsidRPr="0061347E" w:rsidRDefault="00E74B6A" w:rsidP="00E74B6A">
      <w:pPr>
        <w:pStyle w:val="Default"/>
        <w:jc w:val="both"/>
        <w:rPr>
          <w:b/>
          <w:bCs/>
          <w:color w:val="auto"/>
        </w:rPr>
      </w:pPr>
      <w:r>
        <w:rPr>
          <w:b/>
          <w:bCs/>
          <w:color w:val="auto"/>
        </w:rPr>
        <w:t>a) Verificación d</w:t>
      </w:r>
      <w:r w:rsidR="0047468F" w:rsidRPr="0061347E">
        <w:rPr>
          <w:b/>
          <w:bCs/>
          <w:color w:val="auto"/>
        </w:rPr>
        <w:t>ocumental</w:t>
      </w:r>
    </w:p>
    <w:p w:rsidR="0047468F" w:rsidRPr="0061347E" w:rsidRDefault="0047468F" w:rsidP="00E74B6A">
      <w:pPr>
        <w:spacing w:after="0" w:line="240" w:lineRule="auto"/>
        <w:jc w:val="both"/>
        <w:rPr>
          <w:rFonts w:ascii="Arial" w:hAnsi="Arial" w:cs="Arial"/>
          <w:i/>
          <w:sz w:val="24"/>
          <w:szCs w:val="24"/>
        </w:rPr>
      </w:pPr>
    </w:p>
    <w:p w:rsidR="0047468F" w:rsidRPr="0061347E" w:rsidRDefault="0047468F" w:rsidP="00E74B6A">
      <w:pPr>
        <w:spacing w:after="0" w:line="240" w:lineRule="auto"/>
        <w:jc w:val="both"/>
        <w:rPr>
          <w:rFonts w:ascii="Arial" w:hAnsi="Arial" w:cs="Arial"/>
          <w:sz w:val="24"/>
          <w:szCs w:val="24"/>
        </w:rPr>
      </w:pPr>
      <w:r w:rsidRPr="0061347E">
        <w:rPr>
          <w:rFonts w:ascii="Arial" w:hAnsi="Arial" w:cs="Arial"/>
          <w:sz w:val="24"/>
          <w:szCs w:val="24"/>
        </w:rPr>
        <w:t>Como resultado de la revisión a la documentación comprobatoria que respalda las cifr</w:t>
      </w:r>
      <w:r w:rsidR="00E74B6A">
        <w:rPr>
          <w:rFonts w:ascii="Arial" w:hAnsi="Arial" w:cs="Arial"/>
          <w:sz w:val="24"/>
          <w:szCs w:val="24"/>
        </w:rPr>
        <w:t xml:space="preserve">as reportadas en el </w:t>
      </w:r>
      <w:r w:rsidR="00BB13CE">
        <w:rPr>
          <w:rFonts w:ascii="Arial" w:hAnsi="Arial" w:cs="Arial"/>
          <w:sz w:val="24"/>
          <w:szCs w:val="24"/>
        </w:rPr>
        <w:t>informe de campaña</w:t>
      </w:r>
      <w:r w:rsidRPr="0061347E">
        <w:rPr>
          <w:rFonts w:ascii="Arial" w:hAnsi="Arial" w:cs="Arial"/>
          <w:sz w:val="24"/>
          <w:szCs w:val="24"/>
        </w:rPr>
        <w:t xml:space="preserve">, mediante los oficios números </w:t>
      </w:r>
      <w:r w:rsidRPr="0061347E">
        <w:rPr>
          <w:rFonts w:ascii="Arial" w:hAnsi="Arial" w:cs="Arial"/>
          <w:sz w:val="24"/>
          <w:szCs w:val="24"/>
        </w:rPr>
        <w:lastRenderedPageBreak/>
        <w:t>INE/UTF/DA-L/8</w:t>
      </w:r>
      <w:r w:rsidR="00E74B6A">
        <w:rPr>
          <w:rFonts w:ascii="Arial" w:hAnsi="Arial" w:cs="Arial"/>
          <w:sz w:val="24"/>
          <w:szCs w:val="24"/>
        </w:rPr>
        <w:t xml:space="preserve">258/15, INE/UTF/DA-L/12438/15 y </w:t>
      </w:r>
      <w:r w:rsidRPr="0061347E">
        <w:rPr>
          <w:rFonts w:ascii="Arial" w:hAnsi="Arial" w:cs="Arial"/>
          <w:sz w:val="24"/>
          <w:szCs w:val="24"/>
        </w:rPr>
        <w:t>INE/UTF/DA-L/15658/15</w:t>
      </w:r>
      <w:r w:rsidR="00E74B6A">
        <w:rPr>
          <w:rFonts w:ascii="Arial" w:hAnsi="Arial" w:cs="Arial"/>
          <w:sz w:val="24"/>
          <w:szCs w:val="24"/>
        </w:rPr>
        <w:t xml:space="preserve"> </w:t>
      </w:r>
      <w:r w:rsidRPr="0061347E">
        <w:rPr>
          <w:rFonts w:ascii="Arial" w:hAnsi="Arial" w:cs="Arial"/>
          <w:sz w:val="24"/>
          <w:szCs w:val="24"/>
        </w:rPr>
        <w:t>se le solicitó al partido una serie de aclaraciones y rectificaciones, mismas que se describen en los apartados subsecuentes, las cuales originaron cambios en las cifras reportadas inicialmente.</w:t>
      </w:r>
    </w:p>
    <w:p w:rsidR="0047468F" w:rsidRPr="0061347E" w:rsidRDefault="0047468F" w:rsidP="00E74B6A">
      <w:pPr>
        <w:spacing w:after="0" w:line="240" w:lineRule="auto"/>
        <w:jc w:val="both"/>
        <w:rPr>
          <w:rFonts w:ascii="Arial" w:hAnsi="Arial" w:cs="Arial"/>
          <w:sz w:val="24"/>
          <w:szCs w:val="24"/>
        </w:rPr>
      </w:pPr>
    </w:p>
    <w:p w:rsidR="0047468F" w:rsidRPr="0061347E" w:rsidRDefault="00E74B6A" w:rsidP="00E74B6A">
      <w:pPr>
        <w:spacing w:after="0" w:line="240" w:lineRule="auto"/>
        <w:rPr>
          <w:rFonts w:ascii="Arial" w:hAnsi="Arial" w:cs="Arial"/>
          <w:b/>
          <w:sz w:val="24"/>
          <w:szCs w:val="24"/>
        </w:rPr>
      </w:pPr>
      <w:r>
        <w:rPr>
          <w:rFonts w:ascii="Arial" w:hAnsi="Arial" w:cs="Arial"/>
          <w:b/>
          <w:sz w:val="24"/>
          <w:szCs w:val="24"/>
        </w:rPr>
        <w:t>C.1. Gastos de p</w:t>
      </w:r>
      <w:r w:rsidR="0047468F" w:rsidRPr="0061347E">
        <w:rPr>
          <w:rFonts w:ascii="Arial" w:hAnsi="Arial" w:cs="Arial"/>
          <w:b/>
          <w:sz w:val="24"/>
          <w:szCs w:val="24"/>
        </w:rPr>
        <w:t>ropaganda</w:t>
      </w:r>
    </w:p>
    <w:p w:rsidR="0047468F" w:rsidRPr="0061347E" w:rsidRDefault="0047468F" w:rsidP="00E74B6A">
      <w:pPr>
        <w:tabs>
          <w:tab w:val="left" w:pos="1532"/>
        </w:tabs>
        <w:spacing w:after="0" w:line="240" w:lineRule="auto"/>
        <w:rPr>
          <w:rFonts w:ascii="Arial" w:hAnsi="Arial" w:cs="Arial"/>
          <w:b/>
          <w:sz w:val="24"/>
          <w:szCs w:val="24"/>
        </w:rPr>
      </w:pPr>
    </w:p>
    <w:p w:rsidR="0047468F" w:rsidRPr="0061347E" w:rsidRDefault="0047468F" w:rsidP="00E74B6A">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Con base a los criterios de revisión establecidos por la Unidad Técnica de Fiscalización, se revisó la cantidad de $</w:t>
      </w:r>
      <w:r w:rsidR="00E74B6A">
        <w:rPr>
          <w:rFonts w:ascii="Arial" w:hAnsi="Arial" w:cs="Arial"/>
          <w:bCs/>
          <w:sz w:val="24"/>
          <w:szCs w:val="24"/>
          <w:lang w:val="es-ES"/>
        </w:rPr>
        <w:t>7´</w:t>
      </w:r>
      <w:r w:rsidR="00160FAD" w:rsidRPr="0061347E">
        <w:rPr>
          <w:rFonts w:ascii="Arial" w:hAnsi="Arial" w:cs="Arial"/>
          <w:bCs/>
          <w:sz w:val="24"/>
          <w:szCs w:val="24"/>
          <w:lang w:val="es-ES"/>
        </w:rPr>
        <w:t>061,140.59</w:t>
      </w:r>
      <w:r w:rsidRPr="0061347E">
        <w:rPr>
          <w:rFonts w:ascii="Arial" w:hAnsi="Arial" w:cs="Arial"/>
          <w:bCs/>
          <w:sz w:val="24"/>
          <w:szCs w:val="24"/>
          <w:lang w:val="es-ES"/>
        </w:rPr>
        <w:t xml:space="preserve">, que representa el 100% de los egresos reportados por el partido, en el rubro de otros de la cual se determinó que la documentación soporte que lo ampara, consiste en recibos de aportaciones, facturas, contratos de prestación de servicios, cotizaciones, muestras y contratos de donación, cumple con lo establecido en la normatividad, </w:t>
      </w:r>
      <w:r w:rsidRPr="0061347E">
        <w:rPr>
          <w:rFonts w:ascii="Arial" w:hAnsi="Arial" w:cs="Arial"/>
          <w:sz w:val="24"/>
          <w:szCs w:val="24"/>
        </w:rPr>
        <w:t xml:space="preserve">con excepción de lo que se detalla </w:t>
      </w:r>
      <w:r w:rsidRPr="0061347E">
        <w:rPr>
          <w:rFonts w:ascii="Arial" w:eastAsia="SimSun" w:hAnsi="Arial" w:cs="Arial"/>
          <w:sz w:val="24"/>
          <w:szCs w:val="24"/>
          <w:lang w:val="es-ES" w:eastAsia="zh-CN"/>
        </w:rPr>
        <w:t>en el apartado denominado “Observaciones de Egresos”.</w:t>
      </w:r>
    </w:p>
    <w:p w:rsidR="0047468F" w:rsidRPr="0061347E" w:rsidRDefault="0047468F" w:rsidP="0047468F">
      <w:pPr>
        <w:spacing w:after="0" w:line="240" w:lineRule="auto"/>
        <w:jc w:val="both"/>
        <w:rPr>
          <w:rFonts w:ascii="Arial" w:hAnsi="Arial" w:cs="Arial"/>
          <w:b/>
          <w:sz w:val="24"/>
          <w:szCs w:val="24"/>
          <w:lang w:val="es-ES"/>
        </w:rPr>
      </w:pPr>
    </w:p>
    <w:p w:rsidR="0047468F" w:rsidRPr="0061347E" w:rsidRDefault="00E74B6A" w:rsidP="0047468F">
      <w:pPr>
        <w:spacing w:after="0" w:line="240" w:lineRule="auto"/>
        <w:jc w:val="both"/>
        <w:rPr>
          <w:rFonts w:ascii="Arial" w:hAnsi="Arial" w:cs="Arial"/>
          <w:b/>
          <w:sz w:val="24"/>
          <w:szCs w:val="24"/>
          <w:lang w:val="es-ES"/>
        </w:rPr>
      </w:pPr>
      <w:r>
        <w:rPr>
          <w:rFonts w:ascii="Arial" w:hAnsi="Arial" w:cs="Arial"/>
          <w:b/>
          <w:sz w:val="24"/>
          <w:szCs w:val="24"/>
          <w:lang w:val="es-ES"/>
        </w:rPr>
        <w:t>c.1.1. Gastos en páginas de i</w:t>
      </w:r>
      <w:r w:rsidR="0047468F" w:rsidRPr="0061347E">
        <w:rPr>
          <w:rFonts w:ascii="Arial" w:hAnsi="Arial" w:cs="Arial"/>
          <w:b/>
          <w:sz w:val="24"/>
          <w:szCs w:val="24"/>
          <w:lang w:val="es-ES"/>
        </w:rPr>
        <w:t>nternet</w:t>
      </w:r>
    </w:p>
    <w:p w:rsidR="0047468F" w:rsidRPr="0061347E" w:rsidRDefault="0047468F" w:rsidP="0047468F">
      <w:pPr>
        <w:spacing w:after="0" w:line="240" w:lineRule="auto"/>
        <w:jc w:val="both"/>
        <w:rPr>
          <w:rFonts w:ascii="Arial" w:hAnsi="Arial" w:cs="Arial"/>
          <w:b/>
          <w:sz w:val="24"/>
          <w:szCs w:val="24"/>
          <w:lang w:val="es-ES"/>
        </w:rPr>
      </w:pPr>
    </w:p>
    <w:p w:rsidR="0047468F" w:rsidRPr="0061347E" w:rsidRDefault="0047468F" w:rsidP="0047468F">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de propaganda en un monto de$</w:t>
      </w:r>
      <w:r w:rsidR="00160FAD" w:rsidRPr="0061347E">
        <w:rPr>
          <w:rFonts w:ascii="Arial" w:eastAsia="SimSun" w:hAnsi="Arial" w:cs="Arial"/>
          <w:sz w:val="24"/>
          <w:szCs w:val="24"/>
          <w:lang w:val="es-ES" w:eastAsia="zh-CN"/>
        </w:rPr>
        <w:t>994,769.57</w:t>
      </w:r>
      <w:r w:rsidRPr="0061347E">
        <w:rPr>
          <w:rFonts w:ascii="Arial" w:eastAsia="SimSun" w:hAnsi="Arial" w:cs="Arial"/>
          <w:sz w:val="24"/>
          <w:szCs w:val="24"/>
          <w:lang w:val="es-ES" w:eastAsia="zh-CN"/>
        </w:rPr>
        <w:t>.</w:t>
      </w:r>
    </w:p>
    <w:p w:rsidR="0047468F" w:rsidRPr="0061347E" w:rsidRDefault="0047468F" w:rsidP="0047468F">
      <w:pPr>
        <w:spacing w:after="0"/>
        <w:rPr>
          <w:rFonts w:ascii="Arial" w:hAnsi="Arial" w:cs="Arial"/>
          <w:sz w:val="24"/>
          <w:szCs w:val="24"/>
          <w:lang w:val="es-ES"/>
        </w:rPr>
      </w:pPr>
    </w:p>
    <w:p w:rsidR="0047468F" w:rsidRPr="0061347E" w:rsidRDefault="0047468F" w:rsidP="0047468F">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Con base a los criterios de revisión establecidos por la Unidad Técnica de Fiscalización, se revisó la cantidad de $</w:t>
      </w:r>
      <w:r w:rsidR="00160FAD" w:rsidRPr="0061347E">
        <w:rPr>
          <w:rFonts w:ascii="Arial" w:eastAsia="SimSun" w:hAnsi="Arial" w:cs="Arial"/>
          <w:sz w:val="24"/>
          <w:szCs w:val="24"/>
          <w:lang w:val="es-ES" w:eastAsia="zh-CN"/>
        </w:rPr>
        <w:t>994,769.57</w:t>
      </w:r>
      <w:r w:rsidRPr="0061347E">
        <w:rPr>
          <w:rFonts w:ascii="Arial" w:hAnsi="Arial" w:cs="Arial"/>
          <w:bCs/>
          <w:sz w:val="24"/>
          <w:szCs w:val="24"/>
          <w:lang w:val="es-ES"/>
        </w:rPr>
        <w:t xml:space="preserve">, que representa el 100% de los egresos reportados por el partido en el rubro de </w:t>
      </w:r>
      <w:r w:rsidRPr="0061347E">
        <w:rPr>
          <w:rFonts w:ascii="Arial" w:eastAsia="SimSun" w:hAnsi="Arial" w:cs="Arial"/>
          <w:sz w:val="24"/>
          <w:szCs w:val="24"/>
          <w:lang w:val="es-ES" w:eastAsia="zh-CN"/>
        </w:rPr>
        <w:t>páginas de internet</w:t>
      </w:r>
      <w:r w:rsidRPr="0061347E">
        <w:rPr>
          <w:rFonts w:ascii="Arial" w:hAnsi="Arial" w:cs="Arial"/>
          <w:bCs/>
          <w:sz w:val="24"/>
          <w:szCs w:val="24"/>
          <w:lang w:val="es-ES"/>
        </w:rPr>
        <w:t xml:space="preserve"> de la cual se determinó que la documentación soporte que lo ampara, cumple con lo establecido en la normatividad.</w:t>
      </w:r>
    </w:p>
    <w:p w:rsidR="0047468F" w:rsidRDefault="0047468F" w:rsidP="0047468F">
      <w:pPr>
        <w:spacing w:after="0" w:line="240" w:lineRule="auto"/>
        <w:jc w:val="both"/>
        <w:rPr>
          <w:rFonts w:ascii="Arial" w:hAnsi="Arial" w:cs="Arial"/>
          <w:bCs/>
          <w:sz w:val="24"/>
          <w:szCs w:val="24"/>
          <w:lang w:val="es-ES"/>
        </w:rPr>
      </w:pPr>
    </w:p>
    <w:p w:rsidR="0047468F" w:rsidRPr="0061347E" w:rsidRDefault="00E74B6A" w:rsidP="0047468F">
      <w:pPr>
        <w:spacing w:after="0" w:line="240" w:lineRule="auto"/>
        <w:jc w:val="both"/>
        <w:rPr>
          <w:rFonts w:ascii="Arial" w:hAnsi="Arial" w:cs="Arial"/>
          <w:b/>
          <w:sz w:val="24"/>
          <w:szCs w:val="24"/>
          <w:lang w:val="es-ES"/>
        </w:rPr>
      </w:pPr>
      <w:r>
        <w:rPr>
          <w:rFonts w:ascii="Arial" w:hAnsi="Arial" w:cs="Arial"/>
          <w:b/>
          <w:sz w:val="24"/>
          <w:szCs w:val="24"/>
          <w:lang w:val="es-ES"/>
        </w:rPr>
        <w:t>c.1.2. Gastos en c</w:t>
      </w:r>
      <w:r w:rsidR="0047468F" w:rsidRPr="0061347E">
        <w:rPr>
          <w:rFonts w:ascii="Arial" w:hAnsi="Arial" w:cs="Arial"/>
          <w:b/>
          <w:sz w:val="24"/>
          <w:szCs w:val="24"/>
          <w:lang w:val="es-ES"/>
        </w:rPr>
        <w:t>ine</w:t>
      </w:r>
    </w:p>
    <w:p w:rsidR="0047468F" w:rsidRPr="0061347E" w:rsidRDefault="0047468F" w:rsidP="0047468F">
      <w:pPr>
        <w:spacing w:after="0" w:line="240" w:lineRule="auto"/>
        <w:jc w:val="both"/>
        <w:rPr>
          <w:rFonts w:ascii="Arial" w:hAnsi="Arial" w:cs="Arial"/>
          <w:b/>
          <w:sz w:val="24"/>
          <w:szCs w:val="24"/>
          <w:lang w:val="es-ES"/>
        </w:rPr>
      </w:pPr>
    </w:p>
    <w:p w:rsidR="0047468F" w:rsidRPr="0061347E" w:rsidRDefault="0047468F" w:rsidP="0047468F">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$508.17, que representa el 100% de los egresos reportados por el partido, en el rubro de otros de la cual se determinó que la documentación soporte que lo ampara, consiste en recibos de aportaciones, facturas, contratos de prestación de servicios, cotizaciones, muestras y contratos de donación, cumple con lo establecido en la normatividad, </w:t>
      </w:r>
      <w:r w:rsidRPr="0061347E">
        <w:rPr>
          <w:rFonts w:ascii="Arial" w:hAnsi="Arial" w:cs="Arial"/>
          <w:sz w:val="24"/>
          <w:szCs w:val="24"/>
        </w:rPr>
        <w:t xml:space="preserve">con excepción de lo que se detalla </w:t>
      </w:r>
      <w:r w:rsidRPr="0061347E">
        <w:rPr>
          <w:rFonts w:ascii="Arial" w:eastAsia="SimSun" w:hAnsi="Arial" w:cs="Arial"/>
          <w:sz w:val="24"/>
          <w:szCs w:val="24"/>
          <w:lang w:val="es-ES" w:eastAsia="zh-CN"/>
        </w:rPr>
        <w:t>en el apartado denominado “Observaciones de Egresos”.</w:t>
      </w:r>
    </w:p>
    <w:p w:rsidR="0047468F" w:rsidRPr="0061347E" w:rsidRDefault="0047468F" w:rsidP="0047468F">
      <w:pPr>
        <w:spacing w:after="0" w:line="240" w:lineRule="auto"/>
        <w:jc w:val="both"/>
        <w:rPr>
          <w:rFonts w:ascii="Arial" w:hAnsi="Arial" w:cs="Arial"/>
          <w:bCs/>
          <w:sz w:val="24"/>
          <w:szCs w:val="24"/>
          <w:lang w:val="es-ES"/>
        </w:rPr>
      </w:pPr>
    </w:p>
    <w:p w:rsidR="0047468F" w:rsidRPr="0061347E" w:rsidRDefault="00515331" w:rsidP="0047468F">
      <w:pPr>
        <w:spacing w:after="0" w:line="240" w:lineRule="auto"/>
        <w:jc w:val="both"/>
        <w:rPr>
          <w:rFonts w:ascii="Arial" w:hAnsi="Arial" w:cs="Arial"/>
          <w:b/>
          <w:sz w:val="24"/>
          <w:szCs w:val="24"/>
          <w:lang w:val="es-ES"/>
        </w:rPr>
      </w:pPr>
      <w:r>
        <w:rPr>
          <w:rFonts w:ascii="Arial" w:hAnsi="Arial" w:cs="Arial"/>
          <w:b/>
          <w:sz w:val="24"/>
          <w:szCs w:val="24"/>
          <w:lang w:val="es-ES"/>
        </w:rPr>
        <w:t>c.1.3. Gastos de e</w:t>
      </w:r>
      <w:r w:rsidR="0047468F" w:rsidRPr="0061347E">
        <w:rPr>
          <w:rFonts w:ascii="Arial" w:hAnsi="Arial" w:cs="Arial"/>
          <w:b/>
          <w:sz w:val="24"/>
          <w:szCs w:val="24"/>
          <w:lang w:val="es-ES"/>
        </w:rPr>
        <w:t>spectaculares</w:t>
      </w:r>
    </w:p>
    <w:p w:rsidR="0047468F" w:rsidRPr="0061347E" w:rsidRDefault="0047468F" w:rsidP="0047468F">
      <w:pPr>
        <w:spacing w:after="0" w:line="240" w:lineRule="auto"/>
        <w:jc w:val="both"/>
        <w:rPr>
          <w:rFonts w:ascii="Arial" w:hAnsi="Arial" w:cs="Arial"/>
          <w:b/>
          <w:sz w:val="24"/>
          <w:szCs w:val="24"/>
          <w:lang w:val="es-ES"/>
        </w:rPr>
      </w:pPr>
    </w:p>
    <w:p w:rsidR="0047468F" w:rsidRPr="0061347E" w:rsidRDefault="00515331" w:rsidP="00E74B6A">
      <w:pPr>
        <w:spacing w:after="0" w:line="240" w:lineRule="auto"/>
        <w:jc w:val="both"/>
        <w:rPr>
          <w:rFonts w:ascii="Arial" w:eastAsia="SimSun" w:hAnsi="Arial" w:cs="Arial"/>
          <w:sz w:val="24"/>
          <w:szCs w:val="24"/>
          <w:lang w:val="es-ES" w:eastAsia="zh-CN"/>
        </w:rPr>
      </w:pPr>
      <w:r>
        <w:rPr>
          <w:rFonts w:ascii="Arial" w:eastAsia="SimSun" w:hAnsi="Arial" w:cs="Arial"/>
          <w:sz w:val="24"/>
          <w:szCs w:val="24"/>
          <w:lang w:val="es-ES" w:eastAsia="zh-CN"/>
        </w:rPr>
        <w:lastRenderedPageBreak/>
        <w:t xml:space="preserve">El partido reportó en su </w:t>
      </w:r>
      <w:r w:rsidR="00BB13CE">
        <w:rPr>
          <w:rFonts w:ascii="Arial" w:eastAsia="SimSun" w:hAnsi="Arial" w:cs="Arial"/>
          <w:sz w:val="24"/>
          <w:szCs w:val="24"/>
          <w:lang w:val="es-ES" w:eastAsia="zh-CN"/>
        </w:rPr>
        <w:t>informe de campaña</w:t>
      </w:r>
      <w:r w:rsidR="0047468F" w:rsidRPr="0061347E">
        <w:rPr>
          <w:rFonts w:ascii="Arial" w:eastAsia="SimSun" w:hAnsi="Arial" w:cs="Arial"/>
          <w:sz w:val="24"/>
          <w:szCs w:val="24"/>
          <w:lang w:val="es-ES" w:eastAsia="zh-CN"/>
        </w:rPr>
        <w:t>, por concepto de gastos de propaganda un monto de $342,200.00</w:t>
      </w:r>
    </w:p>
    <w:p w:rsidR="0047468F" w:rsidRPr="0061347E" w:rsidRDefault="0047468F" w:rsidP="00E74B6A">
      <w:pPr>
        <w:spacing w:after="0" w:line="240" w:lineRule="auto"/>
        <w:rPr>
          <w:rFonts w:ascii="Arial" w:hAnsi="Arial" w:cs="Arial"/>
          <w:sz w:val="24"/>
          <w:szCs w:val="24"/>
          <w:lang w:val="es-ES"/>
        </w:rPr>
      </w:pPr>
    </w:p>
    <w:p w:rsidR="0047468F" w:rsidRPr="0061347E" w:rsidRDefault="0047468F" w:rsidP="00E74B6A">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w:t>
      </w:r>
      <w:r w:rsidRPr="0061347E">
        <w:rPr>
          <w:rFonts w:ascii="Arial" w:eastAsia="SimSun" w:hAnsi="Arial" w:cs="Arial"/>
          <w:sz w:val="24"/>
          <w:szCs w:val="24"/>
          <w:lang w:val="es-ES" w:eastAsia="zh-CN"/>
        </w:rPr>
        <w:t>$342,200.00</w:t>
      </w:r>
      <w:r w:rsidRPr="0061347E">
        <w:rPr>
          <w:rFonts w:ascii="Arial" w:hAnsi="Arial" w:cs="Arial"/>
          <w:bCs/>
          <w:sz w:val="24"/>
          <w:szCs w:val="24"/>
          <w:lang w:val="es-ES"/>
        </w:rPr>
        <w:t xml:space="preserve">, que representa el 100% de los egresos reportados por el partido en el rubro de </w:t>
      </w:r>
      <w:r w:rsidRPr="0061347E">
        <w:rPr>
          <w:rFonts w:ascii="Arial" w:eastAsia="SimSun" w:hAnsi="Arial" w:cs="Arial"/>
          <w:sz w:val="24"/>
          <w:szCs w:val="24"/>
          <w:lang w:val="es-ES" w:eastAsia="zh-CN"/>
        </w:rPr>
        <w:t>espectaculares</w:t>
      </w:r>
      <w:r w:rsidRPr="0061347E">
        <w:rPr>
          <w:rFonts w:ascii="Arial" w:hAnsi="Arial" w:cs="Arial"/>
          <w:bCs/>
          <w:sz w:val="24"/>
          <w:szCs w:val="24"/>
          <w:lang w:val="es-ES"/>
        </w:rPr>
        <w:t xml:space="preserve"> de la cual se determinó que la documentación soporte que lo ampara, cumple con lo establecido en la normatividad.</w:t>
      </w:r>
    </w:p>
    <w:p w:rsidR="0047468F" w:rsidRPr="0061347E" w:rsidRDefault="0047468F" w:rsidP="00E74B6A">
      <w:pPr>
        <w:spacing w:after="0" w:line="240" w:lineRule="auto"/>
        <w:jc w:val="both"/>
        <w:rPr>
          <w:rFonts w:ascii="Arial" w:hAnsi="Arial" w:cs="Arial"/>
          <w:bCs/>
          <w:sz w:val="24"/>
          <w:szCs w:val="24"/>
          <w:lang w:val="es-ES"/>
        </w:rPr>
      </w:pPr>
    </w:p>
    <w:p w:rsidR="0047468F" w:rsidRPr="0061347E" w:rsidRDefault="0047468F" w:rsidP="00E74B6A">
      <w:pPr>
        <w:spacing w:after="0" w:line="240" w:lineRule="auto"/>
        <w:jc w:val="both"/>
        <w:rPr>
          <w:rFonts w:ascii="Arial" w:hAnsi="Arial" w:cs="Arial"/>
          <w:b/>
          <w:sz w:val="24"/>
          <w:szCs w:val="24"/>
          <w:lang w:val="es-ES"/>
        </w:rPr>
      </w:pPr>
      <w:r w:rsidRPr="0061347E">
        <w:rPr>
          <w:rFonts w:ascii="Arial" w:hAnsi="Arial" w:cs="Arial"/>
          <w:b/>
          <w:sz w:val="24"/>
          <w:szCs w:val="24"/>
          <w:lang w:val="es-ES"/>
        </w:rPr>
        <w:t>c.1.4. Otros</w:t>
      </w:r>
    </w:p>
    <w:p w:rsidR="0047468F" w:rsidRPr="0061347E" w:rsidRDefault="0047468F" w:rsidP="00E74B6A">
      <w:pPr>
        <w:spacing w:after="0" w:line="240" w:lineRule="auto"/>
        <w:jc w:val="both"/>
        <w:rPr>
          <w:rFonts w:ascii="Arial" w:hAnsi="Arial" w:cs="Arial"/>
          <w:b/>
          <w:sz w:val="24"/>
          <w:szCs w:val="24"/>
          <w:lang w:val="es-ES"/>
        </w:rPr>
      </w:pPr>
    </w:p>
    <w:p w:rsidR="0047468F" w:rsidRPr="0061347E" w:rsidRDefault="00E7534B" w:rsidP="0047468F">
      <w:pPr>
        <w:spacing w:after="0" w:line="240" w:lineRule="auto"/>
        <w:jc w:val="both"/>
        <w:rPr>
          <w:rFonts w:ascii="Arial" w:eastAsia="SimSun" w:hAnsi="Arial" w:cs="Arial"/>
          <w:sz w:val="24"/>
          <w:szCs w:val="24"/>
          <w:lang w:val="es-ES" w:eastAsia="zh-CN"/>
        </w:rPr>
      </w:pPr>
      <w:r>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0047468F" w:rsidRPr="0061347E">
        <w:rPr>
          <w:rFonts w:ascii="Arial" w:eastAsia="SimSun" w:hAnsi="Arial" w:cs="Arial"/>
          <w:sz w:val="24"/>
          <w:szCs w:val="24"/>
          <w:lang w:val="es-ES" w:eastAsia="zh-CN"/>
        </w:rPr>
        <w:t>, por concepto de gast</w:t>
      </w:r>
      <w:r w:rsidR="00201ECB">
        <w:rPr>
          <w:rFonts w:ascii="Arial" w:eastAsia="SimSun" w:hAnsi="Arial" w:cs="Arial"/>
          <w:sz w:val="24"/>
          <w:szCs w:val="24"/>
          <w:lang w:val="es-ES" w:eastAsia="zh-CN"/>
        </w:rPr>
        <w:t>os de propaganda un monto de $5´</w:t>
      </w:r>
      <w:r w:rsidR="0047468F" w:rsidRPr="0061347E">
        <w:rPr>
          <w:rFonts w:ascii="Arial" w:eastAsia="SimSun" w:hAnsi="Arial" w:cs="Arial"/>
          <w:sz w:val="24"/>
          <w:szCs w:val="24"/>
          <w:lang w:val="es-ES" w:eastAsia="zh-CN"/>
        </w:rPr>
        <w:t>723,662.85</w:t>
      </w:r>
    </w:p>
    <w:p w:rsidR="0047468F" w:rsidRPr="0061347E" w:rsidRDefault="0047468F" w:rsidP="0047468F">
      <w:pPr>
        <w:spacing w:after="0"/>
        <w:rPr>
          <w:rFonts w:ascii="Arial" w:hAnsi="Arial" w:cs="Arial"/>
          <w:sz w:val="24"/>
          <w:szCs w:val="24"/>
          <w:lang w:val="es-ES"/>
        </w:rPr>
      </w:pPr>
    </w:p>
    <w:p w:rsidR="0047468F" w:rsidRPr="0061347E" w:rsidRDefault="0047468F" w:rsidP="0047468F">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201ECB">
        <w:rPr>
          <w:rFonts w:ascii="Arial" w:eastAsia="SimSun" w:hAnsi="Arial" w:cs="Arial"/>
          <w:sz w:val="24"/>
          <w:szCs w:val="24"/>
          <w:lang w:val="es-ES" w:eastAsia="zh-CN"/>
        </w:rPr>
        <w:t>$5´</w:t>
      </w:r>
      <w:r w:rsidRPr="0061347E">
        <w:rPr>
          <w:rFonts w:ascii="Arial" w:eastAsia="SimSun" w:hAnsi="Arial" w:cs="Arial"/>
          <w:sz w:val="24"/>
          <w:szCs w:val="24"/>
          <w:lang w:val="es-ES" w:eastAsia="zh-CN"/>
        </w:rPr>
        <w:t>723,662.85</w:t>
      </w:r>
      <w:r w:rsidRPr="0061347E">
        <w:rPr>
          <w:rFonts w:ascii="Arial" w:hAnsi="Arial" w:cs="Arial"/>
          <w:bCs/>
          <w:sz w:val="24"/>
          <w:szCs w:val="24"/>
          <w:lang w:val="es-ES"/>
        </w:rPr>
        <w:t xml:space="preserve">, que representa el 100% de los egresos reportados por el partido en el rubro de </w:t>
      </w:r>
      <w:r w:rsidRPr="0061347E">
        <w:rPr>
          <w:rFonts w:ascii="Arial" w:eastAsia="SimSun" w:hAnsi="Arial" w:cs="Arial"/>
          <w:sz w:val="24"/>
          <w:szCs w:val="24"/>
          <w:lang w:val="es-ES" w:eastAsia="zh-CN"/>
        </w:rPr>
        <w:t>otros</w:t>
      </w:r>
      <w:r w:rsidRPr="0061347E">
        <w:rPr>
          <w:rFonts w:ascii="Arial" w:hAnsi="Arial" w:cs="Arial"/>
          <w:bCs/>
          <w:sz w:val="24"/>
          <w:szCs w:val="24"/>
          <w:lang w:val="es-ES"/>
        </w:rPr>
        <w:t xml:space="preserve"> de la cual se determinó que la documentación soporte que lo ampara, cumple con lo establecido en la normatividad.</w:t>
      </w:r>
    </w:p>
    <w:p w:rsidR="0047468F" w:rsidRPr="0061347E" w:rsidRDefault="0047468F" w:rsidP="0047468F">
      <w:pPr>
        <w:spacing w:after="0" w:line="240" w:lineRule="auto"/>
        <w:jc w:val="both"/>
        <w:rPr>
          <w:rFonts w:ascii="Arial" w:hAnsi="Arial" w:cs="Arial"/>
          <w:bCs/>
          <w:sz w:val="24"/>
          <w:szCs w:val="24"/>
          <w:lang w:val="es-ES"/>
        </w:rPr>
      </w:pPr>
    </w:p>
    <w:p w:rsidR="0047468F" w:rsidRPr="0061347E" w:rsidRDefault="0047468F" w:rsidP="0047468F">
      <w:pPr>
        <w:pStyle w:val="Default"/>
        <w:jc w:val="both"/>
        <w:rPr>
          <w:b/>
          <w:bCs/>
          <w:color w:val="auto"/>
        </w:rPr>
      </w:pPr>
      <w:r w:rsidRPr="0061347E">
        <w:rPr>
          <w:b/>
          <w:bCs/>
          <w:color w:val="auto"/>
        </w:rPr>
        <w:t>c.2 Gastos de operación de campaña</w:t>
      </w:r>
    </w:p>
    <w:p w:rsidR="0047468F" w:rsidRPr="0061347E" w:rsidRDefault="0047468F" w:rsidP="0047468F">
      <w:pPr>
        <w:spacing w:after="0"/>
        <w:rPr>
          <w:rFonts w:ascii="Arial" w:hAnsi="Arial" w:cs="Arial"/>
          <w:sz w:val="24"/>
          <w:szCs w:val="24"/>
        </w:rPr>
      </w:pPr>
    </w:p>
    <w:p w:rsidR="0047468F" w:rsidRPr="0061347E" w:rsidRDefault="00E7534B" w:rsidP="0047468F">
      <w:pPr>
        <w:spacing w:after="0" w:line="240" w:lineRule="auto"/>
        <w:jc w:val="both"/>
        <w:rPr>
          <w:rFonts w:ascii="Arial" w:eastAsia="SimSun" w:hAnsi="Arial" w:cs="Arial"/>
          <w:sz w:val="24"/>
          <w:szCs w:val="24"/>
          <w:lang w:val="es-ES" w:eastAsia="zh-CN"/>
        </w:rPr>
      </w:pPr>
      <w:r>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0047468F" w:rsidRPr="0061347E">
        <w:rPr>
          <w:rFonts w:ascii="Arial" w:eastAsia="SimSun" w:hAnsi="Arial" w:cs="Arial"/>
          <w:sz w:val="24"/>
          <w:szCs w:val="24"/>
          <w:lang w:val="es-ES" w:eastAsia="zh-CN"/>
        </w:rPr>
        <w:t>, por concepto de gastos de oper</w:t>
      </w:r>
      <w:r w:rsidR="00201ECB">
        <w:rPr>
          <w:rFonts w:ascii="Arial" w:eastAsia="SimSun" w:hAnsi="Arial" w:cs="Arial"/>
          <w:sz w:val="24"/>
          <w:szCs w:val="24"/>
          <w:lang w:val="es-ES" w:eastAsia="zh-CN"/>
        </w:rPr>
        <w:t>ación de campaña un monto de $1´</w:t>
      </w:r>
      <w:r w:rsidR="0047468F" w:rsidRPr="0061347E">
        <w:rPr>
          <w:rFonts w:ascii="Arial" w:eastAsia="SimSun" w:hAnsi="Arial" w:cs="Arial"/>
          <w:sz w:val="24"/>
          <w:szCs w:val="24"/>
          <w:lang w:val="es-ES" w:eastAsia="zh-CN"/>
        </w:rPr>
        <w:t>174,243.19</w:t>
      </w:r>
    </w:p>
    <w:p w:rsidR="0047468F" w:rsidRPr="0061347E" w:rsidRDefault="0047468F" w:rsidP="0047468F">
      <w:pPr>
        <w:spacing w:after="0"/>
        <w:rPr>
          <w:rFonts w:ascii="Arial" w:hAnsi="Arial" w:cs="Arial"/>
          <w:sz w:val="24"/>
          <w:szCs w:val="24"/>
          <w:lang w:val="es-ES"/>
        </w:rPr>
      </w:pPr>
    </w:p>
    <w:p w:rsidR="0047468F" w:rsidRPr="0061347E" w:rsidRDefault="0047468F" w:rsidP="0047468F">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201ECB">
        <w:rPr>
          <w:rFonts w:ascii="Arial" w:eastAsia="SimSun" w:hAnsi="Arial" w:cs="Arial"/>
          <w:sz w:val="24"/>
          <w:szCs w:val="24"/>
          <w:lang w:val="es-ES" w:eastAsia="zh-CN"/>
        </w:rPr>
        <w:t>$1´</w:t>
      </w:r>
      <w:r w:rsidRPr="0061347E">
        <w:rPr>
          <w:rFonts w:ascii="Arial" w:eastAsia="SimSun" w:hAnsi="Arial" w:cs="Arial"/>
          <w:sz w:val="24"/>
          <w:szCs w:val="24"/>
          <w:lang w:val="es-ES" w:eastAsia="zh-CN"/>
        </w:rPr>
        <w:t>174,243.19</w:t>
      </w:r>
      <w:r w:rsidRPr="0061347E">
        <w:rPr>
          <w:rFonts w:ascii="Arial" w:hAnsi="Arial" w:cs="Arial"/>
          <w:bCs/>
          <w:sz w:val="24"/>
          <w:szCs w:val="24"/>
          <w:lang w:val="es-ES"/>
        </w:rPr>
        <w:t>, que representa el 100% de los egresos reportados por el partido en el rubro de gastos operativos de la cual se determinó que la documentación soporte que lo ampara, cumple con lo establecido en la normatividad.</w:t>
      </w:r>
    </w:p>
    <w:p w:rsidR="0047468F" w:rsidRPr="0061347E" w:rsidRDefault="0047468F" w:rsidP="0047468F">
      <w:pPr>
        <w:spacing w:after="0"/>
        <w:rPr>
          <w:rFonts w:ascii="Arial" w:hAnsi="Arial" w:cs="Arial"/>
          <w:b/>
          <w:sz w:val="24"/>
          <w:szCs w:val="24"/>
        </w:rPr>
      </w:pPr>
    </w:p>
    <w:p w:rsidR="0047468F" w:rsidRPr="0061347E" w:rsidRDefault="0047468F" w:rsidP="0047468F">
      <w:pPr>
        <w:spacing w:after="0"/>
        <w:rPr>
          <w:rFonts w:ascii="Arial" w:hAnsi="Arial" w:cs="Arial"/>
          <w:b/>
          <w:sz w:val="24"/>
          <w:szCs w:val="24"/>
        </w:rPr>
      </w:pPr>
      <w:r w:rsidRPr="0061347E">
        <w:rPr>
          <w:rFonts w:ascii="Arial" w:hAnsi="Arial" w:cs="Arial"/>
          <w:b/>
          <w:sz w:val="24"/>
          <w:szCs w:val="24"/>
        </w:rPr>
        <w:t>c.3 Gastos en diarios revistas y medios impresos</w:t>
      </w:r>
    </w:p>
    <w:p w:rsidR="0047468F" w:rsidRPr="0061347E" w:rsidRDefault="0047468F" w:rsidP="0047468F">
      <w:pPr>
        <w:spacing w:after="0"/>
        <w:rPr>
          <w:rFonts w:ascii="Arial" w:hAnsi="Arial" w:cs="Arial"/>
          <w:sz w:val="24"/>
          <w:szCs w:val="24"/>
        </w:rPr>
      </w:pPr>
    </w:p>
    <w:p w:rsidR="0047468F" w:rsidRPr="0061347E" w:rsidRDefault="00E7534B" w:rsidP="0047468F">
      <w:pPr>
        <w:spacing w:after="0" w:line="240" w:lineRule="auto"/>
        <w:jc w:val="both"/>
        <w:rPr>
          <w:rFonts w:ascii="Arial" w:hAnsi="Arial" w:cs="Arial"/>
          <w:bCs/>
          <w:sz w:val="24"/>
          <w:szCs w:val="24"/>
          <w:lang w:val="es-ES"/>
        </w:rPr>
      </w:pPr>
      <w:r>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0047468F" w:rsidRPr="0061347E">
        <w:rPr>
          <w:rFonts w:ascii="Arial" w:eastAsia="SimSun" w:hAnsi="Arial" w:cs="Arial"/>
          <w:sz w:val="24"/>
          <w:szCs w:val="24"/>
          <w:lang w:val="es-ES" w:eastAsia="zh-CN"/>
        </w:rPr>
        <w:t xml:space="preserve">, por concepto de gastos </w:t>
      </w:r>
      <w:r w:rsidR="00A320DC" w:rsidRPr="0061347E">
        <w:rPr>
          <w:rFonts w:ascii="Arial" w:eastAsia="SimSun" w:hAnsi="Arial" w:cs="Arial"/>
          <w:sz w:val="24"/>
          <w:szCs w:val="24"/>
          <w:lang w:val="es-ES" w:eastAsia="zh-CN"/>
        </w:rPr>
        <w:t>en</w:t>
      </w:r>
      <w:r w:rsidR="0047468F" w:rsidRPr="0061347E">
        <w:rPr>
          <w:rFonts w:ascii="Arial" w:eastAsia="SimSun" w:hAnsi="Arial" w:cs="Arial"/>
          <w:sz w:val="24"/>
          <w:szCs w:val="24"/>
          <w:lang w:val="es-ES" w:eastAsia="zh-CN"/>
        </w:rPr>
        <w:t xml:space="preserve"> </w:t>
      </w:r>
      <w:r w:rsidR="00A320DC" w:rsidRPr="0061347E">
        <w:rPr>
          <w:rFonts w:ascii="Arial" w:eastAsia="SimSun" w:hAnsi="Arial" w:cs="Arial"/>
          <w:sz w:val="24"/>
          <w:szCs w:val="24"/>
          <w:lang w:val="es-ES" w:eastAsia="zh-CN"/>
        </w:rPr>
        <w:t>diarios revistas y medios impresos</w:t>
      </w:r>
      <w:r w:rsidR="0047468F" w:rsidRPr="0061347E">
        <w:rPr>
          <w:rFonts w:ascii="Arial" w:eastAsia="SimSun" w:hAnsi="Arial" w:cs="Arial"/>
          <w:sz w:val="24"/>
          <w:szCs w:val="24"/>
          <w:lang w:val="es-ES" w:eastAsia="zh-CN"/>
        </w:rPr>
        <w:t xml:space="preserve"> un monto de $157,122.00</w:t>
      </w:r>
      <w:r w:rsidR="00A320DC" w:rsidRPr="0061347E">
        <w:rPr>
          <w:rFonts w:ascii="Arial" w:eastAsia="SimSun" w:hAnsi="Arial" w:cs="Arial"/>
          <w:sz w:val="24"/>
          <w:szCs w:val="24"/>
          <w:lang w:val="es-ES" w:eastAsia="zh-CN"/>
        </w:rPr>
        <w:t xml:space="preserve"> </w:t>
      </w:r>
      <w:r w:rsidR="00160FAD" w:rsidRPr="0061347E">
        <w:rPr>
          <w:rFonts w:ascii="Arial" w:hAnsi="Arial" w:cs="Arial"/>
          <w:bCs/>
          <w:sz w:val="24"/>
          <w:szCs w:val="24"/>
          <w:lang w:val="es-ES"/>
        </w:rPr>
        <w:t>c</w:t>
      </w:r>
      <w:r w:rsidR="0047468F" w:rsidRPr="0061347E">
        <w:rPr>
          <w:rFonts w:ascii="Arial" w:hAnsi="Arial" w:cs="Arial"/>
          <w:bCs/>
          <w:sz w:val="24"/>
          <w:szCs w:val="24"/>
          <w:lang w:val="es-ES"/>
        </w:rPr>
        <w:t>on base a los criterios de revisión establecidos por la Unidad Técnica de Fiscalización, se determinó que la documentación soporte que lo ampara, cumple con lo establecido en la normatividad.</w:t>
      </w:r>
    </w:p>
    <w:p w:rsidR="0047468F" w:rsidRDefault="0047468F" w:rsidP="0047468F">
      <w:pPr>
        <w:spacing w:after="0"/>
        <w:rPr>
          <w:rFonts w:ascii="Arial" w:hAnsi="Arial" w:cs="Arial"/>
          <w:b/>
          <w:sz w:val="24"/>
          <w:szCs w:val="24"/>
        </w:rPr>
      </w:pPr>
    </w:p>
    <w:p w:rsidR="00E7534B" w:rsidRDefault="00E7534B" w:rsidP="0047468F">
      <w:pPr>
        <w:spacing w:after="0"/>
        <w:rPr>
          <w:rFonts w:ascii="Arial" w:hAnsi="Arial" w:cs="Arial"/>
          <w:b/>
          <w:sz w:val="24"/>
          <w:szCs w:val="24"/>
        </w:rPr>
      </w:pPr>
    </w:p>
    <w:p w:rsidR="00E7534B" w:rsidRDefault="00E7534B" w:rsidP="0047468F">
      <w:pPr>
        <w:spacing w:after="0"/>
        <w:rPr>
          <w:rFonts w:ascii="Arial" w:hAnsi="Arial" w:cs="Arial"/>
          <w:b/>
          <w:sz w:val="24"/>
          <w:szCs w:val="24"/>
        </w:rPr>
      </w:pPr>
    </w:p>
    <w:p w:rsidR="00E7534B" w:rsidRPr="0061347E" w:rsidRDefault="00E7534B" w:rsidP="0047468F">
      <w:pPr>
        <w:spacing w:after="0"/>
        <w:rPr>
          <w:rFonts w:ascii="Arial" w:hAnsi="Arial" w:cs="Arial"/>
          <w:b/>
          <w:sz w:val="24"/>
          <w:szCs w:val="24"/>
        </w:rPr>
      </w:pPr>
    </w:p>
    <w:p w:rsidR="0047468F" w:rsidRPr="0061347E" w:rsidRDefault="0047468F" w:rsidP="0047468F">
      <w:pPr>
        <w:spacing w:after="0" w:line="240" w:lineRule="auto"/>
        <w:jc w:val="both"/>
        <w:rPr>
          <w:rFonts w:ascii="Arial" w:hAnsi="Arial" w:cs="Arial"/>
          <w:b/>
          <w:sz w:val="24"/>
          <w:szCs w:val="24"/>
        </w:rPr>
      </w:pPr>
      <w:r w:rsidRPr="0061347E">
        <w:rPr>
          <w:rFonts w:ascii="Arial" w:hAnsi="Arial" w:cs="Arial"/>
          <w:b/>
          <w:sz w:val="24"/>
          <w:szCs w:val="24"/>
        </w:rPr>
        <w:t>c.4 Gastos de Producción de Mensajes para Radio y T.V.</w:t>
      </w:r>
    </w:p>
    <w:p w:rsidR="0047468F" w:rsidRPr="0061347E" w:rsidRDefault="0047468F" w:rsidP="0047468F">
      <w:pPr>
        <w:tabs>
          <w:tab w:val="left" w:pos="6615"/>
        </w:tabs>
        <w:spacing w:after="0"/>
        <w:rPr>
          <w:rFonts w:ascii="Arial" w:hAnsi="Arial" w:cs="Arial"/>
          <w:b/>
          <w:sz w:val="24"/>
          <w:szCs w:val="24"/>
        </w:rPr>
      </w:pPr>
    </w:p>
    <w:p w:rsidR="00807C37" w:rsidRPr="0061347E" w:rsidRDefault="00807C37" w:rsidP="00807C37">
      <w:pPr>
        <w:spacing w:after="0" w:line="240" w:lineRule="auto"/>
        <w:jc w:val="both"/>
        <w:rPr>
          <w:rFonts w:ascii="Arial" w:hAnsi="Arial" w:cs="Arial"/>
          <w:bCs/>
          <w:sz w:val="24"/>
          <w:szCs w:val="24"/>
          <w:lang w:val="es-ES"/>
        </w:rPr>
      </w:pPr>
      <w:r w:rsidRPr="0061347E">
        <w:rPr>
          <w:rFonts w:ascii="Arial" w:eastAsia="SimSun" w:hAnsi="Arial" w:cs="Arial"/>
          <w:sz w:val="24"/>
          <w:szCs w:val="24"/>
          <w:lang w:val="es-ES" w:eastAsia="zh-CN"/>
        </w:rPr>
        <w:t>E</w:t>
      </w:r>
      <w:r w:rsidR="00E7534B">
        <w:rPr>
          <w:rFonts w:ascii="Arial" w:eastAsia="SimSun" w:hAnsi="Arial" w:cs="Arial"/>
          <w:sz w:val="24"/>
          <w:szCs w:val="24"/>
          <w:lang w:val="es-ES" w:eastAsia="zh-CN"/>
        </w:rPr>
        <w:t xml:space="preserv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xml:space="preserve">, por concepto de gastos de </w:t>
      </w:r>
      <w:r w:rsidR="00A320DC" w:rsidRPr="0061347E">
        <w:rPr>
          <w:rFonts w:ascii="Arial" w:eastAsia="SimSun" w:hAnsi="Arial" w:cs="Arial"/>
          <w:sz w:val="24"/>
          <w:szCs w:val="24"/>
          <w:lang w:val="es-ES" w:eastAsia="zh-CN"/>
        </w:rPr>
        <w:t xml:space="preserve">producción de mensajes para </w:t>
      </w:r>
      <w:r w:rsidR="00CB415A" w:rsidRPr="0061347E">
        <w:rPr>
          <w:rFonts w:ascii="Arial" w:eastAsia="SimSun" w:hAnsi="Arial" w:cs="Arial"/>
          <w:sz w:val="24"/>
          <w:szCs w:val="24"/>
          <w:lang w:val="es-ES" w:eastAsia="zh-CN"/>
        </w:rPr>
        <w:t>R</w:t>
      </w:r>
      <w:r w:rsidR="00A320DC" w:rsidRPr="0061347E">
        <w:rPr>
          <w:rFonts w:ascii="Arial" w:eastAsia="SimSun" w:hAnsi="Arial" w:cs="Arial"/>
          <w:sz w:val="24"/>
          <w:szCs w:val="24"/>
          <w:lang w:val="es-ES" w:eastAsia="zh-CN"/>
        </w:rPr>
        <w:t xml:space="preserve">adio y </w:t>
      </w:r>
      <w:r w:rsidR="00CB415A" w:rsidRPr="0061347E">
        <w:rPr>
          <w:rFonts w:ascii="Arial" w:eastAsia="SimSun" w:hAnsi="Arial" w:cs="Arial"/>
          <w:sz w:val="24"/>
          <w:szCs w:val="24"/>
          <w:lang w:val="es-ES" w:eastAsia="zh-CN"/>
        </w:rPr>
        <w:t>T.V</w:t>
      </w:r>
      <w:r w:rsidR="00A320DC" w:rsidRPr="0061347E">
        <w:rPr>
          <w:rFonts w:ascii="Arial" w:eastAsia="SimSun" w:hAnsi="Arial" w:cs="Arial"/>
          <w:sz w:val="24"/>
          <w:szCs w:val="24"/>
          <w:lang w:val="es-ES" w:eastAsia="zh-CN"/>
        </w:rPr>
        <w:t>.</w:t>
      </w:r>
      <w:r w:rsidRPr="0061347E">
        <w:rPr>
          <w:rFonts w:ascii="Arial" w:eastAsia="SimSun" w:hAnsi="Arial" w:cs="Arial"/>
          <w:sz w:val="24"/>
          <w:szCs w:val="24"/>
          <w:lang w:val="es-ES" w:eastAsia="zh-CN"/>
        </w:rPr>
        <w:t xml:space="preserve"> un monto de $252,421.39 </w:t>
      </w:r>
      <w:r w:rsidR="00E7534B">
        <w:rPr>
          <w:rFonts w:ascii="Arial" w:hAnsi="Arial" w:cs="Arial"/>
          <w:bCs/>
          <w:sz w:val="24"/>
          <w:szCs w:val="24"/>
          <w:lang w:val="es-ES"/>
        </w:rPr>
        <w:t>c</w:t>
      </w:r>
      <w:r w:rsidRPr="0061347E">
        <w:rPr>
          <w:rFonts w:ascii="Arial" w:hAnsi="Arial" w:cs="Arial"/>
          <w:bCs/>
          <w:sz w:val="24"/>
          <w:szCs w:val="24"/>
          <w:lang w:val="es-ES"/>
        </w:rPr>
        <w:t>on base a los criterios de revisión establecidos por la Unidad Técnica de Fiscalización, se revisó la cantidad de $</w:t>
      </w:r>
      <w:r w:rsidR="00A320DC" w:rsidRPr="0061347E">
        <w:rPr>
          <w:rFonts w:ascii="Arial" w:hAnsi="Arial" w:cs="Arial"/>
          <w:bCs/>
          <w:sz w:val="24"/>
          <w:szCs w:val="24"/>
          <w:lang w:val="es-ES"/>
        </w:rPr>
        <w:t>252</w:t>
      </w:r>
      <w:r w:rsidRPr="0061347E">
        <w:rPr>
          <w:rFonts w:ascii="Arial" w:hAnsi="Arial" w:cs="Arial"/>
          <w:bCs/>
          <w:sz w:val="24"/>
          <w:szCs w:val="24"/>
          <w:lang w:val="es-ES"/>
        </w:rPr>
        <w:t>,</w:t>
      </w:r>
      <w:r w:rsidR="00A320DC" w:rsidRPr="0061347E">
        <w:rPr>
          <w:rFonts w:ascii="Arial" w:hAnsi="Arial" w:cs="Arial"/>
          <w:bCs/>
          <w:sz w:val="24"/>
          <w:szCs w:val="24"/>
          <w:lang w:val="es-ES"/>
        </w:rPr>
        <w:t>421.39</w:t>
      </w:r>
      <w:r w:rsidRPr="0061347E">
        <w:rPr>
          <w:rFonts w:ascii="Arial" w:hAnsi="Arial" w:cs="Arial"/>
          <w:bCs/>
          <w:sz w:val="24"/>
          <w:szCs w:val="24"/>
          <w:lang w:val="es-ES"/>
        </w:rPr>
        <w:t xml:space="preserve"> que representa el 100% de los egresos reportados por el partido en el rubro de medios impresos de la cual se determinó que la documentación soporte que lo ampara, cumple con lo establecido en la normatividad.</w:t>
      </w:r>
    </w:p>
    <w:p w:rsidR="0047468F" w:rsidRPr="0061347E" w:rsidRDefault="0047468F" w:rsidP="0047468F">
      <w:pPr>
        <w:spacing w:after="0"/>
        <w:rPr>
          <w:rFonts w:ascii="Arial" w:hAnsi="Arial" w:cs="Arial"/>
          <w:sz w:val="24"/>
          <w:szCs w:val="24"/>
        </w:rPr>
      </w:pPr>
    </w:p>
    <w:p w:rsidR="0047468F" w:rsidRPr="0061347E" w:rsidRDefault="0047468F" w:rsidP="0047468F">
      <w:pPr>
        <w:pStyle w:val="Default"/>
        <w:jc w:val="both"/>
        <w:rPr>
          <w:b/>
          <w:bCs/>
          <w:color w:val="auto"/>
        </w:rPr>
      </w:pPr>
      <w:r w:rsidRPr="0061347E">
        <w:rPr>
          <w:b/>
          <w:bCs/>
          <w:color w:val="auto"/>
        </w:rPr>
        <w:t>5 Observaciones de Egresos</w:t>
      </w:r>
    </w:p>
    <w:p w:rsidR="00807C37" w:rsidRPr="0061347E" w:rsidRDefault="00807C37" w:rsidP="0047468F">
      <w:pPr>
        <w:pStyle w:val="Default"/>
        <w:jc w:val="both"/>
        <w:rPr>
          <w:b/>
          <w:bCs/>
          <w:color w:val="auto"/>
        </w:rPr>
      </w:pPr>
      <w:r w:rsidRPr="0061347E">
        <w:rPr>
          <w:b/>
          <w:bCs/>
          <w:color w:val="auto"/>
        </w:rPr>
        <w:t>Primer Periodo</w:t>
      </w:r>
    </w:p>
    <w:p w:rsidR="0047468F" w:rsidRPr="0061347E" w:rsidRDefault="0047468F" w:rsidP="0047468F">
      <w:pPr>
        <w:spacing w:after="0"/>
        <w:rPr>
          <w:rFonts w:ascii="Arial" w:hAnsi="Arial" w:cs="Arial"/>
          <w:sz w:val="24"/>
          <w:szCs w:val="24"/>
        </w:rPr>
      </w:pPr>
    </w:p>
    <w:p w:rsidR="00807C37" w:rsidRPr="0061347E" w:rsidRDefault="00807C37" w:rsidP="00515331">
      <w:pPr>
        <w:pStyle w:val="Prrafodelista"/>
        <w:numPr>
          <w:ilvl w:val="0"/>
          <w:numId w:val="7"/>
        </w:numPr>
        <w:spacing w:after="0" w:line="240" w:lineRule="auto"/>
        <w:ind w:left="567" w:hanging="567"/>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1”; </w:t>
      </w:r>
      <w:r w:rsidRPr="0061347E">
        <w:rPr>
          <w:rFonts w:ascii="Arial" w:hAnsi="Arial" w:cs="Arial"/>
          <w:bCs/>
          <w:i/>
          <w:sz w:val="24"/>
          <w:szCs w:val="24"/>
        </w:rPr>
        <w:t>se observó que reportan compra de bienes y contratación de servicios</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807C37" w:rsidRPr="0061347E" w:rsidRDefault="00807C37" w:rsidP="00807C37">
      <w:pPr>
        <w:pStyle w:val="Prrafodelista"/>
        <w:spacing w:after="0" w:line="240" w:lineRule="auto"/>
        <w:ind w:left="360"/>
        <w:jc w:val="both"/>
        <w:rPr>
          <w:rFonts w:ascii="Arial" w:hAnsi="Arial" w:cs="Arial"/>
          <w:bCs/>
          <w:sz w:val="24"/>
          <w:szCs w:val="24"/>
          <w:lang w:val="es-ES"/>
        </w:rPr>
      </w:pPr>
    </w:p>
    <w:tbl>
      <w:tblPr>
        <w:tblW w:w="9990" w:type="dxa"/>
        <w:jc w:val="center"/>
        <w:tblCellMar>
          <w:left w:w="70" w:type="dxa"/>
          <w:right w:w="70" w:type="dxa"/>
        </w:tblCellMar>
        <w:tblLook w:val="04A0" w:firstRow="1" w:lastRow="0" w:firstColumn="1" w:lastColumn="0" w:noHBand="0" w:noVBand="1"/>
      </w:tblPr>
      <w:tblGrid>
        <w:gridCol w:w="766"/>
        <w:gridCol w:w="995"/>
        <w:gridCol w:w="1301"/>
        <w:gridCol w:w="763"/>
        <w:gridCol w:w="1200"/>
        <w:gridCol w:w="1138"/>
        <w:gridCol w:w="1411"/>
        <w:gridCol w:w="919"/>
        <w:gridCol w:w="1497"/>
      </w:tblGrid>
      <w:tr w:rsidR="00807C37" w:rsidRPr="00515331" w:rsidTr="00E74B6A">
        <w:trPr>
          <w:trHeight w:val="227"/>
          <w:tblHeader/>
          <w:jc w:val="center"/>
        </w:trPr>
        <w:tc>
          <w:tcPr>
            <w:tcW w:w="3825" w:type="dxa"/>
            <w:gridSpan w:val="4"/>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hAnsi="Arial" w:cs="Arial"/>
                <w:b/>
                <w:sz w:val="13"/>
                <w:szCs w:val="13"/>
              </w:rPr>
            </w:pPr>
            <w:r w:rsidRPr="00515331">
              <w:rPr>
                <w:rFonts w:ascii="Arial" w:hAnsi="Arial" w:cs="Arial"/>
                <w:b/>
                <w:sz w:val="13"/>
                <w:szCs w:val="13"/>
              </w:rPr>
              <w:t>“SISTEMA INTEGRAL DE FISCALIZACIÓN”</w:t>
            </w:r>
          </w:p>
        </w:tc>
        <w:tc>
          <w:tcPr>
            <w:tcW w:w="6165" w:type="dxa"/>
            <w:gridSpan w:val="5"/>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hAnsi="Arial" w:cs="Arial"/>
                <w:b/>
                <w:sz w:val="13"/>
                <w:szCs w:val="13"/>
              </w:rPr>
            </w:pPr>
            <w:r w:rsidRPr="00515331">
              <w:rPr>
                <w:rFonts w:ascii="Arial" w:hAnsi="Arial" w:cs="Arial"/>
                <w:b/>
                <w:sz w:val="13"/>
                <w:szCs w:val="13"/>
              </w:rPr>
              <w:t>FACTURA</w:t>
            </w:r>
          </w:p>
        </w:tc>
      </w:tr>
      <w:tr w:rsidR="00807C37" w:rsidRPr="00515331" w:rsidTr="00515331">
        <w:trPr>
          <w:trHeight w:val="227"/>
          <w:tblHeader/>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No. POLIZA</w:t>
            </w:r>
          </w:p>
        </w:tc>
        <w:tc>
          <w:tcPr>
            <w:tcW w:w="995" w:type="dxa"/>
            <w:tcBorders>
              <w:top w:val="single" w:sz="4" w:space="0" w:color="auto"/>
              <w:left w:val="nil"/>
              <w:bottom w:val="single" w:sz="4" w:space="0" w:color="auto"/>
              <w:right w:val="single" w:sz="4" w:space="0" w:color="auto"/>
            </w:tcBorders>
            <w:shd w:val="clear" w:color="auto" w:fill="auto"/>
            <w:noWrap/>
            <w:hideMark/>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FECHA DE OPERACIÓN</w:t>
            </w:r>
          </w:p>
        </w:tc>
        <w:tc>
          <w:tcPr>
            <w:tcW w:w="1301" w:type="dxa"/>
            <w:tcBorders>
              <w:top w:val="single" w:sz="4" w:space="0" w:color="auto"/>
              <w:left w:val="nil"/>
              <w:bottom w:val="single" w:sz="4" w:space="0" w:color="auto"/>
              <w:right w:val="single" w:sz="4" w:space="0" w:color="auto"/>
            </w:tcBorders>
            <w:shd w:val="clear" w:color="auto" w:fill="auto"/>
            <w:noWrap/>
            <w:hideMark/>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No. CUENTA</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NOMBRE DE LA CUENTA</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 xml:space="preserve">NÚM.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PROVEEDOR</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DESCRIPCIÓN</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IMPORTE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07C37" w:rsidRPr="00515331" w:rsidRDefault="00807C37" w:rsidP="00807C37">
            <w:pPr>
              <w:spacing w:after="0" w:line="240" w:lineRule="auto"/>
              <w:jc w:val="center"/>
              <w:rPr>
                <w:rFonts w:ascii="Arial" w:eastAsia="Times New Roman" w:hAnsi="Arial" w:cs="Arial"/>
                <w:b/>
                <w:bCs/>
                <w:color w:val="000000"/>
                <w:sz w:val="13"/>
                <w:szCs w:val="13"/>
              </w:rPr>
            </w:pPr>
            <w:r w:rsidRPr="00515331">
              <w:rPr>
                <w:rFonts w:ascii="Arial" w:eastAsia="Times New Roman" w:hAnsi="Arial" w:cs="Arial"/>
                <w:b/>
                <w:bCs/>
                <w:color w:val="000000"/>
                <w:sz w:val="13"/>
                <w:szCs w:val="13"/>
              </w:rPr>
              <w:t xml:space="preserve">OBSERVACIÓN </w:t>
            </w:r>
          </w:p>
        </w:tc>
      </w:tr>
      <w:tr w:rsidR="00807C37" w:rsidRPr="0061347E" w:rsidTr="00183EB9">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515331" w:rsidRDefault="00807C37" w:rsidP="00807C37">
            <w:pPr>
              <w:spacing w:after="0" w:line="240" w:lineRule="auto"/>
              <w:jc w:val="center"/>
              <w:rPr>
                <w:rFonts w:ascii="Arial" w:eastAsia="Times New Roman" w:hAnsi="Arial" w:cs="Arial"/>
                <w:color w:val="000000"/>
                <w:sz w:val="13"/>
                <w:szCs w:val="13"/>
              </w:rPr>
            </w:pPr>
            <w:r w:rsidRPr="00515331">
              <w:rPr>
                <w:rFonts w:ascii="Arial" w:eastAsia="Times New Roman" w:hAnsi="Arial" w:cs="Arial"/>
                <w:color w:val="000000"/>
                <w:sz w:val="13"/>
                <w:szCs w:val="13"/>
              </w:rPr>
              <w:t>2</w:t>
            </w:r>
          </w:p>
        </w:tc>
        <w:tc>
          <w:tcPr>
            <w:tcW w:w="995" w:type="dxa"/>
            <w:tcBorders>
              <w:top w:val="single" w:sz="4" w:space="0" w:color="auto"/>
              <w:left w:val="single" w:sz="4" w:space="0" w:color="auto"/>
              <w:right w:val="single" w:sz="4" w:space="0" w:color="auto"/>
            </w:tcBorders>
            <w:shd w:val="clear" w:color="auto" w:fill="auto"/>
            <w:noWrap/>
          </w:tcPr>
          <w:p w:rsidR="00807C37" w:rsidRPr="00515331" w:rsidRDefault="00807C37" w:rsidP="00807C37">
            <w:pPr>
              <w:spacing w:after="0" w:line="240" w:lineRule="auto"/>
              <w:jc w:val="center"/>
              <w:rPr>
                <w:rFonts w:ascii="Arial" w:eastAsia="Times New Roman" w:hAnsi="Arial" w:cs="Arial"/>
                <w:color w:val="000000"/>
                <w:sz w:val="13"/>
                <w:szCs w:val="13"/>
              </w:rPr>
            </w:pPr>
            <w:r w:rsidRPr="00515331">
              <w:rPr>
                <w:rFonts w:ascii="Arial" w:eastAsia="Times New Roman" w:hAnsi="Arial" w:cs="Arial"/>
                <w:color w:val="000000"/>
                <w:sz w:val="13"/>
                <w:szCs w:val="13"/>
              </w:rPr>
              <w:t>16-03-15</w:t>
            </w:r>
          </w:p>
        </w:tc>
        <w:tc>
          <w:tcPr>
            <w:tcW w:w="1301" w:type="dxa"/>
            <w:tcBorders>
              <w:top w:val="single" w:sz="4" w:space="0" w:color="auto"/>
              <w:left w:val="single" w:sz="4" w:space="0" w:color="auto"/>
              <w:right w:val="single" w:sz="4" w:space="0" w:color="auto"/>
            </w:tcBorders>
            <w:shd w:val="clear" w:color="auto" w:fill="auto"/>
            <w:noWrap/>
          </w:tcPr>
          <w:p w:rsidR="00807C37" w:rsidRPr="00515331" w:rsidRDefault="00807C37" w:rsidP="00807C37">
            <w:pPr>
              <w:spacing w:after="0" w:line="240" w:lineRule="auto"/>
              <w:jc w:val="center"/>
              <w:rPr>
                <w:rFonts w:ascii="Arial" w:eastAsia="Times New Roman" w:hAnsi="Arial" w:cs="Arial"/>
                <w:color w:val="000000"/>
                <w:sz w:val="13"/>
                <w:szCs w:val="13"/>
              </w:rPr>
            </w:pPr>
            <w:r w:rsidRPr="00515331">
              <w:rPr>
                <w:rFonts w:ascii="Arial" w:eastAsia="Times New Roman" w:hAnsi="Arial" w:cs="Arial"/>
                <w:color w:val="000000"/>
                <w:sz w:val="13"/>
                <w:szCs w:val="13"/>
              </w:rPr>
              <w:t>530 – 106 - 0000</w:t>
            </w:r>
          </w:p>
        </w:tc>
        <w:tc>
          <w:tcPr>
            <w:tcW w:w="763" w:type="dxa"/>
            <w:tcBorders>
              <w:top w:val="single" w:sz="4" w:space="0" w:color="auto"/>
              <w:left w:val="single" w:sz="4" w:space="0" w:color="auto"/>
              <w:right w:val="single" w:sz="4" w:space="0" w:color="auto"/>
            </w:tcBorders>
          </w:tcPr>
          <w:p w:rsidR="00807C37" w:rsidRPr="00515331" w:rsidRDefault="00807C37" w:rsidP="00807C37">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Eventos Políticos</w:t>
            </w:r>
          </w:p>
          <w:p w:rsidR="00807C37" w:rsidRPr="00515331" w:rsidRDefault="00807C37" w:rsidP="00807C37">
            <w:pPr>
              <w:spacing w:after="0" w:line="240" w:lineRule="auto"/>
              <w:jc w:val="center"/>
              <w:rPr>
                <w:rFonts w:ascii="Arial" w:eastAsia="Times New Roman" w:hAnsi="Arial" w:cs="Arial"/>
                <w:color w:val="000000"/>
                <w:sz w:val="13"/>
                <w:szCs w:val="13"/>
              </w:rPr>
            </w:pPr>
          </w:p>
        </w:tc>
        <w:tc>
          <w:tcPr>
            <w:tcW w:w="1200" w:type="dxa"/>
            <w:tcBorders>
              <w:top w:val="single" w:sz="4" w:space="0" w:color="auto"/>
              <w:left w:val="single" w:sz="4" w:space="0" w:color="auto"/>
              <w:right w:val="single" w:sz="4" w:space="0" w:color="auto"/>
            </w:tcBorders>
            <w:shd w:val="clear" w:color="auto" w:fill="FFFFFF" w:themeFill="background1"/>
          </w:tcPr>
          <w:p w:rsidR="00807C37" w:rsidRPr="00515331" w:rsidRDefault="00807C37" w:rsidP="00807C37">
            <w:pPr>
              <w:spacing w:after="0" w:line="240" w:lineRule="auto"/>
              <w:jc w:val="center"/>
              <w:rPr>
                <w:rFonts w:ascii="Arial" w:eastAsia="Times New Roman" w:hAnsi="Arial" w:cs="Arial"/>
                <w:color w:val="000000"/>
                <w:sz w:val="13"/>
                <w:szCs w:val="13"/>
              </w:rPr>
            </w:pPr>
            <w:r w:rsidRPr="00515331">
              <w:rPr>
                <w:rFonts w:ascii="Arial" w:eastAsia="Times New Roman" w:hAnsi="Arial" w:cs="Arial"/>
                <w:color w:val="000000"/>
                <w:sz w:val="13"/>
                <w:szCs w:val="13"/>
              </w:rPr>
              <w:t>263</w:t>
            </w:r>
          </w:p>
        </w:tc>
        <w:tc>
          <w:tcPr>
            <w:tcW w:w="1138" w:type="dxa"/>
            <w:tcBorders>
              <w:top w:val="single" w:sz="4" w:space="0" w:color="auto"/>
              <w:left w:val="single" w:sz="4" w:space="0" w:color="auto"/>
              <w:right w:val="single" w:sz="4" w:space="0" w:color="auto"/>
            </w:tcBorders>
            <w:shd w:val="clear" w:color="auto" w:fill="FFFFFF" w:themeFill="background1"/>
          </w:tcPr>
          <w:p w:rsidR="00807C37" w:rsidRPr="00515331" w:rsidRDefault="00807C37" w:rsidP="00807C37">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Escenika Producciones S</w:t>
            </w:r>
            <w:r w:rsidR="00E80748">
              <w:rPr>
                <w:rFonts w:ascii="Arial" w:eastAsia="Times New Roman" w:hAnsi="Arial" w:cs="Arial"/>
                <w:color w:val="000000"/>
                <w:sz w:val="13"/>
                <w:szCs w:val="13"/>
              </w:rPr>
              <w:t xml:space="preserve">.A. </w:t>
            </w:r>
            <w:r w:rsidRPr="00515331">
              <w:rPr>
                <w:rFonts w:ascii="Arial" w:eastAsia="Times New Roman" w:hAnsi="Arial" w:cs="Arial"/>
                <w:color w:val="000000"/>
                <w:sz w:val="13"/>
                <w:szCs w:val="13"/>
              </w:rPr>
              <w:t>de C</w:t>
            </w:r>
            <w:r w:rsidR="00E80748">
              <w:rPr>
                <w:rFonts w:ascii="Arial" w:eastAsia="Times New Roman" w:hAnsi="Arial" w:cs="Arial"/>
                <w:color w:val="000000"/>
                <w:sz w:val="13"/>
                <w:szCs w:val="13"/>
              </w:rPr>
              <w:t xml:space="preserve">. </w:t>
            </w:r>
            <w:r w:rsidRPr="00515331">
              <w:rPr>
                <w:rFonts w:ascii="Arial" w:eastAsia="Times New Roman" w:hAnsi="Arial" w:cs="Arial"/>
                <w:color w:val="000000"/>
                <w:sz w:val="13"/>
                <w:szCs w:val="13"/>
              </w:rPr>
              <w:t>V</w:t>
            </w:r>
            <w:r w:rsidR="00E80748">
              <w:rPr>
                <w:rFonts w:ascii="Arial" w:eastAsia="Times New Roman" w:hAnsi="Arial" w:cs="Arial"/>
                <w:color w:val="000000"/>
                <w:sz w:val="13"/>
                <w:szCs w:val="13"/>
              </w:rPr>
              <w:t>.</w:t>
            </w:r>
          </w:p>
        </w:tc>
        <w:tc>
          <w:tcPr>
            <w:tcW w:w="1411" w:type="dxa"/>
            <w:tcBorders>
              <w:top w:val="single" w:sz="4" w:space="0" w:color="auto"/>
              <w:left w:val="single" w:sz="4" w:space="0" w:color="auto"/>
              <w:right w:val="single" w:sz="4" w:space="0" w:color="auto"/>
            </w:tcBorders>
          </w:tcPr>
          <w:p w:rsidR="00807C37" w:rsidRPr="00515331" w:rsidRDefault="00807C37" w:rsidP="00807C37">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Escenografía, luz y sonido para evento en la Plaza de la Republica el día 14-3-15 de las 17.00 a las 22.00 hrs.</w:t>
            </w:r>
          </w:p>
          <w:p w:rsidR="00807C37" w:rsidRPr="00515331" w:rsidRDefault="00807C37" w:rsidP="00807C37">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 xml:space="preserve">Entretenimiento de medio tiempo de luchadores y payasos y dos horas de presentación del grupo musical “Sonora Dinamita” </w:t>
            </w:r>
          </w:p>
        </w:tc>
        <w:tc>
          <w:tcPr>
            <w:tcW w:w="919" w:type="dxa"/>
            <w:tcBorders>
              <w:top w:val="single" w:sz="4" w:space="0" w:color="auto"/>
              <w:left w:val="single" w:sz="4" w:space="0" w:color="auto"/>
              <w:right w:val="single" w:sz="4" w:space="0" w:color="auto"/>
            </w:tcBorders>
            <w:shd w:val="clear" w:color="auto" w:fill="auto"/>
          </w:tcPr>
          <w:p w:rsidR="00807C37" w:rsidRPr="00515331" w:rsidRDefault="00807C37" w:rsidP="00807C37">
            <w:pPr>
              <w:spacing w:after="0" w:line="240" w:lineRule="auto"/>
              <w:jc w:val="right"/>
              <w:rPr>
                <w:rFonts w:ascii="Arial" w:eastAsia="Times New Roman" w:hAnsi="Arial" w:cs="Arial"/>
                <w:color w:val="000000"/>
                <w:sz w:val="13"/>
                <w:szCs w:val="13"/>
              </w:rPr>
            </w:pPr>
            <w:r w:rsidRPr="00515331">
              <w:rPr>
                <w:rFonts w:ascii="Arial" w:eastAsia="Times New Roman" w:hAnsi="Arial" w:cs="Arial"/>
                <w:color w:val="000000"/>
                <w:sz w:val="13"/>
                <w:szCs w:val="13"/>
              </w:rPr>
              <w:t>$120,002.00</w:t>
            </w:r>
          </w:p>
        </w:tc>
        <w:tc>
          <w:tcPr>
            <w:tcW w:w="1497" w:type="dxa"/>
            <w:tcBorders>
              <w:top w:val="single" w:sz="4" w:space="0" w:color="auto"/>
              <w:left w:val="single" w:sz="4" w:space="0" w:color="auto"/>
              <w:right w:val="single" w:sz="4" w:space="0" w:color="auto"/>
            </w:tcBorders>
            <w:shd w:val="clear" w:color="auto" w:fill="auto"/>
          </w:tcPr>
          <w:p w:rsidR="00807C37" w:rsidRPr="00515331" w:rsidRDefault="00807C37" w:rsidP="002C726A">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-Contrato de prestación de servicios.</w:t>
            </w:r>
          </w:p>
          <w:p w:rsidR="00807C37" w:rsidRPr="00515331" w:rsidRDefault="00807C37" w:rsidP="002C726A">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-Los permisos para la presentación del evento.</w:t>
            </w:r>
          </w:p>
          <w:p w:rsidR="00807C37" w:rsidRPr="00515331" w:rsidRDefault="00807C37" w:rsidP="002C726A">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-copia del cheque o transferencia bancaria.</w:t>
            </w:r>
          </w:p>
          <w:p w:rsidR="00807C37" w:rsidRPr="0061347E" w:rsidRDefault="00807C37" w:rsidP="002C726A">
            <w:pPr>
              <w:spacing w:after="0" w:line="240" w:lineRule="auto"/>
              <w:jc w:val="both"/>
              <w:rPr>
                <w:rFonts w:ascii="Arial" w:eastAsia="Times New Roman" w:hAnsi="Arial" w:cs="Arial"/>
                <w:color w:val="000000"/>
                <w:sz w:val="13"/>
                <w:szCs w:val="13"/>
              </w:rPr>
            </w:pPr>
            <w:r w:rsidRPr="00515331">
              <w:rPr>
                <w:rFonts w:ascii="Arial" w:eastAsia="Times New Roman" w:hAnsi="Arial" w:cs="Arial"/>
                <w:color w:val="000000"/>
                <w:sz w:val="13"/>
                <w:szCs w:val="13"/>
              </w:rPr>
              <w:t>-El escrito en el cual Informo a la Unidad Técnica de Fiscalización la realización del evento.</w:t>
            </w:r>
          </w:p>
        </w:tc>
      </w:tr>
      <w:tr w:rsidR="00807C37" w:rsidRPr="0061347E" w:rsidTr="00183EB9">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3</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16-03-15</w:t>
            </w:r>
          </w:p>
        </w:tc>
        <w:tc>
          <w:tcPr>
            <w:tcW w:w="1301"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530 – 106 – 0000</w:t>
            </w:r>
          </w:p>
        </w:tc>
        <w:tc>
          <w:tcPr>
            <w:tcW w:w="763" w:type="dxa"/>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Serie:</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304261368</w:t>
            </w:r>
          </w:p>
        </w:tc>
        <w:tc>
          <w:tcPr>
            <w:tcW w:w="1138" w:type="dxa"/>
            <w:tcBorders>
              <w:top w:val="single" w:sz="4" w:space="0" w:color="auto"/>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José Alberto Ancona Ortegón</w:t>
            </w:r>
          </w:p>
        </w:tc>
        <w:tc>
          <w:tcPr>
            <w:tcW w:w="1411" w:type="dxa"/>
            <w:tcBorders>
              <w:top w:val="single" w:sz="4" w:space="0" w:color="auto"/>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1,000 Sillas de plástico</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8 Neveras para enfriar grandes</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1 montaje</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/desmontaje</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1 Faltante (11 sillas)</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6,890.40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sz w:val="13"/>
                <w:szCs w:val="13"/>
              </w:rPr>
              <w:t>-Contrato de prestación de servicios.</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-copia del cheque o transferencia bancaria.</w:t>
            </w:r>
          </w:p>
          <w:p w:rsidR="00807C37" w:rsidRPr="0061347E" w:rsidRDefault="00807C37" w:rsidP="00807C37">
            <w:pPr>
              <w:jc w:val="center"/>
              <w:rPr>
                <w:rFonts w:ascii="Arial" w:eastAsia="Times New Roman" w:hAnsi="Arial" w:cs="Arial"/>
                <w:sz w:val="13"/>
                <w:szCs w:val="13"/>
              </w:rPr>
            </w:pPr>
          </w:p>
        </w:tc>
      </w:tr>
      <w:tr w:rsidR="00807C37" w:rsidRPr="0061347E" w:rsidTr="00183EB9">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4</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17-03-15</w:t>
            </w:r>
          </w:p>
        </w:tc>
        <w:tc>
          <w:tcPr>
            <w:tcW w:w="1301"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530 – 106 – 0000</w:t>
            </w:r>
          </w:p>
        </w:tc>
        <w:tc>
          <w:tcPr>
            <w:tcW w:w="763" w:type="dxa"/>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Serie:</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301653961</w:t>
            </w:r>
          </w:p>
        </w:tc>
        <w:tc>
          <w:tcPr>
            <w:tcW w:w="1138" w:type="dxa"/>
            <w:tcBorders>
              <w:top w:val="single" w:sz="4" w:space="0" w:color="auto"/>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Rebeca del Jesús Hernández Pinzón</w:t>
            </w:r>
          </w:p>
        </w:tc>
        <w:tc>
          <w:tcPr>
            <w:tcW w:w="1411" w:type="dxa"/>
            <w:tcBorders>
              <w:top w:val="single" w:sz="4" w:space="0" w:color="auto"/>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1,000 Botellas de  agua</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1,000 bolsas de plástico</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3,503.20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tc>
      </w:tr>
      <w:tr w:rsidR="00807C37" w:rsidRPr="0061347E" w:rsidTr="00183EB9">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6</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17–03-15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530 – 106 – 0000</w:t>
            </w:r>
          </w:p>
        </w:tc>
        <w:tc>
          <w:tcPr>
            <w:tcW w:w="763" w:type="dxa"/>
            <w:tcBorders>
              <w:left w:val="single" w:sz="4" w:space="0" w:color="auto"/>
              <w:bottom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3079</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Álvaro David Gutiérrez Castro</w:t>
            </w:r>
          </w:p>
        </w:tc>
        <w:tc>
          <w:tcPr>
            <w:tcW w:w="1411"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 xml:space="preserve">Servicio de instalación de 44 baños portátiles </w:t>
            </w:r>
            <w:r w:rsidRPr="0061347E">
              <w:rPr>
                <w:rFonts w:ascii="Arial" w:eastAsia="Times New Roman" w:hAnsi="Arial" w:cs="Arial"/>
                <w:color w:val="000000"/>
                <w:sz w:val="13"/>
                <w:szCs w:val="13"/>
              </w:rPr>
              <w:lastRenderedPageBreak/>
              <w:t>ecológicos tipo estándar, evento del día 14 de marso de 2015</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lastRenderedPageBreak/>
              <w:t>17,160.00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lastRenderedPageBreak/>
              <w:t>-Los permisos de las autoridades correspondientes  para la instalación de los baños.</w:t>
            </w:r>
          </w:p>
          <w:p w:rsidR="00807C37" w:rsidRPr="0061347E" w:rsidRDefault="00807C37" w:rsidP="00E7534B">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-copia del cheque o transferencia bancaria.</w:t>
            </w:r>
          </w:p>
          <w:p w:rsidR="00807C37" w:rsidRPr="0061347E" w:rsidRDefault="00807C37" w:rsidP="00807C37">
            <w:pPr>
              <w:spacing w:after="0" w:line="240" w:lineRule="auto"/>
              <w:jc w:val="both"/>
              <w:rPr>
                <w:rFonts w:ascii="Arial" w:eastAsia="Times New Roman" w:hAnsi="Arial" w:cs="Arial"/>
                <w:color w:val="000000"/>
                <w:sz w:val="13"/>
                <w:szCs w:val="13"/>
              </w:rPr>
            </w:pPr>
          </w:p>
        </w:tc>
      </w:tr>
      <w:tr w:rsidR="00807C37" w:rsidRPr="0061347E" w:rsidTr="00E01DAF">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lastRenderedPageBreak/>
              <w:t>12</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26-03-15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530 – 106 – 0000</w:t>
            </w:r>
          </w:p>
        </w:tc>
        <w:tc>
          <w:tcPr>
            <w:tcW w:w="763"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2274</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Turismo San Román S.A. de C.V.</w:t>
            </w:r>
          </w:p>
        </w:tc>
        <w:tc>
          <w:tcPr>
            <w:tcW w:w="1411"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Servicio de transporte de pasaje/personal de las diversas comunidades del estado de Campeche el día 14 de marzo de 2015</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139,200.00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2C726A">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807C37" w:rsidP="002C726A">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-muestra</w:t>
            </w:r>
          </w:p>
          <w:p w:rsidR="00807C37" w:rsidRPr="0061347E" w:rsidRDefault="00807C37" w:rsidP="002C726A">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-la relación de las personas que utilizaron el transporte.</w:t>
            </w:r>
          </w:p>
          <w:p w:rsidR="00807C37" w:rsidRPr="0061347E" w:rsidRDefault="00807C37" w:rsidP="002C726A">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Bitácora del recorrido.</w:t>
            </w:r>
          </w:p>
          <w:p w:rsidR="00807C37" w:rsidRPr="0061347E" w:rsidRDefault="00807C37" w:rsidP="00807C37">
            <w:pPr>
              <w:spacing w:after="0" w:line="240" w:lineRule="auto"/>
              <w:jc w:val="both"/>
              <w:rPr>
                <w:rFonts w:ascii="Arial" w:eastAsia="Times New Roman" w:hAnsi="Arial" w:cs="Arial"/>
                <w:color w:val="000000"/>
                <w:sz w:val="13"/>
                <w:szCs w:val="13"/>
              </w:rPr>
            </w:pPr>
          </w:p>
        </w:tc>
      </w:tr>
      <w:tr w:rsidR="00807C37" w:rsidRPr="0061347E" w:rsidTr="00E74B6A">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13</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30-03-15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530 – 106 – 0000</w:t>
            </w:r>
          </w:p>
        </w:tc>
        <w:tc>
          <w:tcPr>
            <w:tcW w:w="763"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A 2469</w:t>
            </w: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Autobuses Alas de Oro SA de CV</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rsidR="00515331"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 xml:space="preserve">Servicio de transportación de diversos poblados al municipio de Campeche el día sábado 14 de marzo </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de 2015 orden 1870-1873</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34,800.00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3A025C">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807C37" w:rsidP="003A025C">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-muestra</w:t>
            </w:r>
          </w:p>
          <w:p w:rsidR="00807C37" w:rsidRPr="0061347E" w:rsidRDefault="00807C37" w:rsidP="003A025C">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-la relación de las personas que utilizaron el transporte.</w:t>
            </w:r>
          </w:p>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Bitácora del recorrido.</w:t>
            </w:r>
          </w:p>
        </w:tc>
      </w:tr>
      <w:tr w:rsidR="00807C37" w:rsidRPr="0061347E" w:rsidTr="003A025C">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9</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23-03-15</w:t>
            </w:r>
          </w:p>
        </w:tc>
        <w:tc>
          <w:tcPr>
            <w:tcW w:w="1301" w:type="dxa"/>
            <w:vMerge w:val="restart"/>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210 – 100 – 0000</w:t>
            </w:r>
          </w:p>
        </w:tc>
        <w:tc>
          <w:tcPr>
            <w:tcW w:w="763" w:type="dxa"/>
            <w:vMerge w:val="restart"/>
            <w:tcBorders>
              <w:top w:val="single" w:sz="4" w:space="0" w:color="auto"/>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Diarios</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PCP0006290</w:t>
            </w:r>
          </w:p>
        </w:tc>
        <w:tc>
          <w:tcPr>
            <w:tcW w:w="1138" w:type="dxa"/>
            <w:vMerge w:val="restart"/>
            <w:tcBorders>
              <w:top w:val="single" w:sz="4" w:space="0" w:color="auto"/>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Compañía Tipográfica Yucateca SA de CV</w:t>
            </w:r>
          </w:p>
        </w:tc>
        <w:tc>
          <w:tcPr>
            <w:tcW w:w="1411" w:type="dxa"/>
            <w:tcBorders>
              <w:top w:val="single" w:sz="4" w:space="0" w:color="auto"/>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 xml:space="preserve">34 modulo tabloide I2-2 LAI Campeche </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18,792.00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515331" w:rsidP="00807C37">
            <w:pPr>
              <w:spacing w:after="0" w:line="240" w:lineRule="auto"/>
              <w:jc w:val="both"/>
              <w:rPr>
                <w:rFonts w:ascii="Arial" w:eastAsia="Times New Roman" w:hAnsi="Arial" w:cs="Arial"/>
                <w:color w:val="000000"/>
                <w:sz w:val="13"/>
                <w:szCs w:val="13"/>
              </w:rPr>
            </w:pPr>
            <w:r>
              <w:rPr>
                <w:rFonts w:ascii="Arial" w:eastAsia="Times New Roman" w:hAnsi="Arial" w:cs="Arial"/>
                <w:color w:val="000000"/>
                <w:sz w:val="13"/>
                <w:szCs w:val="13"/>
              </w:rPr>
              <w:t>C</w:t>
            </w:r>
            <w:r w:rsidR="00807C37" w:rsidRPr="0061347E">
              <w:rPr>
                <w:rFonts w:ascii="Arial" w:eastAsia="Times New Roman" w:hAnsi="Arial" w:cs="Arial"/>
                <w:color w:val="000000"/>
                <w:sz w:val="13"/>
                <w:szCs w:val="13"/>
              </w:rPr>
              <w:t>opia del cheque o transferencia bancaria.</w:t>
            </w:r>
          </w:p>
        </w:tc>
      </w:tr>
      <w:tr w:rsidR="00807C37" w:rsidRPr="0061347E" w:rsidTr="00183EB9">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10</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23-03-15</w:t>
            </w:r>
          </w:p>
        </w:tc>
        <w:tc>
          <w:tcPr>
            <w:tcW w:w="1301" w:type="dxa"/>
            <w:vMerge/>
            <w:tcBorders>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p>
        </w:tc>
        <w:tc>
          <w:tcPr>
            <w:tcW w:w="763" w:type="dxa"/>
            <w:vMerge/>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PCP0006291</w:t>
            </w:r>
          </w:p>
        </w:tc>
        <w:tc>
          <w:tcPr>
            <w:tcW w:w="1138" w:type="dxa"/>
            <w:vMerge/>
            <w:tcBorders>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411" w:type="dxa"/>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 xml:space="preserve">34 modulo tabloide I2-2 LAI Campeche </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17,226.00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515331" w:rsidP="00807C37">
            <w:pPr>
              <w:spacing w:after="0" w:line="240" w:lineRule="auto"/>
              <w:jc w:val="both"/>
              <w:rPr>
                <w:rFonts w:ascii="Arial" w:eastAsia="Times New Roman" w:hAnsi="Arial" w:cs="Arial"/>
                <w:color w:val="000000"/>
                <w:sz w:val="13"/>
                <w:szCs w:val="13"/>
              </w:rPr>
            </w:pPr>
            <w:r>
              <w:rPr>
                <w:rFonts w:ascii="Arial" w:eastAsia="Times New Roman" w:hAnsi="Arial" w:cs="Arial"/>
                <w:color w:val="000000"/>
                <w:sz w:val="13"/>
                <w:szCs w:val="13"/>
              </w:rPr>
              <w:t>C</w:t>
            </w:r>
            <w:r w:rsidR="00807C37" w:rsidRPr="0061347E">
              <w:rPr>
                <w:rFonts w:ascii="Arial" w:eastAsia="Times New Roman" w:hAnsi="Arial" w:cs="Arial"/>
                <w:color w:val="000000"/>
                <w:sz w:val="13"/>
                <w:szCs w:val="13"/>
              </w:rPr>
              <w:t>opia del cheque o transferencia bancaria.</w:t>
            </w:r>
          </w:p>
        </w:tc>
      </w:tr>
      <w:tr w:rsidR="00807C37" w:rsidRPr="0061347E" w:rsidTr="00183EB9">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14</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31-03-15</w:t>
            </w:r>
          </w:p>
        </w:tc>
        <w:tc>
          <w:tcPr>
            <w:tcW w:w="1301" w:type="dxa"/>
            <w:vMerge/>
            <w:tcBorders>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p>
        </w:tc>
        <w:tc>
          <w:tcPr>
            <w:tcW w:w="763" w:type="dxa"/>
            <w:vMerge/>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PCP0006310</w:t>
            </w:r>
          </w:p>
        </w:tc>
        <w:tc>
          <w:tcPr>
            <w:tcW w:w="1138" w:type="dxa"/>
            <w:vMerge/>
            <w:tcBorders>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411" w:type="dxa"/>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 xml:space="preserve">34 modulo tabloide I2-2 LAI Campeche </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19,836.00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515331" w:rsidP="00807C37">
            <w:pPr>
              <w:spacing w:after="0" w:line="240" w:lineRule="auto"/>
              <w:jc w:val="both"/>
              <w:rPr>
                <w:rFonts w:ascii="Arial" w:eastAsia="Times New Roman" w:hAnsi="Arial" w:cs="Arial"/>
                <w:color w:val="000000"/>
                <w:sz w:val="13"/>
                <w:szCs w:val="13"/>
              </w:rPr>
            </w:pPr>
            <w:r>
              <w:rPr>
                <w:rFonts w:ascii="Arial" w:eastAsia="Times New Roman" w:hAnsi="Arial" w:cs="Arial"/>
                <w:color w:val="000000"/>
                <w:sz w:val="13"/>
                <w:szCs w:val="13"/>
              </w:rPr>
              <w:t>C</w:t>
            </w:r>
            <w:r w:rsidR="00807C37" w:rsidRPr="0061347E">
              <w:rPr>
                <w:rFonts w:ascii="Arial" w:eastAsia="Times New Roman" w:hAnsi="Arial" w:cs="Arial"/>
                <w:color w:val="000000"/>
                <w:sz w:val="13"/>
                <w:szCs w:val="13"/>
              </w:rPr>
              <w:t>opia del cheque o transferencia bancaria.</w:t>
            </w:r>
          </w:p>
        </w:tc>
      </w:tr>
      <w:tr w:rsidR="00807C37" w:rsidRPr="0061347E" w:rsidTr="00183EB9">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15</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r w:rsidRPr="0061347E">
              <w:rPr>
                <w:rFonts w:ascii="Arial" w:eastAsia="Times New Roman" w:hAnsi="Arial" w:cs="Arial"/>
                <w:color w:val="000000"/>
                <w:sz w:val="13"/>
                <w:szCs w:val="13"/>
              </w:rPr>
              <w:t>31-03-15</w:t>
            </w:r>
          </w:p>
        </w:tc>
        <w:tc>
          <w:tcPr>
            <w:tcW w:w="1301" w:type="dxa"/>
            <w:vMerge/>
            <w:tcBorders>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3"/>
                <w:szCs w:val="13"/>
              </w:rPr>
            </w:pPr>
          </w:p>
        </w:tc>
        <w:tc>
          <w:tcPr>
            <w:tcW w:w="763" w:type="dxa"/>
            <w:vMerge/>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PCP0006311</w:t>
            </w:r>
          </w:p>
        </w:tc>
        <w:tc>
          <w:tcPr>
            <w:tcW w:w="1138" w:type="dxa"/>
            <w:vMerge/>
            <w:tcBorders>
              <w:left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both"/>
              <w:rPr>
                <w:rFonts w:ascii="Arial" w:eastAsia="Times New Roman" w:hAnsi="Arial" w:cs="Arial"/>
                <w:color w:val="000000"/>
                <w:sz w:val="13"/>
                <w:szCs w:val="13"/>
              </w:rPr>
            </w:pPr>
          </w:p>
        </w:tc>
        <w:tc>
          <w:tcPr>
            <w:tcW w:w="1411" w:type="dxa"/>
            <w:tcBorders>
              <w:left w:val="single" w:sz="4" w:space="0" w:color="auto"/>
              <w:right w:val="single" w:sz="4" w:space="0" w:color="auto"/>
            </w:tcBorders>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 xml:space="preserve">34 modulo tabloide I2-2 LAI Campeche </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3"/>
                <w:szCs w:val="13"/>
              </w:rPr>
            </w:pPr>
            <w:r w:rsidRPr="0061347E">
              <w:rPr>
                <w:rFonts w:ascii="Arial" w:eastAsia="Times New Roman" w:hAnsi="Arial" w:cs="Arial"/>
                <w:color w:val="000000"/>
                <w:sz w:val="13"/>
                <w:szCs w:val="13"/>
              </w:rPr>
              <w:t>17,226.00</w:t>
            </w:r>
          </w:p>
        </w:tc>
        <w:tc>
          <w:tcPr>
            <w:tcW w:w="149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3"/>
                <w:szCs w:val="13"/>
              </w:rPr>
            </w:pPr>
            <w:r w:rsidRPr="0061347E">
              <w:rPr>
                <w:rFonts w:ascii="Arial" w:eastAsia="Times New Roman" w:hAnsi="Arial" w:cs="Arial"/>
                <w:color w:val="000000"/>
                <w:sz w:val="13"/>
                <w:szCs w:val="13"/>
              </w:rPr>
              <w:t>Contrato de prestación de servicios.</w:t>
            </w:r>
          </w:p>
          <w:p w:rsidR="00807C37" w:rsidRPr="0061347E" w:rsidRDefault="00515331" w:rsidP="00807C37">
            <w:pPr>
              <w:spacing w:after="0" w:line="240" w:lineRule="auto"/>
              <w:jc w:val="both"/>
              <w:rPr>
                <w:rFonts w:ascii="Arial" w:eastAsia="Times New Roman" w:hAnsi="Arial" w:cs="Arial"/>
                <w:color w:val="000000"/>
                <w:sz w:val="13"/>
                <w:szCs w:val="13"/>
              </w:rPr>
            </w:pPr>
            <w:r>
              <w:rPr>
                <w:rFonts w:ascii="Arial" w:eastAsia="Times New Roman" w:hAnsi="Arial" w:cs="Arial"/>
                <w:color w:val="000000"/>
                <w:sz w:val="13"/>
                <w:szCs w:val="13"/>
              </w:rPr>
              <w:t>C</w:t>
            </w:r>
            <w:r w:rsidR="00807C37" w:rsidRPr="0061347E">
              <w:rPr>
                <w:rFonts w:ascii="Arial" w:eastAsia="Times New Roman" w:hAnsi="Arial" w:cs="Arial"/>
                <w:color w:val="000000"/>
                <w:sz w:val="13"/>
                <w:szCs w:val="13"/>
              </w:rPr>
              <w:t>opia del cheque o transferencia bancaria.</w:t>
            </w:r>
          </w:p>
        </w:tc>
      </w:tr>
      <w:tr w:rsidR="00807C37" w:rsidRPr="0061347E" w:rsidTr="00183EB9">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C37" w:rsidRPr="0061347E" w:rsidRDefault="00807C37" w:rsidP="00807C37">
            <w:pPr>
              <w:spacing w:after="0" w:line="240" w:lineRule="auto"/>
              <w:jc w:val="center"/>
              <w:rPr>
                <w:rFonts w:ascii="Arial" w:eastAsia="Times New Roman" w:hAnsi="Arial" w:cs="Arial"/>
                <w:b/>
                <w:color w:val="000000"/>
                <w:sz w:val="13"/>
                <w:szCs w:val="13"/>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b/>
                <w:color w:val="000000"/>
                <w:sz w:val="13"/>
                <w:szCs w:val="13"/>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b/>
                <w:color w:val="000000"/>
                <w:sz w:val="13"/>
                <w:szCs w:val="13"/>
              </w:rPr>
            </w:pPr>
          </w:p>
        </w:tc>
        <w:tc>
          <w:tcPr>
            <w:tcW w:w="763"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center"/>
              <w:rPr>
                <w:rFonts w:ascii="Arial" w:eastAsia="Times New Roman" w:hAnsi="Arial" w:cs="Arial"/>
                <w:b/>
                <w:color w:val="000000"/>
                <w:sz w:val="13"/>
                <w:szCs w:val="13"/>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center"/>
              <w:rPr>
                <w:rFonts w:ascii="Arial" w:eastAsia="Times New Roman" w:hAnsi="Arial" w:cs="Arial"/>
                <w:b/>
                <w:color w:val="000000"/>
                <w:sz w:val="13"/>
                <w:szCs w:val="13"/>
              </w:rPr>
            </w:pPr>
          </w:p>
        </w:tc>
        <w:tc>
          <w:tcPr>
            <w:tcW w:w="1138" w:type="dxa"/>
            <w:tcBorders>
              <w:top w:val="single" w:sz="4" w:space="0" w:color="auto"/>
              <w:left w:val="single" w:sz="4" w:space="0" w:color="auto"/>
              <w:bottom w:val="single" w:sz="4" w:space="0" w:color="auto"/>
              <w:right w:val="single" w:sz="4" w:space="0" w:color="auto"/>
            </w:tcBorders>
            <w:shd w:val="clear" w:color="auto" w:fill="FFFFFF" w:themeFill="background1"/>
          </w:tcPr>
          <w:p w:rsidR="00807C37" w:rsidRPr="0061347E" w:rsidRDefault="00807C37" w:rsidP="00807C37">
            <w:pPr>
              <w:spacing w:after="0" w:line="240" w:lineRule="auto"/>
              <w:jc w:val="center"/>
              <w:rPr>
                <w:rFonts w:ascii="Arial" w:eastAsia="Times New Roman" w:hAnsi="Arial" w:cs="Arial"/>
                <w:b/>
                <w:color w:val="000000"/>
                <w:sz w:val="13"/>
                <w:szCs w:val="13"/>
              </w:rPr>
            </w:pPr>
          </w:p>
        </w:tc>
        <w:tc>
          <w:tcPr>
            <w:tcW w:w="1411"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right"/>
              <w:rPr>
                <w:rFonts w:ascii="Arial" w:eastAsia="Times New Roman" w:hAnsi="Arial" w:cs="Arial"/>
                <w:b/>
                <w:color w:val="000000"/>
                <w:sz w:val="13"/>
                <w:szCs w:val="13"/>
              </w:rPr>
            </w:pPr>
            <w:r w:rsidRPr="0061347E">
              <w:rPr>
                <w:rFonts w:ascii="Arial" w:eastAsia="Times New Roman" w:hAnsi="Arial" w:cs="Arial"/>
                <w:b/>
                <w:color w:val="000000"/>
                <w:sz w:val="13"/>
                <w:szCs w:val="13"/>
              </w:rPr>
              <w:t>GRAN TOTAL</w:t>
            </w:r>
          </w:p>
        </w:tc>
        <w:tc>
          <w:tcPr>
            <w:tcW w:w="919"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right"/>
              <w:rPr>
                <w:rFonts w:ascii="Arial" w:eastAsia="Times New Roman" w:hAnsi="Arial" w:cs="Arial"/>
                <w:b/>
                <w:color w:val="000000"/>
                <w:sz w:val="13"/>
                <w:szCs w:val="13"/>
              </w:rPr>
            </w:pPr>
            <w:r w:rsidRPr="0061347E">
              <w:rPr>
                <w:rFonts w:ascii="Arial" w:eastAsia="Times New Roman" w:hAnsi="Arial" w:cs="Arial"/>
                <w:b/>
                <w:color w:val="000000"/>
                <w:sz w:val="13"/>
                <w:szCs w:val="13"/>
              </w:rPr>
              <w:fldChar w:fldCharType="begin"/>
            </w:r>
            <w:r w:rsidRPr="0061347E">
              <w:rPr>
                <w:rFonts w:ascii="Arial" w:eastAsia="Times New Roman" w:hAnsi="Arial" w:cs="Arial"/>
                <w:b/>
                <w:color w:val="000000"/>
                <w:sz w:val="13"/>
                <w:szCs w:val="13"/>
              </w:rPr>
              <w:instrText xml:space="preserve"> =SUM(ABOVE) </w:instrText>
            </w:r>
            <w:r w:rsidRPr="0061347E">
              <w:rPr>
                <w:rFonts w:ascii="Arial" w:eastAsia="Times New Roman" w:hAnsi="Arial" w:cs="Arial"/>
                <w:b/>
                <w:color w:val="000000"/>
                <w:sz w:val="13"/>
                <w:szCs w:val="13"/>
              </w:rPr>
              <w:fldChar w:fldCharType="separate"/>
            </w:r>
            <w:r w:rsidRPr="0061347E">
              <w:rPr>
                <w:rFonts w:ascii="Arial" w:eastAsia="Times New Roman" w:hAnsi="Arial" w:cs="Arial"/>
                <w:b/>
                <w:noProof/>
                <w:color w:val="000000"/>
                <w:sz w:val="13"/>
                <w:szCs w:val="13"/>
              </w:rPr>
              <w:t>$394,635.60</w:t>
            </w:r>
            <w:r w:rsidRPr="0061347E">
              <w:rPr>
                <w:rFonts w:ascii="Arial" w:eastAsia="Times New Roman" w:hAnsi="Arial" w:cs="Arial"/>
                <w:b/>
                <w:color w:val="000000"/>
                <w:sz w:val="13"/>
                <w:szCs w:val="13"/>
              </w:rPr>
              <w:fldChar w:fldCharType="end"/>
            </w:r>
          </w:p>
        </w:tc>
        <w:tc>
          <w:tcPr>
            <w:tcW w:w="1497" w:type="dxa"/>
            <w:tcBorders>
              <w:top w:val="single" w:sz="4" w:space="0" w:color="auto"/>
              <w:left w:val="single" w:sz="4" w:space="0" w:color="auto"/>
              <w:bottom w:val="single" w:sz="4" w:space="0" w:color="auto"/>
              <w:right w:val="single" w:sz="4" w:space="0" w:color="auto"/>
            </w:tcBorders>
          </w:tcPr>
          <w:p w:rsidR="00807C37" w:rsidRPr="0061347E" w:rsidRDefault="00807C37" w:rsidP="00807C37">
            <w:pPr>
              <w:spacing w:after="0" w:line="240" w:lineRule="auto"/>
              <w:jc w:val="right"/>
              <w:rPr>
                <w:rFonts w:ascii="Arial" w:eastAsia="Times New Roman" w:hAnsi="Arial" w:cs="Arial"/>
                <w:b/>
                <w:color w:val="000000"/>
                <w:sz w:val="13"/>
                <w:szCs w:val="13"/>
              </w:rPr>
            </w:pPr>
          </w:p>
        </w:tc>
      </w:tr>
    </w:tbl>
    <w:p w:rsidR="0047468F" w:rsidRPr="0061347E" w:rsidRDefault="0047468F" w:rsidP="00E74B6A">
      <w:pPr>
        <w:autoSpaceDE w:val="0"/>
        <w:autoSpaceDN w:val="0"/>
        <w:adjustRightInd w:val="0"/>
        <w:spacing w:after="0" w:line="240" w:lineRule="auto"/>
        <w:jc w:val="both"/>
        <w:rPr>
          <w:rFonts w:ascii="Arial" w:hAnsi="Arial" w:cs="Arial"/>
          <w:b/>
        </w:rPr>
      </w:pPr>
    </w:p>
    <w:p w:rsidR="00653BA3" w:rsidRPr="0061347E" w:rsidRDefault="00653BA3" w:rsidP="00E74B6A">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653BA3" w:rsidRPr="0061347E" w:rsidRDefault="00653BA3" w:rsidP="00E74B6A">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E74B6A">
      <w:pPr>
        <w:spacing w:after="0" w:line="276"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p>
    <w:p w:rsidR="0047468F" w:rsidRPr="0061347E" w:rsidRDefault="00DA3820" w:rsidP="00E74B6A">
      <w:p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 xml:space="preserve">De la revisión al Sistema Integral de Fiscalización se </w:t>
      </w:r>
      <w:r w:rsidR="00E02007" w:rsidRPr="0061347E">
        <w:rPr>
          <w:rFonts w:ascii="Arial" w:hAnsi="Arial" w:cs="Arial"/>
          <w:sz w:val="24"/>
          <w:szCs w:val="24"/>
        </w:rPr>
        <w:t>observó</w:t>
      </w:r>
      <w:r w:rsidRPr="0061347E">
        <w:rPr>
          <w:rFonts w:ascii="Arial" w:hAnsi="Arial" w:cs="Arial"/>
          <w:sz w:val="24"/>
          <w:szCs w:val="24"/>
        </w:rPr>
        <w:t xml:space="preserve"> que el partido anexo la documentación soporte faltante de las operaciones que este rubro se observaron de manera que se pudo identificar el objeto de gasto,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26069E" w:rsidRPr="0061347E">
        <w:rPr>
          <w:rFonts w:ascii="Arial" w:hAnsi="Arial" w:cs="Arial"/>
          <w:sz w:val="24"/>
          <w:szCs w:val="24"/>
        </w:rPr>
        <w:t>.</w:t>
      </w:r>
    </w:p>
    <w:p w:rsidR="007339E1" w:rsidRPr="0061347E" w:rsidRDefault="007339E1" w:rsidP="00E74B6A">
      <w:pPr>
        <w:autoSpaceDE w:val="0"/>
        <w:autoSpaceDN w:val="0"/>
        <w:adjustRightInd w:val="0"/>
        <w:spacing w:after="0" w:line="240" w:lineRule="auto"/>
        <w:jc w:val="both"/>
        <w:rPr>
          <w:rFonts w:ascii="Arial" w:hAnsi="Arial" w:cs="Arial"/>
        </w:rPr>
      </w:pPr>
    </w:p>
    <w:p w:rsidR="00807C37" w:rsidRPr="0061347E" w:rsidRDefault="00807C37" w:rsidP="00E74B6A">
      <w:pPr>
        <w:spacing w:after="0" w:line="240" w:lineRule="auto"/>
        <w:jc w:val="both"/>
        <w:rPr>
          <w:rFonts w:ascii="Arial" w:hAnsi="Arial" w:cs="Arial"/>
          <w:b/>
          <w:smallCaps/>
          <w:sz w:val="24"/>
          <w:szCs w:val="24"/>
        </w:rPr>
      </w:pPr>
      <w:r w:rsidRPr="0061347E">
        <w:rPr>
          <w:rFonts w:ascii="Arial" w:hAnsi="Arial" w:cs="Arial"/>
          <w:b/>
          <w:smallCaps/>
          <w:sz w:val="24"/>
          <w:szCs w:val="24"/>
        </w:rPr>
        <w:t>Propaganda</w:t>
      </w:r>
    </w:p>
    <w:p w:rsidR="00807C37" w:rsidRPr="0061347E" w:rsidRDefault="00807C37" w:rsidP="00E74B6A">
      <w:pPr>
        <w:spacing w:after="0" w:line="240" w:lineRule="auto"/>
        <w:jc w:val="both"/>
        <w:rPr>
          <w:rFonts w:ascii="Arial" w:hAnsi="Arial" w:cs="Arial"/>
          <w:bCs/>
          <w:sz w:val="24"/>
          <w:szCs w:val="24"/>
        </w:rPr>
      </w:pPr>
    </w:p>
    <w:p w:rsidR="00807C37" w:rsidRPr="0061347E" w:rsidRDefault="00807C37" w:rsidP="00E7534B">
      <w:pPr>
        <w:pStyle w:val="Prrafodelista"/>
        <w:numPr>
          <w:ilvl w:val="0"/>
          <w:numId w:val="12"/>
        </w:numPr>
        <w:spacing w:after="0" w:line="240" w:lineRule="auto"/>
        <w:ind w:left="567" w:hanging="1134"/>
        <w:jc w:val="both"/>
        <w:rPr>
          <w:i/>
        </w:rPr>
      </w:pPr>
      <w:r w:rsidRPr="0061347E">
        <w:rPr>
          <w:rFonts w:ascii="Arial" w:hAnsi="Arial" w:cs="Arial"/>
          <w:bCs/>
          <w:i/>
          <w:sz w:val="24"/>
          <w:szCs w:val="24"/>
          <w:lang w:val="es-ES"/>
        </w:rPr>
        <w:t xml:space="preserve">De la revisión a la Información registrada en el “Sistema Integral de Fiscalización” sobre el Informe de Gobernador “Periodo 1”; </w:t>
      </w:r>
      <w:r w:rsidRPr="0061347E">
        <w:rPr>
          <w:rFonts w:ascii="Arial" w:hAnsi="Arial" w:cs="Arial"/>
          <w:bCs/>
          <w:i/>
          <w:sz w:val="24"/>
          <w:szCs w:val="24"/>
        </w:rPr>
        <w:t xml:space="preserve">se observó que reporta en la cuenta de gastos “530 – 107 – 0000 gastos de Propaganda </w:t>
      </w:r>
      <w:r w:rsidRPr="0061347E">
        <w:rPr>
          <w:rFonts w:ascii="Arial" w:hAnsi="Arial" w:cs="Arial"/>
          <w:bCs/>
          <w:i/>
          <w:sz w:val="24"/>
          <w:szCs w:val="24"/>
        </w:rPr>
        <w:lastRenderedPageBreak/>
        <w:t xml:space="preserve">Utilitaria”, </w:t>
      </w:r>
      <w:r w:rsidRPr="0061347E">
        <w:rPr>
          <w:rFonts w:ascii="Arial" w:hAnsi="Arial" w:cs="Arial"/>
          <w:bCs/>
          <w:i/>
          <w:sz w:val="24"/>
          <w:szCs w:val="24"/>
          <w:lang w:val="es-ES"/>
        </w:rPr>
        <w:t>susceptible de inventariarse; sin embargo, no fueron registradas en la cuenta 105 “Gastos por Amortizar”. A continuación se detallan las pólizas en comento:</w:t>
      </w:r>
    </w:p>
    <w:tbl>
      <w:tblPr>
        <w:tblW w:w="9733" w:type="dxa"/>
        <w:jc w:val="center"/>
        <w:tblCellMar>
          <w:left w:w="70" w:type="dxa"/>
          <w:right w:w="70" w:type="dxa"/>
        </w:tblCellMar>
        <w:tblLook w:val="04A0" w:firstRow="1" w:lastRow="0" w:firstColumn="1" w:lastColumn="0" w:noHBand="0" w:noVBand="1"/>
      </w:tblPr>
      <w:tblGrid>
        <w:gridCol w:w="766"/>
        <w:gridCol w:w="995"/>
        <w:gridCol w:w="1301"/>
        <w:gridCol w:w="947"/>
        <w:gridCol w:w="841"/>
        <w:gridCol w:w="1105"/>
        <w:gridCol w:w="1113"/>
        <w:gridCol w:w="919"/>
        <w:gridCol w:w="1746"/>
      </w:tblGrid>
      <w:tr w:rsidR="00807C37" w:rsidRPr="00E74B6A" w:rsidTr="00E7534B">
        <w:trPr>
          <w:trHeight w:val="227"/>
          <w:tblHeader/>
          <w:jc w:val="center"/>
        </w:trPr>
        <w:tc>
          <w:tcPr>
            <w:tcW w:w="4009" w:type="dxa"/>
            <w:gridSpan w:val="4"/>
            <w:tcBorders>
              <w:top w:val="single" w:sz="4" w:space="0" w:color="auto"/>
              <w:left w:val="single" w:sz="4" w:space="0" w:color="auto"/>
              <w:bottom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hAnsi="Arial" w:cs="Arial"/>
                <w:b/>
                <w:sz w:val="14"/>
                <w:szCs w:val="14"/>
              </w:rPr>
            </w:pPr>
            <w:r w:rsidRPr="00E74B6A">
              <w:rPr>
                <w:rFonts w:ascii="Arial" w:hAnsi="Arial" w:cs="Arial"/>
                <w:b/>
                <w:sz w:val="14"/>
                <w:szCs w:val="14"/>
              </w:rPr>
              <w:t>“SISTEMA INTEGRAL DE FISCALIZACIÓN”</w:t>
            </w:r>
          </w:p>
        </w:tc>
        <w:tc>
          <w:tcPr>
            <w:tcW w:w="3978" w:type="dxa"/>
            <w:gridSpan w:val="4"/>
            <w:tcBorders>
              <w:top w:val="single" w:sz="4" w:space="0" w:color="auto"/>
              <w:left w:val="single" w:sz="4" w:space="0" w:color="auto"/>
              <w:bottom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hAnsi="Arial" w:cs="Arial"/>
                <w:b/>
                <w:sz w:val="14"/>
                <w:szCs w:val="14"/>
              </w:rPr>
            </w:pPr>
            <w:r w:rsidRPr="00E74B6A">
              <w:rPr>
                <w:rFonts w:ascii="Arial" w:hAnsi="Arial" w:cs="Arial"/>
                <w:b/>
                <w:sz w:val="14"/>
                <w:szCs w:val="14"/>
              </w:rPr>
              <w:t>FACTURA</w:t>
            </w:r>
          </w:p>
        </w:tc>
        <w:tc>
          <w:tcPr>
            <w:tcW w:w="1746" w:type="dxa"/>
            <w:tcBorders>
              <w:top w:val="single" w:sz="4" w:space="0" w:color="auto"/>
              <w:left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hAnsi="Arial" w:cs="Arial"/>
                <w:b/>
                <w:sz w:val="14"/>
                <w:szCs w:val="14"/>
              </w:rPr>
            </w:pPr>
            <w:r w:rsidRPr="00E74B6A">
              <w:rPr>
                <w:rFonts w:ascii="Arial" w:hAnsi="Arial" w:cs="Arial"/>
                <w:b/>
                <w:sz w:val="14"/>
                <w:szCs w:val="14"/>
              </w:rPr>
              <w:t>OBSERVACIÓN</w:t>
            </w:r>
          </w:p>
        </w:tc>
      </w:tr>
      <w:tr w:rsidR="00807C37" w:rsidRPr="0061347E" w:rsidTr="00E7534B">
        <w:trPr>
          <w:trHeight w:val="227"/>
          <w:tblHeader/>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No. POLIZA</w:t>
            </w:r>
          </w:p>
        </w:tc>
        <w:tc>
          <w:tcPr>
            <w:tcW w:w="995" w:type="dxa"/>
            <w:tcBorders>
              <w:top w:val="single" w:sz="4" w:space="0" w:color="auto"/>
              <w:left w:val="nil"/>
              <w:bottom w:val="single" w:sz="4" w:space="0" w:color="auto"/>
              <w:right w:val="single" w:sz="4" w:space="0" w:color="auto"/>
            </w:tcBorders>
            <w:shd w:val="clear" w:color="auto" w:fill="auto"/>
            <w:noWrap/>
            <w:hideMark/>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FECHA DE OPERACIÓN</w:t>
            </w:r>
          </w:p>
        </w:tc>
        <w:tc>
          <w:tcPr>
            <w:tcW w:w="1301" w:type="dxa"/>
            <w:tcBorders>
              <w:top w:val="single" w:sz="4" w:space="0" w:color="auto"/>
              <w:left w:val="nil"/>
              <w:bottom w:val="single" w:sz="4" w:space="0" w:color="auto"/>
              <w:right w:val="single" w:sz="4" w:space="0" w:color="auto"/>
            </w:tcBorders>
            <w:shd w:val="clear" w:color="auto" w:fill="auto"/>
            <w:noWrap/>
            <w:hideMark/>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No. CUENTA</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NOMBRE DE LA CUENTA</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 xml:space="preserve">NÚM.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PROVEEDOR</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807C37" w:rsidRPr="00E74B6A"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DESCRIPCIÓN</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center"/>
              <w:rPr>
                <w:rFonts w:ascii="Arial" w:eastAsia="Times New Roman" w:hAnsi="Arial" w:cs="Arial"/>
                <w:b/>
                <w:bCs/>
                <w:color w:val="000000"/>
                <w:sz w:val="14"/>
                <w:szCs w:val="14"/>
              </w:rPr>
            </w:pPr>
            <w:r w:rsidRPr="00E74B6A">
              <w:rPr>
                <w:rFonts w:ascii="Arial" w:eastAsia="Times New Roman" w:hAnsi="Arial" w:cs="Arial"/>
                <w:b/>
                <w:bCs/>
                <w:color w:val="000000"/>
                <w:sz w:val="14"/>
                <w:szCs w:val="14"/>
              </w:rPr>
              <w:t>IMPORTE</w:t>
            </w:r>
          </w:p>
        </w:tc>
        <w:tc>
          <w:tcPr>
            <w:tcW w:w="1746" w:type="dxa"/>
            <w:tcBorders>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center"/>
              <w:rPr>
                <w:rFonts w:ascii="Arial" w:eastAsia="Times New Roman" w:hAnsi="Arial" w:cs="Arial"/>
                <w:b/>
                <w:bCs/>
                <w:color w:val="000000"/>
                <w:sz w:val="14"/>
                <w:szCs w:val="14"/>
              </w:rPr>
            </w:pPr>
          </w:p>
        </w:tc>
      </w:tr>
      <w:tr w:rsidR="00807C37" w:rsidRPr="0061347E" w:rsidTr="00E7534B">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17-03-15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Propaganda </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332</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Ana Gabriela Franco Ortiz</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Playeras impresas</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$34,800.00</w:t>
            </w:r>
          </w:p>
          <w:p w:rsidR="00807C37" w:rsidRPr="0061347E" w:rsidRDefault="00807C37" w:rsidP="00807C37">
            <w:pPr>
              <w:spacing w:after="0" w:line="240" w:lineRule="auto"/>
              <w:jc w:val="center"/>
              <w:rPr>
                <w:rFonts w:ascii="Arial" w:eastAsia="Times New Roman" w:hAnsi="Arial" w:cs="Arial"/>
                <w:color w:val="000000"/>
                <w:sz w:val="14"/>
                <w:szCs w:val="14"/>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515331" w:rsidP="00807C37">
            <w:pPr>
              <w:spacing w:after="0" w:line="240" w:lineRule="auto"/>
              <w:jc w:val="both"/>
              <w:rPr>
                <w:rFonts w:ascii="Arial" w:eastAsia="Times New Roman" w:hAnsi="Arial" w:cs="Arial"/>
                <w:sz w:val="14"/>
                <w:szCs w:val="14"/>
              </w:rPr>
            </w:pPr>
            <w:r>
              <w:rPr>
                <w:rFonts w:ascii="Arial" w:eastAsia="Times New Roman" w:hAnsi="Arial" w:cs="Arial"/>
                <w:sz w:val="14"/>
                <w:szCs w:val="14"/>
              </w:rPr>
              <w:t>C</w:t>
            </w:r>
            <w:r w:rsidR="00807C37" w:rsidRPr="0061347E">
              <w:rPr>
                <w:rFonts w:ascii="Arial" w:eastAsia="Times New Roman" w:hAnsi="Arial" w:cs="Arial"/>
                <w:sz w:val="14"/>
                <w:szCs w:val="14"/>
              </w:rPr>
              <w:t>ontrato de prestación de servicios.</w:t>
            </w:r>
          </w:p>
          <w:p w:rsidR="00807C37" w:rsidRPr="0061347E" w:rsidRDefault="00515331" w:rsidP="00807C37">
            <w:pPr>
              <w:spacing w:after="0" w:line="240" w:lineRule="auto"/>
              <w:jc w:val="both"/>
              <w:rPr>
                <w:rFonts w:ascii="Arial" w:eastAsia="Times New Roman" w:hAnsi="Arial" w:cs="Arial"/>
                <w:sz w:val="14"/>
                <w:szCs w:val="14"/>
              </w:rPr>
            </w:pPr>
            <w:r>
              <w:rPr>
                <w:rFonts w:ascii="Arial" w:eastAsia="Times New Roman" w:hAnsi="Arial" w:cs="Arial"/>
                <w:sz w:val="14"/>
                <w:szCs w:val="14"/>
              </w:rPr>
              <w:t>C</w:t>
            </w:r>
            <w:r w:rsidR="00807C37" w:rsidRPr="0061347E">
              <w:rPr>
                <w:rFonts w:ascii="Arial" w:eastAsia="Times New Roman" w:hAnsi="Arial" w:cs="Arial"/>
                <w:sz w:val="14"/>
                <w:szCs w:val="14"/>
              </w:rPr>
              <w:t>opia del cheque o transferencia bancaria.</w:t>
            </w:r>
          </w:p>
          <w:p w:rsidR="00807C37" w:rsidRPr="0061347E" w:rsidRDefault="00515331" w:rsidP="00807C37">
            <w:pPr>
              <w:spacing w:after="0" w:line="240" w:lineRule="auto"/>
              <w:jc w:val="both"/>
              <w:rPr>
                <w:rFonts w:ascii="Arial" w:eastAsia="Times New Roman" w:hAnsi="Arial" w:cs="Arial"/>
                <w:sz w:val="14"/>
                <w:szCs w:val="14"/>
              </w:rPr>
            </w:pPr>
            <w:r>
              <w:rPr>
                <w:rFonts w:ascii="Arial" w:eastAsia="Times New Roman" w:hAnsi="Arial" w:cs="Arial"/>
                <w:sz w:val="14"/>
                <w:szCs w:val="14"/>
              </w:rPr>
              <w:t>La</w:t>
            </w:r>
            <w:r w:rsidR="00807C37" w:rsidRPr="0061347E">
              <w:rPr>
                <w:rFonts w:ascii="Arial" w:eastAsia="Times New Roman" w:hAnsi="Arial" w:cs="Arial"/>
                <w:sz w:val="14"/>
                <w:szCs w:val="14"/>
              </w:rPr>
              <w:t xml:space="preserve"> forma de distribución de la propaganda</w:t>
            </w:r>
          </w:p>
          <w:p w:rsidR="00807C37" w:rsidRPr="0061347E" w:rsidRDefault="00515331" w:rsidP="00807C37">
            <w:pPr>
              <w:spacing w:after="0" w:line="240" w:lineRule="auto"/>
              <w:ind w:left="3"/>
              <w:contextualSpacing/>
              <w:jc w:val="both"/>
              <w:rPr>
                <w:rFonts w:ascii="Arial" w:eastAsia="Times New Roman" w:hAnsi="Arial" w:cs="Arial"/>
                <w:color w:val="000000"/>
                <w:sz w:val="14"/>
                <w:szCs w:val="14"/>
              </w:rPr>
            </w:pPr>
            <w:r>
              <w:rPr>
                <w:rFonts w:ascii="Arial" w:eastAsia="Times New Roman" w:hAnsi="Arial" w:cs="Arial"/>
                <w:sz w:val="14"/>
                <w:szCs w:val="14"/>
              </w:rPr>
              <w:t>El</w:t>
            </w:r>
            <w:r w:rsidR="00807C37" w:rsidRPr="0061347E">
              <w:rPr>
                <w:rFonts w:ascii="Arial" w:eastAsia="Times New Roman" w:hAnsi="Arial" w:cs="Arial"/>
                <w:sz w:val="14"/>
                <w:szCs w:val="14"/>
              </w:rPr>
              <w:t xml:space="preserve"> kardex, notas de entrada y salida de almacén, con la totalidad de requisitos que señala la normatividad.</w:t>
            </w:r>
          </w:p>
        </w:tc>
      </w:tr>
      <w:tr w:rsidR="00807C37" w:rsidRPr="0061347E" w:rsidTr="00E7534B">
        <w:trPr>
          <w:trHeight w:val="227"/>
          <w:jc w:val="center"/>
        </w:trPr>
        <w:tc>
          <w:tcPr>
            <w:tcW w:w="766"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995"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17-03-15</w:t>
            </w:r>
          </w:p>
        </w:tc>
        <w:tc>
          <w:tcPr>
            <w:tcW w:w="1301" w:type="dxa"/>
            <w:tcBorders>
              <w:top w:val="single" w:sz="4" w:space="0" w:color="auto"/>
              <w:left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947"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Propaganda </w:t>
            </w:r>
          </w:p>
        </w:tc>
        <w:tc>
          <w:tcPr>
            <w:tcW w:w="841"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Serie</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302899074</w:t>
            </w:r>
          </w:p>
        </w:tc>
        <w:tc>
          <w:tcPr>
            <w:tcW w:w="1105"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Jaime Asociados SA de CV</w:t>
            </w:r>
          </w:p>
        </w:tc>
        <w:tc>
          <w:tcPr>
            <w:tcW w:w="1113"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100 camisa</w:t>
            </w:r>
          </w:p>
        </w:tc>
        <w:tc>
          <w:tcPr>
            <w:tcW w:w="919" w:type="dxa"/>
            <w:tcBorders>
              <w:top w:val="single" w:sz="4" w:space="0" w:color="auto"/>
              <w:left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1,999.84</w:t>
            </w:r>
          </w:p>
        </w:tc>
        <w:tc>
          <w:tcPr>
            <w:tcW w:w="1746" w:type="dxa"/>
            <w:tcBorders>
              <w:top w:val="single" w:sz="4" w:space="0" w:color="auto"/>
              <w:left w:val="single" w:sz="4" w:space="0" w:color="auto"/>
              <w:right w:val="single" w:sz="4" w:space="0" w:color="auto"/>
            </w:tcBorders>
            <w:shd w:val="clear" w:color="auto" w:fill="auto"/>
          </w:tcPr>
          <w:p w:rsidR="00807C37" w:rsidRPr="0061347E" w:rsidRDefault="00515331" w:rsidP="00807C37">
            <w:pPr>
              <w:spacing w:after="0" w:line="240" w:lineRule="auto"/>
              <w:jc w:val="both"/>
              <w:rPr>
                <w:rFonts w:ascii="Arial" w:eastAsia="Times New Roman" w:hAnsi="Arial" w:cs="Arial"/>
                <w:color w:val="000000"/>
                <w:sz w:val="14"/>
                <w:szCs w:val="14"/>
              </w:rPr>
            </w:pPr>
            <w:r>
              <w:rPr>
                <w:rFonts w:ascii="Arial" w:eastAsia="Times New Roman" w:hAnsi="Arial" w:cs="Arial"/>
                <w:color w:val="000000"/>
                <w:sz w:val="14"/>
                <w:szCs w:val="14"/>
              </w:rPr>
              <w:t>C</w:t>
            </w:r>
            <w:r w:rsidR="00807C37" w:rsidRPr="0061347E">
              <w:rPr>
                <w:rFonts w:ascii="Arial" w:eastAsia="Times New Roman" w:hAnsi="Arial" w:cs="Arial"/>
                <w:color w:val="000000"/>
                <w:sz w:val="14"/>
                <w:szCs w:val="14"/>
              </w:rPr>
              <w:t>ontrato de prestación de servicios.</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807C37" w:rsidRPr="0061347E" w:rsidRDefault="00807C37" w:rsidP="00807C37">
            <w:pPr>
              <w:spacing w:after="0" w:line="240" w:lineRule="auto"/>
              <w:ind w:left="3"/>
              <w:contextualSpacing/>
              <w:jc w:val="both"/>
              <w:rPr>
                <w:rFonts w:ascii="Arial" w:eastAsia="Times New Roman" w:hAnsi="Arial" w:cs="Arial"/>
                <w:color w:val="000000"/>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807C37" w:rsidRPr="0061347E" w:rsidTr="00E7534B">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17-03-15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Propaganda </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Serie</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302899074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Jaime Asociados SA de CV</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1,500 bandas</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500 bolsas</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2,000 paliacate</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5,000 pulsera 2500 banderín</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Confección de botarga completa de luchador y 4 uniformes incluyendo mascaras</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Lona tipo Mesh incluyendo impresión</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42,505.88</w:t>
            </w:r>
          </w:p>
          <w:p w:rsidR="00807C37" w:rsidRPr="0061347E" w:rsidRDefault="00807C37" w:rsidP="00807C37">
            <w:pPr>
              <w:spacing w:after="0" w:line="240" w:lineRule="auto"/>
              <w:jc w:val="center"/>
              <w:rPr>
                <w:rFonts w:ascii="Arial" w:eastAsia="Times New Roman" w:hAnsi="Arial" w:cs="Arial"/>
                <w:color w:val="000000"/>
                <w:sz w:val="14"/>
                <w:szCs w:val="14"/>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807C37" w:rsidRPr="0061347E" w:rsidRDefault="00515331" w:rsidP="00807C37">
            <w:pPr>
              <w:spacing w:after="0" w:line="240" w:lineRule="auto"/>
              <w:jc w:val="both"/>
              <w:rPr>
                <w:rFonts w:ascii="Arial" w:eastAsia="Times New Roman" w:hAnsi="Arial" w:cs="Arial"/>
                <w:color w:val="000000"/>
                <w:sz w:val="14"/>
                <w:szCs w:val="14"/>
              </w:rPr>
            </w:pPr>
            <w:r>
              <w:rPr>
                <w:rFonts w:ascii="Arial" w:eastAsia="Times New Roman" w:hAnsi="Arial" w:cs="Arial"/>
                <w:color w:val="000000"/>
                <w:sz w:val="14"/>
                <w:szCs w:val="14"/>
              </w:rPr>
              <w:t>C</w:t>
            </w:r>
            <w:r w:rsidR="00807C37" w:rsidRPr="0061347E">
              <w:rPr>
                <w:rFonts w:ascii="Arial" w:eastAsia="Times New Roman" w:hAnsi="Arial" w:cs="Arial"/>
                <w:color w:val="000000"/>
                <w:sz w:val="14"/>
                <w:szCs w:val="14"/>
              </w:rPr>
              <w:t>opia del cheque o transferencia bancaria.</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807C37" w:rsidRPr="0061347E" w:rsidRDefault="00807C37" w:rsidP="00807C37">
            <w:pPr>
              <w:spacing w:after="0" w:line="240" w:lineRule="auto"/>
              <w:ind w:left="3"/>
              <w:contextualSpacing/>
              <w:jc w:val="both"/>
              <w:rPr>
                <w:rFonts w:ascii="Arial" w:eastAsia="Times New Roman" w:hAnsi="Arial" w:cs="Arial"/>
                <w:color w:val="000000"/>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807C37" w:rsidRPr="0061347E" w:rsidTr="00E7534B">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11</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25-03-15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Propaganda</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A/110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Servicios, Asesorías y Construcciones SA. CV.</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5,000 Mandil </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9,000 banda elástica</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4,000 paliacate</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9,000 pulsera</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1,000 sombrero</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10,000 gorra</w:t>
            </w:r>
          </w:p>
          <w:p w:rsidR="00807C37" w:rsidRPr="0061347E" w:rsidRDefault="00807C37" w:rsidP="00807C37">
            <w:pPr>
              <w:spacing w:after="0" w:line="240" w:lineRule="auto"/>
              <w:jc w:val="both"/>
              <w:rPr>
                <w:rFonts w:ascii="Arial" w:eastAsia="Times New Roman" w:hAnsi="Arial" w:cs="Arial"/>
                <w:color w:val="000000"/>
                <w:sz w:val="14"/>
                <w:szCs w:val="14"/>
              </w:rPr>
            </w:pPr>
            <w:r w:rsidRPr="0061347E">
              <w:rPr>
                <w:rFonts w:ascii="Arial" w:eastAsia="Times New Roman" w:hAnsi="Arial" w:cs="Arial"/>
                <w:color w:val="000000"/>
                <w:sz w:val="14"/>
                <w:szCs w:val="14"/>
              </w:rPr>
              <w:t>6,000 bolsa ecológica</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654,240.00</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color w:val="000000"/>
                <w:sz w:val="14"/>
                <w:szCs w:val="14"/>
              </w:rPr>
            </w:pPr>
          </w:p>
        </w:tc>
      </w:tr>
      <w:tr w:rsidR="00807C37" w:rsidRPr="0061347E" w:rsidTr="00E7534B">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rPr>
                <w:rFonts w:ascii="Arial" w:eastAsia="Times New Roman" w:hAnsi="Arial" w:cs="Arial"/>
                <w:color w:val="000000"/>
                <w:sz w:val="14"/>
                <w:szCs w:val="14"/>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rPr>
                <w:rFonts w:ascii="Arial" w:eastAsia="Times New Roman"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807C37" w:rsidRPr="0061347E" w:rsidRDefault="00807C37" w:rsidP="00807C37">
            <w:pPr>
              <w:spacing w:after="0" w:line="240" w:lineRule="auto"/>
              <w:rPr>
                <w:rFonts w:ascii="Arial" w:eastAsia="Times New Roman" w:hAnsi="Arial" w:cs="Arial"/>
                <w:color w:val="000000"/>
                <w:sz w:val="14"/>
                <w:szCs w:val="14"/>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rPr>
                <w:rFonts w:ascii="Arial" w:eastAsia="Times New Roman"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rPr>
                <w:rFonts w:ascii="Arial" w:eastAsia="Times New Roman" w:hAnsi="Arial" w:cs="Arial"/>
                <w:color w:val="000000"/>
                <w:sz w:val="14"/>
                <w:szCs w:val="1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rPr>
                <w:rFonts w:ascii="Arial" w:eastAsia="Times New Roman"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rPr>
                <w:rFonts w:ascii="Arial" w:eastAsia="Times New Roman" w:hAnsi="Arial" w:cs="Arial"/>
                <w:b/>
                <w:color w:val="000000"/>
                <w:sz w:val="14"/>
                <w:szCs w:val="14"/>
              </w:rPr>
            </w:pPr>
            <w:r w:rsidRPr="0061347E">
              <w:rPr>
                <w:rFonts w:ascii="Arial" w:eastAsia="Times New Roman" w:hAnsi="Arial" w:cs="Arial"/>
                <w:b/>
                <w:color w:val="000000"/>
                <w:sz w:val="14"/>
                <w:szCs w:val="14"/>
              </w:rPr>
              <w:t xml:space="preserve">TOTAL </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fldChar w:fldCharType="begin"/>
            </w:r>
            <w:r w:rsidRPr="0061347E">
              <w:rPr>
                <w:rFonts w:ascii="Arial" w:eastAsia="Times New Roman" w:hAnsi="Arial" w:cs="Arial"/>
                <w:b/>
                <w:color w:val="000000"/>
                <w:sz w:val="14"/>
                <w:szCs w:val="14"/>
              </w:rPr>
              <w:instrText xml:space="preserve"> =SUM(ABOVE) </w:instrText>
            </w:r>
            <w:r w:rsidRPr="0061347E">
              <w:rPr>
                <w:rFonts w:ascii="Arial" w:eastAsia="Times New Roman" w:hAnsi="Arial" w:cs="Arial"/>
                <w:b/>
                <w:color w:val="000000"/>
                <w:sz w:val="14"/>
                <w:szCs w:val="14"/>
              </w:rPr>
              <w:fldChar w:fldCharType="separate"/>
            </w:r>
            <w:r w:rsidRPr="0061347E">
              <w:rPr>
                <w:rFonts w:ascii="Arial" w:eastAsia="Times New Roman" w:hAnsi="Arial" w:cs="Arial"/>
                <w:b/>
                <w:noProof/>
                <w:color w:val="000000"/>
                <w:sz w:val="14"/>
                <w:szCs w:val="14"/>
              </w:rPr>
              <w:t>$733,545.72</w:t>
            </w:r>
            <w:r w:rsidRPr="0061347E">
              <w:rPr>
                <w:rFonts w:ascii="Arial" w:eastAsia="Times New Roman" w:hAnsi="Arial" w:cs="Arial"/>
                <w:b/>
                <w:color w:val="000000"/>
                <w:sz w:val="14"/>
                <w:szCs w:val="14"/>
              </w:rPr>
              <w:fldChar w:fldCharType="end"/>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07C37" w:rsidRPr="0061347E" w:rsidRDefault="00807C37" w:rsidP="00807C37">
            <w:pPr>
              <w:spacing w:after="0" w:line="240" w:lineRule="auto"/>
              <w:rPr>
                <w:rFonts w:ascii="Arial" w:eastAsia="Times New Roman" w:hAnsi="Arial" w:cs="Arial"/>
                <w:color w:val="000000"/>
                <w:sz w:val="14"/>
                <w:szCs w:val="14"/>
              </w:rPr>
            </w:pPr>
          </w:p>
        </w:tc>
      </w:tr>
    </w:tbl>
    <w:p w:rsidR="0047468F" w:rsidRPr="0061347E" w:rsidRDefault="0047468F" w:rsidP="00932288">
      <w:pPr>
        <w:autoSpaceDE w:val="0"/>
        <w:autoSpaceDN w:val="0"/>
        <w:adjustRightInd w:val="0"/>
        <w:spacing w:after="0" w:line="240" w:lineRule="auto"/>
        <w:jc w:val="both"/>
        <w:rPr>
          <w:rFonts w:ascii="Arial" w:hAnsi="Arial" w:cs="Arial"/>
          <w:b/>
        </w:rPr>
      </w:pP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653BA3">
      <w:pPr>
        <w:spacing w:after="200" w:line="276"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p>
    <w:p w:rsidR="00E02007" w:rsidRPr="0061347E" w:rsidRDefault="001C1AB9" w:rsidP="00932288">
      <w:p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lastRenderedPageBreak/>
        <w:t>De la revisión al Sistema Integral de Fiscalización se</w:t>
      </w:r>
      <w:r w:rsidR="00BC1CFE">
        <w:rPr>
          <w:rFonts w:ascii="Arial" w:hAnsi="Arial" w:cs="Arial"/>
          <w:sz w:val="24"/>
          <w:szCs w:val="24"/>
        </w:rPr>
        <w:t xml:space="preserve"> observó que el partido presentó</w:t>
      </w:r>
      <w:r w:rsidRPr="0061347E">
        <w:rPr>
          <w:rFonts w:ascii="Arial" w:hAnsi="Arial" w:cs="Arial"/>
          <w:sz w:val="24"/>
          <w:szCs w:val="24"/>
        </w:rPr>
        <w:t xml:space="preserve"> las modificaciones contables solicitadas,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26069E" w:rsidRPr="0061347E">
        <w:rPr>
          <w:rFonts w:ascii="Arial" w:hAnsi="Arial" w:cs="Arial"/>
          <w:sz w:val="24"/>
          <w:szCs w:val="24"/>
        </w:rPr>
        <w:t>.</w:t>
      </w:r>
    </w:p>
    <w:p w:rsidR="00E02007" w:rsidRDefault="00E02007" w:rsidP="00515331">
      <w:pPr>
        <w:autoSpaceDE w:val="0"/>
        <w:autoSpaceDN w:val="0"/>
        <w:adjustRightInd w:val="0"/>
        <w:spacing w:after="0" w:line="240" w:lineRule="auto"/>
        <w:jc w:val="both"/>
        <w:rPr>
          <w:rFonts w:ascii="Arial" w:hAnsi="Arial" w:cs="Arial"/>
          <w:b/>
        </w:rPr>
      </w:pPr>
    </w:p>
    <w:p w:rsidR="00E7534B" w:rsidRDefault="00E7534B" w:rsidP="00515331">
      <w:pPr>
        <w:autoSpaceDE w:val="0"/>
        <w:autoSpaceDN w:val="0"/>
        <w:adjustRightInd w:val="0"/>
        <w:spacing w:after="0" w:line="240" w:lineRule="auto"/>
        <w:jc w:val="both"/>
        <w:rPr>
          <w:rFonts w:ascii="Arial" w:hAnsi="Arial" w:cs="Arial"/>
          <w:b/>
        </w:rPr>
      </w:pPr>
    </w:p>
    <w:p w:rsidR="0087629A" w:rsidRPr="0061347E" w:rsidRDefault="0087629A" w:rsidP="00515331">
      <w:pPr>
        <w:autoSpaceDE w:val="0"/>
        <w:autoSpaceDN w:val="0"/>
        <w:adjustRightInd w:val="0"/>
        <w:spacing w:after="0" w:line="240" w:lineRule="auto"/>
        <w:jc w:val="both"/>
        <w:rPr>
          <w:rFonts w:ascii="Arial" w:hAnsi="Arial" w:cs="Arial"/>
          <w:b/>
        </w:rPr>
      </w:pPr>
      <w:r w:rsidRPr="0061347E">
        <w:rPr>
          <w:rFonts w:ascii="Arial" w:hAnsi="Arial" w:cs="Arial"/>
          <w:b/>
        </w:rPr>
        <w:t>SEGUNDO PERIODO</w:t>
      </w:r>
    </w:p>
    <w:p w:rsidR="0087629A" w:rsidRPr="0061347E" w:rsidRDefault="0087629A" w:rsidP="00515331">
      <w:pPr>
        <w:autoSpaceDE w:val="0"/>
        <w:autoSpaceDN w:val="0"/>
        <w:adjustRightInd w:val="0"/>
        <w:spacing w:after="0" w:line="240" w:lineRule="auto"/>
        <w:jc w:val="both"/>
        <w:rPr>
          <w:rFonts w:ascii="Arial" w:hAnsi="Arial" w:cs="Arial"/>
          <w:b/>
        </w:rPr>
      </w:pPr>
    </w:p>
    <w:p w:rsidR="00807C37" w:rsidRPr="0061347E" w:rsidRDefault="00807C37" w:rsidP="00515331">
      <w:pPr>
        <w:spacing w:after="0" w:line="240" w:lineRule="auto"/>
        <w:jc w:val="both"/>
        <w:rPr>
          <w:rFonts w:ascii="Arial" w:hAnsi="Arial" w:cs="Arial"/>
          <w:b/>
          <w:smallCaps/>
          <w:sz w:val="24"/>
          <w:szCs w:val="24"/>
        </w:rPr>
      </w:pPr>
      <w:r w:rsidRPr="0061347E">
        <w:rPr>
          <w:rFonts w:ascii="Arial" w:hAnsi="Arial" w:cs="Arial"/>
          <w:b/>
          <w:smallCaps/>
          <w:sz w:val="24"/>
          <w:szCs w:val="24"/>
        </w:rPr>
        <w:t>Propaganda Utilitaria</w:t>
      </w:r>
    </w:p>
    <w:p w:rsidR="00807C37" w:rsidRPr="0061347E" w:rsidRDefault="00807C37" w:rsidP="00515331">
      <w:pPr>
        <w:autoSpaceDE w:val="0"/>
        <w:autoSpaceDN w:val="0"/>
        <w:adjustRightInd w:val="0"/>
        <w:spacing w:after="0" w:line="240" w:lineRule="auto"/>
        <w:jc w:val="both"/>
        <w:rPr>
          <w:rFonts w:ascii="Arial" w:hAnsi="Arial" w:cs="Arial"/>
          <w:b/>
          <w:color w:val="000000"/>
          <w:sz w:val="24"/>
          <w:szCs w:val="24"/>
        </w:rPr>
      </w:pPr>
    </w:p>
    <w:p w:rsidR="00807C37" w:rsidRPr="0061347E" w:rsidRDefault="00807C37" w:rsidP="00515331">
      <w:pPr>
        <w:numPr>
          <w:ilvl w:val="0"/>
          <w:numId w:val="11"/>
        </w:numPr>
        <w:spacing w:after="0" w:line="240" w:lineRule="auto"/>
        <w:ind w:left="0" w:hanging="567"/>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2”; </w:t>
      </w:r>
      <w:r w:rsidRPr="0061347E">
        <w:rPr>
          <w:rFonts w:ascii="Arial" w:hAnsi="Arial" w:cs="Arial"/>
          <w:bCs/>
          <w:i/>
          <w:sz w:val="24"/>
          <w:szCs w:val="24"/>
        </w:rPr>
        <w:t>se observó que reportan compra de bienes y contratación de servicios en el rubro de “Propaganda Utilitaria”</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AF64C6" w:rsidRPr="0061347E" w:rsidRDefault="00AF64C6" w:rsidP="00183EB9">
      <w:pPr>
        <w:spacing w:after="0" w:line="240" w:lineRule="auto"/>
        <w:contextualSpacing/>
        <w:jc w:val="both"/>
        <w:rPr>
          <w:rFonts w:ascii="Arial" w:hAnsi="Arial" w:cs="Arial"/>
          <w:bCs/>
          <w:i/>
          <w:sz w:val="24"/>
          <w:szCs w:val="24"/>
          <w:lang w:val="es-ES"/>
        </w:rPr>
      </w:pPr>
    </w:p>
    <w:tbl>
      <w:tblPr>
        <w:tblStyle w:val="Tablaconcuadrcula2"/>
        <w:tblW w:w="9261" w:type="dxa"/>
        <w:jc w:val="center"/>
        <w:tblLayout w:type="fixed"/>
        <w:tblLook w:val="04A0" w:firstRow="1" w:lastRow="0" w:firstColumn="1" w:lastColumn="0" w:noHBand="0" w:noVBand="1"/>
      </w:tblPr>
      <w:tblGrid>
        <w:gridCol w:w="1171"/>
        <w:gridCol w:w="1234"/>
        <w:gridCol w:w="851"/>
        <w:gridCol w:w="1559"/>
        <w:gridCol w:w="1276"/>
        <w:gridCol w:w="1134"/>
        <w:gridCol w:w="2036"/>
      </w:tblGrid>
      <w:tr w:rsidR="00807C37" w:rsidRPr="00E80748" w:rsidTr="00E80748">
        <w:trPr>
          <w:tblHeader/>
          <w:jc w:val="center"/>
        </w:trPr>
        <w:tc>
          <w:tcPr>
            <w:tcW w:w="9261" w:type="dxa"/>
            <w:gridSpan w:val="7"/>
            <w:shd w:val="clear" w:color="auto" w:fill="auto"/>
          </w:tcPr>
          <w:p w:rsidR="00807C37" w:rsidRPr="00E80748" w:rsidRDefault="00807C37" w:rsidP="00807C37">
            <w:pPr>
              <w:jc w:val="center"/>
              <w:rPr>
                <w:rFonts w:ascii="Arial" w:hAnsi="Arial" w:cs="Arial"/>
                <w:b/>
                <w:color w:val="000000" w:themeColor="text1"/>
                <w:sz w:val="14"/>
                <w:szCs w:val="14"/>
              </w:rPr>
            </w:pPr>
            <w:r w:rsidRPr="00E80748">
              <w:rPr>
                <w:rFonts w:ascii="Arial" w:hAnsi="Arial" w:cs="Arial"/>
                <w:b/>
                <w:sz w:val="14"/>
                <w:szCs w:val="14"/>
              </w:rPr>
              <w:t>“SISTEMA INTEGRAL DE FISCALIZACIÓN”</w:t>
            </w:r>
          </w:p>
        </w:tc>
      </w:tr>
      <w:tr w:rsidR="00807C37" w:rsidRPr="00515331" w:rsidTr="00E80748">
        <w:trPr>
          <w:tblHeader/>
          <w:jc w:val="center"/>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CARGO</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NOMBRE DEL CANDIDATO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No. POLIZA</w:t>
            </w:r>
          </w:p>
        </w:tc>
        <w:tc>
          <w:tcPr>
            <w:tcW w:w="1559" w:type="dxa"/>
            <w:tcBorders>
              <w:top w:val="single" w:sz="4" w:space="0" w:color="auto"/>
              <w:left w:val="nil"/>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No. CUENTA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NOMBRE DE LA CUENTA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IMPORTE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807C37" w:rsidRPr="00E80748" w:rsidRDefault="00807C37" w:rsidP="00807C37">
            <w:pPr>
              <w:jc w:val="center"/>
              <w:rPr>
                <w:rFonts w:ascii="Arial" w:eastAsia="Times New Roman" w:hAnsi="Arial" w:cs="Arial"/>
                <w:b/>
                <w:bCs/>
                <w:color w:val="000000"/>
                <w:sz w:val="14"/>
                <w:szCs w:val="14"/>
              </w:rPr>
            </w:pPr>
            <w:r w:rsidRPr="00E80748">
              <w:rPr>
                <w:rFonts w:ascii="Arial" w:eastAsia="Times New Roman" w:hAnsi="Arial" w:cs="Arial"/>
                <w:b/>
                <w:bCs/>
                <w:color w:val="000000"/>
                <w:sz w:val="14"/>
                <w:szCs w:val="14"/>
              </w:rPr>
              <w:t>OBSERVACIÓN</w:t>
            </w:r>
          </w:p>
        </w:tc>
      </w:tr>
      <w:tr w:rsidR="00807C37" w:rsidRPr="00AF64C6" w:rsidTr="00E80748">
        <w:trPr>
          <w:trHeight w:val="1333"/>
          <w:jc w:val="center"/>
        </w:trPr>
        <w:tc>
          <w:tcPr>
            <w:tcW w:w="1171" w:type="dxa"/>
            <w:vMerge w:val="restart"/>
            <w:shd w:val="clear" w:color="auto" w:fill="auto"/>
            <w:vAlign w:val="center"/>
          </w:tcPr>
          <w:p w:rsidR="00807C37" w:rsidRPr="00E80748" w:rsidRDefault="00807C37" w:rsidP="00807C37">
            <w:pPr>
              <w:jc w:val="center"/>
              <w:rPr>
                <w:rFonts w:ascii="Arial" w:hAnsi="Arial" w:cs="Arial"/>
                <w:b/>
                <w:sz w:val="14"/>
                <w:szCs w:val="14"/>
              </w:rPr>
            </w:pPr>
            <w:r w:rsidRPr="00E80748">
              <w:rPr>
                <w:rFonts w:ascii="Arial" w:eastAsia="Times New Roman" w:hAnsi="Arial" w:cs="Arial"/>
                <w:b/>
                <w:color w:val="000000"/>
                <w:sz w:val="14"/>
                <w:szCs w:val="14"/>
                <w:lang w:eastAsia="es-MX"/>
              </w:rPr>
              <w:t>Gobernador</w:t>
            </w:r>
          </w:p>
        </w:tc>
        <w:tc>
          <w:tcPr>
            <w:tcW w:w="1234" w:type="dxa"/>
            <w:vMerge w:val="restart"/>
            <w:shd w:val="clear" w:color="auto" w:fill="auto"/>
            <w:vAlign w:val="center"/>
          </w:tcPr>
          <w:p w:rsidR="00807C37" w:rsidRPr="00E80748" w:rsidRDefault="00807C37" w:rsidP="00807C37">
            <w:pPr>
              <w:jc w:val="center"/>
              <w:rPr>
                <w:rFonts w:ascii="Arial" w:hAnsi="Arial" w:cs="Arial"/>
                <w:b/>
                <w:sz w:val="14"/>
                <w:szCs w:val="14"/>
              </w:rPr>
            </w:pPr>
            <w:r w:rsidRPr="00E80748">
              <w:rPr>
                <w:rFonts w:ascii="Arial" w:eastAsia="Times New Roman" w:hAnsi="Arial" w:cs="Arial"/>
                <w:b/>
                <w:color w:val="000000"/>
                <w:sz w:val="14"/>
                <w:szCs w:val="14"/>
              </w:rPr>
              <w:t>Jorge Rosiñol Abreu</w:t>
            </w:r>
          </w:p>
        </w:tc>
        <w:tc>
          <w:tcPr>
            <w:tcW w:w="851" w:type="dxa"/>
            <w:shd w:val="clear" w:color="auto" w:fill="auto"/>
            <w:vAlign w:val="center"/>
          </w:tcPr>
          <w:p w:rsidR="00807C37" w:rsidRPr="00E80748" w:rsidRDefault="00807C37" w:rsidP="00807C37">
            <w:pPr>
              <w:jc w:val="center"/>
              <w:rPr>
                <w:rFonts w:ascii="Arial" w:hAnsi="Arial" w:cs="Arial"/>
                <w:sz w:val="14"/>
                <w:szCs w:val="14"/>
              </w:rPr>
            </w:pPr>
            <w:r w:rsidRPr="00E80748">
              <w:rPr>
                <w:rFonts w:ascii="Arial" w:hAnsi="Arial" w:cs="Arial"/>
                <w:sz w:val="14"/>
                <w:szCs w:val="14"/>
              </w:rPr>
              <w:t>17</w:t>
            </w:r>
          </w:p>
        </w:tc>
        <w:tc>
          <w:tcPr>
            <w:tcW w:w="1559" w:type="dxa"/>
            <w:vMerge w:val="restart"/>
            <w:shd w:val="clear" w:color="auto" w:fill="auto"/>
            <w:vAlign w:val="center"/>
          </w:tcPr>
          <w:p w:rsidR="00807C37" w:rsidRPr="00E80748" w:rsidRDefault="00807C37" w:rsidP="00807C37">
            <w:pPr>
              <w:jc w:val="center"/>
              <w:rPr>
                <w:rFonts w:ascii="Arial" w:hAnsi="Arial" w:cs="Arial"/>
                <w:sz w:val="14"/>
                <w:szCs w:val="14"/>
              </w:rPr>
            </w:pPr>
            <w:r w:rsidRPr="00E80748">
              <w:rPr>
                <w:rFonts w:ascii="Arial" w:eastAsia="Times New Roman" w:hAnsi="Arial" w:cs="Arial"/>
                <w:color w:val="000000"/>
                <w:sz w:val="14"/>
                <w:szCs w:val="14"/>
              </w:rPr>
              <w:t>530 – 107 - 0000</w:t>
            </w:r>
          </w:p>
        </w:tc>
        <w:tc>
          <w:tcPr>
            <w:tcW w:w="1276" w:type="dxa"/>
            <w:vMerge w:val="restart"/>
            <w:shd w:val="clear" w:color="auto" w:fill="auto"/>
            <w:vAlign w:val="center"/>
          </w:tcPr>
          <w:p w:rsidR="00807C37" w:rsidRPr="00E80748" w:rsidRDefault="00807C37" w:rsidP="00807C37">
            <w:pPr>
              <w:rPr>
                <w:rFonts w:ascii="Arial" w:hAnsi="Arial" w:cs="Arial"/>
                <w:sz w:val="14"/>
                <w:szCs w:val="14"/>
              </w:rPr>
            </w:pPr>
            <w:r w:rsidRPr="00E80748">
              <w:rPr>
                <w:rFonts w:ascii="Arial" w:eastAsia="Times New Roman" w:hAnsi="Arial" w:cs="Arial"/>
                <w:color w:val="000000"/>
                <w:sz w:val="14"/>
                <w:szCs w:val="14"/>
              </w:rPr>
              <w:t>Propaganda Utilitaria</w:t>
            </w:r>
          </w:p>
        </w:tc>
        <w:tc>
          <w:tcPr>
            <w:tcW w:w="1134" w:type="dxa"/>
            <w:shd w:val="clear" w:color="auto" w:fill="auto"/>
            <w:vAlign w:val="center"/>
          </w:tcPr>
          <w:p w:rsidR="00807C37" w:rsidRPr="00E80748" w:rsidRDefault="00807C37" w:rsidP="00807C37">
            <w:pPr>
              <w:jc w:val="right"/>
              <w:rPr>
                <w:rFonts w:ascii="Arial" w:hAnsi="Arial" w:cs="Arial"/>
                <w:sz w:val="14"/>
                <w:szCs w:val="14"/>
              </w:rPr>
            </w:pPr>
            <w:r w:rsidRPr="00E80748">
              <w:rPr>
                <w:rFonts w:ascii="Arial" w:hAnsi="Arial" w:cs="Arial"/>
                <w:sz w:val="14"/>
                <w:szCs w:val="14"/>
              </w:rPr>
              <w:t>$266,800.00</w:t>
            </w:r>
          </w:p>
        </w:tc>
        <w:tc>
          <w:tcPr>
            <w:tcW w:w="2036" w:type="dxa"/>
            <w:vMerge w:val="restart"/>
            <w:shd w:val="clear" w:color="auto" w:fill="auto"/>
            <w:vAlign w:val="center"/>
          </w:tcPr>
          <w:p w:rsidR="00807C37" w:rsidRPr="00E80748" w:rsidRDefault="00807C37" w:rsidP="00807C37">
            <w:pPr>
              <w:rPr>
                <w:rFonts w:ascii="Arial" w:eastAsia="Times New Roman" w:hAnsi="Arial" w:cs="Arial"/>
                <w:color w:val="000000"/>
                <w:sz w:val="14"/>
                <w:szCs w:val="14"/>
              </w:rPr>
            </w:pPr>
            <w:r w:rsidRPr="00E80748">
              <w:rPr>
                <w:rFonts w:ascii="Arial" w:eastAsia="Times New Roman" w:hAnsi="Arial" w:cs="Arial"/>
                <w:color w:val="000000"/>
                <w:sz w:val="14"/>
                <w:szCs w:val="14"/>
              </w:rPr>
              <w:t>-Documentación soporte original (Factura).</w:t>
            </w:r>
          </w:p>
          <w:p w:rsidR="00807C37" w:rsidRPr="00E80748" w:rsidRDefault="00807C37" w:rsidP="00807C37">
            <w:pPr>
              <w:rPr>
                <w:rFonts w:ascii="Arial" w:eastAsia="Times New Roman" w:hAnsi="Arial" w:cs="Arial"/>
                <w:color w:val="000000"/>
                <w:sz w:val="14"/>
                <w:szCs w:val="14"/>
              </w:rPr>
            </w:pPr>
            <w:r w:rsidRPr="00E80748">
              <w:rPr>
                <w:rFonts w:ascii="Arial" w:eastAsia="Times New Roman" w:hAnsi="Arial" w:cs="Arial"/>
                <w:color w:val="000000"/>
                <w:sz w:val="14"/>
                <w:szCs w:val="14"/>
              </w:rPr>
              <w:t>-Contrato de prestación de servicios.</w:t>
            </w:r>
          </w:p>
          <w:p w:rsidR="00807C37" w:rsidRPr="00E80748" w:rsidRDefault="00807C37" w:rsidP="00807C37">
            <w:pPr>
              <w:rPr>
                <w:rFonts w:ascii="Arial" w:eastAsia="Times New Roman" w:hAnsi="Arial" w:cs="Arial"/>
                <w:color w:val="000000"/>
                <w:sz w:val="14"/>
                <w:szCs w:val="14"/>
              </w:rPr>
            </w:pPr>
            <w:r w:rsidRPr="00E80748">
              <w:rPr>
                <w:rFonts w:ascii="Arial" w:eastAsia="Times New Roman" w:hAnsi="Arial" w:cs="Arial"/>
                <w:color w:val="000000"/>
                <w:sz w:val="14"/>
                <w:szCs w:val="14"/>
              </w:rPr>
              <w:t>-Copia del cheque o transferencia bancaria.</w:t>
            </w:r>
          </w:p>
          <w:p w:rsidR="00807C37" w:rsidRPr="00E80748" w:rsidRDefault="00807C37" w:rsidP="00807C37">
            <w:pPr>
              <w:rPr>
                <w:rFonts w:ascii="Arial" w:eastAsia="Times New Roman" w:hAnsi="Arial" w:cs="Arial"/>
                <w:color w:val="000000"/>
                <w:sz w:val="14"/>
                <w:szCs w:val="14"/>
              </w:rPr>
            </w:pPr>
            <w:r w:rsidRPr="00E80748">
              <w:rPr>
                <w:rFonts w:ascii="Arial" w:eastAsia="Times New Roman" w:hAnsi="Arial" w:cs="Arial"/>
                <w:color w:val="000000"/>
                <w:sz w:val="14"/>
                <w:szCs w:val="14"/>
              </w:rPr>
              <w:t>-Evidencia fotográfica del producto.</w:t>
            </w:r>
          </w:p>
          <w:p w:rsidR="00807C37" w:rsidRPr="00E80748" w:rsidRDefault="00807C37" w:rsidP="00807C37">
            <w:pPr>
              <w:rPr>
                <w:rFonts w:ascii="Arial" w:eastAsia="Times New Roman" w:hAnsi="Arial" w:cs="Arial"/>
                <w:color w:val="000000"/>
                <w:sz w:val="14"/>
                <w:szCs w:val="14"/>
              </w:rPr>
            </w:pPr>
            <w:r w:rsidRPr="00E80748">
              <w:rPr>
                <w:rFonts w:ascii="Arial" w:eastAsia="Times New Roman" w:hAnsi="Arial" w:cs="Arial"/>
                <w:color w:val="000000"/>
                <w:sz w:val="14"/>
                <w:szCs w:val="14"/>
              </w:rPr>
              <w:t>-Constancia de proveedor inscrito en el Registro Nacional de Proveedores.</w:t>
            </w:r>
          </w:p>
          <w:p w:rsidR="00807C37" w:rsidRPr="00E80748" w:rsidRDefault="00807C37" w:rsidP="00807C37">
            <w:pPr>
              <w:rPr>
                <w:rFonts w:ascii="Arial" w:eastAsia="Times New Roman" w:hAnsi="Arial" w:cs="Arial"/>
                <w:color w:val="000000"/>
                <w:sz w:val="14"/>
                <w:szCs w:val="14"/>
              </w:rPr>
            </w:pPr>
            <w:r w:rsidRPr="00E80748">
              <w:rPr>
                <w:rFonts w:ascii="Arial" w:eastAsia="Times New Roman" w:hAnsi="Arial" w:cs="Arial"/>
                <w:color w:val="000000"/>
                <w:sz w:val="14"/>
                <w:szCs w:val="14"/>
              </w:rPr>
              <w:t>-La forma de distribución de la propaganda.</w:t>
            </w:r>
          </w:p>
          <w:p w:rsidR="00807C37" w:rsidRPr="00E80748" w:rsidRDefault="00807C37" w:rsidP="00807C37">
            <w:pPr>
              <w:rPr>
                <w:rFonts w:ascii="Arial" w:hAnsi="Arial" w:cs="Arial"/>
                <w:sz w:val="14"/>
                <w:szCs w:val="14"/>
              </w:rPr>
            </w:pPr>
            <w:r w:rsidRPr="00E80748">
              <w:rPr>
                <w:rFonts w:ascii="Arial" w:eastAsia="Times New Roman" w:hAnsi="Arial" w:cs="Arial"/>
                <w:color w:val="000000"/>
                <w:sz w:val="14"/>
                <w:szCs w:val="14"/>
              </w:rPr>
              <w:t>-El kardex, notas de entrada y salida de almacén, con la totalidad de requisitos que señala la normatividad.</w:t>
            </w:r>
          </w:p>
        </w:tc>
      </w:tr>
      <w:tr w:rsidR="00807C37" w:rsidRPr="00AF64C6" w:rsidTr="00E80748">
        <w:trPr>
          <w:trHeight w:val="691"/>
          <w:jc w:val="center"/>
        </w:trPr>
        <w:tc>
          <w:tcPr>
            <w:tcW w:w="1171" w:type="dxa"/>
            <w:vMerge/>
            <w:shd w:val="clear" w:color="auto" w:fill="auto"/>
          </w:tcPr>
          <w:p w:rsidR="00807C37" w:rsidRPr="00E80748" w:rsidRDefault="00807C37" w:rsidP="00807C37">
            <w:pPr>
              <w:rPr>
                <w:rFonts w:ascii="Arial" w:hAnsi="Arial" w:cs="Arial"/>
                <w:sz w:val="14"/>
                <w:szCs w:val="14"/>
              </w:rPr>
            </w:pPr>
          </w:p>
        </w:tc>
        <w:tc>
          <w:tcPr>
            <w:tcW w:w="1234" w:type="dxa"/>
            <w:vMerge/>
            <w:shd w:val="clear" w:color="auto" w:fill="auto"/>
          </w:tcPr>
          <w:p w:rsidR="00807C37" w:rsidRPr="00E80748" w:rsidRDefault="00807C37" w:rsidP="00807C37">
            <w:pPr>
              <w:rPr>
                <w:rFonts w:ascii="Arial" w:hAnsi="Arial" w:cs="Arial"/>
                <w:sz w:val="14"/>
                <w:szCs w:val="14"/>
              </w:rPr>
            </w:pPr>
          </w:p>
        </w:tc>
        <w:tc>
          <w:tcPr>
            <w:tcW w:w="851" w:type="dxa"/>
            <w:shd w:val="clear" w:color="auto" w:fill="auto"/>
            <w:vAlign w:val="center"/>
          </w:tcPr>
          <w:p w:rsidR="00807C37" w:rsidRPr="00E80748" w:rsidRDefault="00807C37" w:rsidP="00807C37">
            <w:pPr>
              <w:jc w:val="center"/>
              <w:rPr>
                <w:rFonts w:ascii="Arial" w:hAnsi="Arial" w:cs="Arial"/>
                <w:sz w:val="14"/>
                <w:szCs w:val="14"/>
              </w:rPr>
            </w:pPr>
            <w:r w:rsidRPr="00E80748">
              <w:rPr>
                <w:rFonts w:ascii="Arial" w:hAnsi="Arial" w:cs="Arial"/>
                <w:sz w:val="14"/>
                <w:szCs w:val="14"/>
              </w:rPr>
              <w:t>18</w:t>
            </w:r>
          </w:p>
        </w:tc>
        <w:tc>
          <w:tcPr>
            <w:tcW w:w="1559" w:type="dxa"/>
            <w:vMerge/>
            <w:shd w:val="clear" w:color="auto" w:fill="auto"/>
            <w:vAlign w:val="center"/>
          </w:tcPr>
          <w:p w:rsidR="00807C37" w:rsidRPr="00E80748" w:rsidRDefault="00807C37" w:rsidP="00807C37">
            <w:pPr>
              <w:jc w:val="center"/>
              <w:rPr>
                <w:rFonts w:ascii="Arial" w:hAnsi="Arial" w:cs="Arial"/>
                <w:sz w:val="14"/>
                <w:szCs w:val="14"/>
              </w:rPr>
            </w:pPr>
          </w:p>
        </w:tc>
        <w:tc>
          <w:tcPr>
            <w:tcW w:w="1276" w:type="dxa"/>
            <w:vMerge/>
            <w:shd w:val="clear" w:color="auto" w:fill="auto"/>
            <w:vAlign w:val="center"/>
          </w:tcPr>
          <w:p w:rsidR="00807C37" w:rsidRPr="00E80748" w:rsidRDefault="00807C37" w:rsidP="00807C37">
            <w:pPr>
              <w:rPr>
                <w:rFonts w:ascii="Arial" w:hAnsi="Arial" w:cs="Arial"/>
                <w:sz w:val="14"/>
                <w:szCs w:val="14"/>
              </w:rPr>
            </w:pPr>
          </w:p>
        </w:tc>
        <w:tc>
          <w:tcPr>
            <w:tcW w:w="1134" w:type="dxa"/>
            <w:shd w:val="clear" w:color="auto" w:fill="auto"/>
            <w:vAlign w:val="center"/>
          </w:tcPr>
          <w:p w:rsidR="00807C37" w:rsidRPr="00E80748" w:rsidRDefault="00807C37" w:rsidP="00807C37">
            <w:pPr>
              <w:jc w:val="right"/>
              <w:rPr>
                <w:rFonts w:ascii="Arial" w:hAnsi="Arial" w:cs="Arial"/>
                <w:sz w:val="14"/>
                <w:szCs w:val="14"/>
              </w:rPr>
            </w:pPr>
            <w:r w:rsidRPr="00E80748">
              <w:rPr>
                <w:rFonts w:ascii="Arial" w:hAnsi="Arial" w:cs="Arial"/>
                <w:sz w:val="14"/>
                <w:szCs w:val="14"/>
              </w:rPr>
              <w:t>145,000.00</w:t>
            </w:r>
          </w:p>
        </w:tc>
        <w:tc>
          <w:tcPr>
            <w:tcW w:w="2036" w:type="dxa"/>
            <w:vMerge/>
            <w:shd w:val="clear" w:color="auto" w:fill="auto"/>
            <w:vAlign w:val="center"/>
          </w:tcPr>
          <w:p w:rsidR="00807C37" w:rsidRPr="00E80748" w:rsidRDefault="00807C37" w:rsidP="00807C37">
            <w:pPr>
              <w:rPr>
                <w:rFonts w:ascii="Arial" w:hAnsi="Arial" w:cs="Arial"/>
                <w:sz w:val="14"/>
                <w:szCs w:val="14"/>
              </w:rPr>
            </w:pPr>
          </w:p>
        </w:tc>
      </w:tr>
      <w:tr w:rsidR="00807C37" w:rsidRPr="00AF64C6" w:rsidTr="00E80748">
        <w:trPr>
          <w:jc w:val="center"/>
        </w:trPr>
        <w:tc>
          <w:tcPr>
            <w:tcW w:w="1171" w:type="dxa"/>
            <w:shd w:val="clear" w:color="auto" w:fill="auto"/>
          </w:tcPr>
          <w:p w:rsidR="00807C37" w:rsidRPr="00E80748" w:rsidRDefault="00807C37" w:rsidP="00807C37">
            <w:pPr>
              <w:rPr>
                <w:rFonts w:ascii="Arial" w:hAnsi="Arial" w:cs="Arial"/>
                <w:b/>
                <w:sz w:val="14"/>
                <w:szCs w:val="14"/>
              </w:rPr>
            </w:pPr>
          </w:p>
        </w:tc>
        <w:tc>
          <w:tcPr>
            <w:tcW w:w="1234" w:type="dxa"/>
            <w:shd w:val="clear" w:color="auto" w:fill="auto"/>
          </w:tcPr>
          <w:p w:rsidR="00807C37" w:rsidRPr="00E80748" w:rsidRDefault="00807C37" w:rsidP="00807C37">
            <w:pPr>
              <w:rPr>
                <w:rFonts w:ascii="Arial" w:hAnsi="Arial" w:cs="Arial"/>
                <w:b/>
                <w:sz w:val="14"/>
                <w:szCs w:val="14"/>
              </w:rPr>
            </w:pPr>
          </w:p>
        </w:tc>
        <w:tc>
          <w:tcPr>
            <w:tcW w:w="851" w:type="dxa"/>
            <w:shd w:val="clear" w:color="auto" w:fill="auto"/>
            <w:vAlign w:val="center"/>
          </w:tcPr>
          <w:p w:rsidR="00807C37" w:rsidRPr="00E80748" w:rsidRDefault="00807C37" w:rsidP="00807C37">
            <w:pPr>
              <w:jc w:val="center"/>
              <w:rPr>
                <w:rFonts w:ascii="Arial" w:hAnsi="Arial" w:cs="Arial"/>
                <w:b/>
                <w:sz w:val="14"/>
                <w:szCs w:val="14"/>
              </w:rPr>
            </w:pPr>
            <w:r w:rsidRPr="00E80748">
              <w:rPr>
                <w:rFonts w:ascii="Arial" w:hAnsi="Arial" w:cs="Arial"/>
                <w:b/>
                <w:sz w:val="14"/>
                <w:szCs w:val="14"/>
              </w:rPr>
              <w:t>TOTAL</w:t>
            </w:r>
          </w:p>
        </w:tc>
        <w:tc>
          <w:tcPr>
            <w:tcW w:w="1559" w:type="dxa"/>
            <w:shd w:val="clear" w:color="auto" w:fill="auto"/>
            <w:vAlign w:val="center"/>
          </w:tcPr>
          <w:p w:rsidR="00807C37" w:rsidRPr="00E80748" w:rsidRDefault="00807C37" w:rsidP="00807C37">
            <w:pPr>
              <w:jc w:val="center"/>
              <w:rPr>
                <w:rFonts w:ascii="Arial" w:hAnsi="Arial" w:cs="Arial"/>
                <w:b/>
                <w:sz w:val="14"/>
                <w:szCs w:val="14"/>
              </w:rPr>
            </w:pPr>
          </w:p>
        </w:tc>
        <w:tc>
          <w:tcPr>
            <w:tcW w:w="1276" w:type="dxa"/>
            <w:shd w:val="clear" w:color="auto" w:fill="auto"/>
            <w:vAlign w:val="center"/>
          </w:tcPr>
          <w:p w:rsidR="00807C37" w:rsidRPr="00E80748" w:rsidRDefault="00807C37" w:rsidP="00807C37">
            <w:pPr>
              <w:rPr>
                <w:rFonts w:ascii="Arial" w:hAnsi="Arial" w:cs="Arial"/>
                <w:b/>
                <w:sz w:val="14"/>
                <w:szCs w:val="14"/>
              </w:rPr>
            </w:pPr>
          </w:p>
        </w:tc>
        <w:tc>
          <w:tcPr>
            <w:tcW w:w="1134" w:type="dxa"/>
            <w:shd w:val="clear" w:color="auto" w:fill="auto"/>
            <w:vAlign w:val="center"/>
          </w:tcPr>
          <w:p w:rsidR="00807C37" w:rsidRPr="00E80748" w:rsidRDefault="00807C37" w:rsidP="00807C37">
            <w:pPr>
              <w:jc w:val="right"/>
              <w:rPr>
                <w:rFonts w:ascii="Arial" w:hAnsi="Arial" w:cs="Arial"/>
                <w:b/>
                <w:sz w:val="14"/>
                <w:szCs w:val="14"/>
              </w:rPr>
            </w:pPr>
            <w:r w:rsidRPr="00E80748">
              <w:rPr>
                <w:rFonts w:ascii="Arial" w:hAnsi="Arial" w:cs="Arial"/>
                <w:b/>
                <w:sz w:val="14"/>
                <w:szCs w:val="14"/>
              </w:rPr>
              <w:t>$411,800.00</w:t>
            </w:r>
          </w:p>
        </w:tc>
        <w:tc>
          <w:tcPr>
            <w:tcW w:w="2036" w:type="dxa"/>
            <w:shd w:val="clear" w:color="auto" w:fill="auto"/>
            <w:vAlign w:val="center"/>
          </w:tcPr>
          <w:p w:rsidR="00807C37" w:rsidRPr="00E80748" w:rsidRDefault="00807C37" w:rsidP="00807C37">
            <w:pPr>
              <w:rPr>
                <w:rFonts w:ascii="Arial" w:hAnsi="Arial" w:cs="Arial"/>
                <w:b/>
                <w:sz w:val="14"/>
                <w:szCs w:val="14"/>
              </w:rPr>
            </w:pPr>
          </w:p>
        </w:tc>
      </w:tr>
    </w:tbl>
    <w:p w:rsidR="001C1AB9" w:rsidRPr="0061347E" w:rsidRDefault="001C1AB9" w:rsidP="001C1AB9">
      <w:pPr>
        <w:spacing w:after="0" w:line="240" w:lineRule="auto"/>
        <w:jc w:val="both"/>
        <w:rPr>
          <w:rFonts w:ascii="Arial" w:hAnsi="Arial" w:cs="Arial"/>
          <w:sz w:val="24"/>
          <w:szCs w:val="24"/>
        </w:rPr>
      </w:pP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r w:rsidRPr="0061347E">
        <w:rPr>
          <w:rFonts w:ascii="Arial" w:hAnsi="Arial" w:cs="Arial"/>
          <w:sz w:val="24"/>
          <w:szCs w:val="24"/>
          <w:lang w:val="es-ES"/>
        </w:rPr>
        <w:t xml:space="preserve"> </w:t>
      </w: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653BA3">
      <w:pPr>
        <w:spacing w:after="200" w:line="276"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p>
    <w:p w:rsidR="00807C37" w:rsidRPr="0061347E" w:rsidRDefault="001C1AB9" w:rsidP="00807C37">
      <w:pPr>
        <w:spacing w:after="0" w:line="240" w:lineRule="auto"/>
        <w:jc w:val="both"/>
        <w:rPr>
          <w:rFonts w:ascii="Arial" w:hAnsi="Arial" w:cs="Arial"/>
          <w:i/>
          <w:sz w:val="24"/>
          <w:szCs w:val="24"/>
        </w:rPr>
      </w:pPr>
      <w:r w:rsidRPr="0061347E">
        <w:rPr>
          <w:rFonts w:ascii="Arial" w:hAnsi="Arial" w:cs="Arial"/>
          <w:sz w:val="24"/>
          <w:szCs w:val="24"/>
        </w:rPr>
        <w:t>De la revisión al Sistema Integral de fiscalización s</w:t>
      </w:r>
      <w:r w:rsidR="00477960">
        <w:rPr>
          <w:rFonts w:ascii="Arial" w:hAnsi="Arial" w:cs="Arial"/>
          <w:sz w:val="24"/>
          <w:szCs w:val="24"/>
        </w:rPr>
        <w:t>e observó que el partido adjuntó</w:t>
      </w:r>
      <w:r w:rsidRPr="0061347E">
        <w:rPr>
          <w:rFonts w:ascii="Arial" w:hAnsi="Arial" w:cs="Arial"/>
          <w:sz w:val="24"/>
          <w:szCs w:val="24"/>
        </w:rPr>
        <w:t xml:space="preserve"> la documentación soporte correspondiente como se solicitó en oficio factura, contrato de prestación de servicio y kardex donde se identifique el control de almacén y la distribución de la propaganda, po</w:t>
      </w:r>
      <w:r w:rsidR="00181C5C">
        <w:rPr>
          <w:rFonts w:ascii="Arial" w:hAnsi="Arial" w:cs="Arial"/>
          <w:sz w:val="24"/>
          <w:szCs w:val="24"/>
        </w:rPr>
        <w:t>r tal razón la observación quedó</w:t>
      </w:r>
      <w:r w:rsidRPr="0061347E">
        <w:rPr>
          <w:rFonts w:ascii="Arial" w:hAnsi="Arial" w:cs="Arial"/>
          <w:sz w:val="24"/>
          <w:szCs w:val="24"/>
        </w:rPr>
        <w:t xml:space="preserve"> atendida</w:t>
      </w:r>
    </w:p>
    <w:p w:rsidR="001C1AB9" w:rsidRPr="0061347E" w:rsidRDefault="001C1AB9" w:rsidP="00807C37">
      <w:pPr>
        <w:spacing w:after="0" w:line="240" w:lineRule="auto"/>
        <w:jc w:val="both"/>
        <w:rPr>
          <w:rFonts w:ascii="Arial" w:hAnsi="Arial" w:cs="Arial"/>
          <w:i/>
          <w:sz w:val="24"/>
          <w:szCs w:val="24"/>
        </w:rPr>
      </w:pPr>
    </w:p>
    <w:p w:rsidR="00807C37" w:rsidRPr="0061347E" w:rsidRDefault="00807C37" w:rsidP="00807C37">
      <w:pPr>
        <w:spacing w:after="0" w:line="240" w:lineRule="auto"/>
        <w:jc w:val="both"/>
        <w:rPr>
          <w:rFonts w:ascii="Arial" w:hAnsi="Arial" w:cs="Arial"/>
          <w:b/>
          <w:smallCaps/>
          <w:sz w:val="24"/>
          <w:szCs w:val="24"/>
        </w:rPr>
      </w:pPr>
      <w:r w:rsidRPr="0061347E">
        <w:rPr>
          <w:rFonts w:ascii="Arial" w:hAnsi="Arial" w:cs="Arial"/>
          <w:b/>
          <w:smallCaps/>
          <w:sz w:val="24"/>
          <w:szCs w:val="24"/>
        </w:rPr>
        <w:t>Gastos Operativos</w:t>
      </w:r>
    </w:p>
    <w:p w:rsidR="00807C37" w:rsidRPr="0061347E" w:rsidRDefault="00807C37" w:rsidP="00807C37">
      <w:pPr>
        <w:spacing w:after="0" w:line="240" w:lineRule="auto"/>
        <w:jc w:val="both"/>
        <w:rPr>
          <w:rFonts w:ascii="Arial" w:hAnsi="Arial" w:cs="Arial"/>
          <w:b/>
          <w:smallCaps/>
          <w:sz w:val="24"/>
          <w:szCs w:val="24"/>
        </w:rPr>
      </w:pPr>
    </w:p>
    <w:p w:rsidR="00807C37" w:rsidRPr="0061347E" w:rsidRDefault="00807C37" w:rsidP="00582098">
      <w:pPr>
        <w:numPr>
          <w:ilvl w:val="0"/>
          <w:numId w:val="10"/>
        </w:numPr>
        <w:spacing w:after="0" w:line="240" w:lineRule="auto"/>
        <w:contextualSpacing/>
        <w:jc w:val="both"/>
        <w:rPr>
          <w:i/>
        </w:rPr>
      </w:pPr>
      <w:r w:rsidRPr="0061347E">
        <w:rPr>
          <w:rFonts w:ascii="Arial" w:hAnsi="Arial" w:cs="Arial"/>
          <w:bCs/>
          <w:i/>
          <w:sz w:val="24"/>
          <w:szCs w:val="24"/>
          <w:lang w:val="es-ES"/>
        </w:rPr>
        <w:lastRenderedPageBreak/>
        <w:t xml:space="preserve">De la revisión a la Información registrada en el “Sistema Integral de Fiscalización” sobre el Informe de </w:t>
      </w:r>
      <w:r w:rsidR="00CB415A" w:rsidRPr="0061347E">
        <w:rPr>
          <w:rFonts w:ascii="Arial" w:hAnsi="Arial" w:cs="Arial"/>
          <w:bCs/>
          <w:i/>
          <w:sz w:val="24"/>
          <w:szCs w:val="24"/>
          <w:lang w:val="es-ES"/>
        </w:rPr>
        <w:t>Gobernador</w:t>
      </w:r>
      <w:r w:rsidRPr="0061347E">
        <w:rPr>
          <w:rFonts w:ascii="Arial" w:hAnsi="Arial" w:cs="Arial"/>
          <w:bCs/>
          <w:i/>
          <w:sz w:val="24"/>
          <w:szCs w:val="24"/>
          <w:lang w:val="es-ES"/>
        </w:rPr>
        <w:t xml:space="preserve"> “Periodo 1”; </w:t>
      </w:r>
      <w:r w:rsidRPr="0061347E">
        <w:rPr>
          <w:rFonts w:ascii="Arial" w:hAnsi="Arial" w:cs="Arial"/>
          <w:bCs/>
          <w:i/>
          <w:sz w:val="24"/>
          <w:szCs w:val="24"/>
        </w:rPr>
        <w:t xml:space="preserve">se observó que reporta en el rubro de “Gastos Operativos” la subcuenta “530 – 206 - 0000 Otros Similares”, </w:t>
      </w:r>
      <w:r w:rsidRPr="0061347E">
        <w:rPr>
          <w:rFonts w:ascii="Arial" w:hAnsi="Arial" w:cs="Arial"/>
          <w:bCs/>
          <w:i/>
          <w:sz w:val="24"/>
          <w:szCs w:val="24"/>
          <w:lang w:val="es-ES"/>
        </w:rPr>
        <w:t>la compra de vales de gasolina; sin embargo, no se localizó el registrado en el “Sistema Integral de Fiscalización”</w:t>
      </w:r>
      <w:r w:rsidRPr="0061347E">
        <w:rPr>
          <w:rFonts w:ascii="Arial" w:hAnsi="Arial" w:cs="Arial"/>
          <w:i/>
          <w:sz w:val="24"/>
          <w:szCs w:val="24"/>
        </w:rPr>
        <w:t>, específicamente en la cuenta de “Activo Fijo” equipo de transporte</w:t>
      </w:r>
      <w:r w:rsidRPr="0061347E">
        <w:rPr>
          <w:rFonts w:ascii="Arial" w:hAnsi="Arial" w:cs="Arial"/>
          <w:bCs/>
          <w:i/>
          <w:sz w:val="24"/>
          <w:szCs w:val="24"/>
          <w:lang w:val="es-ES"/>
        </w:rPr>
        <w:t>. A continuación se detallan los registros en comento en comento:</w:t>
      </w:r>
    </w:p>
    <w:p w:rsidR="007339E1" w:rsidRPr="0061347E" w:rsidRDefault="007339E1" w:rsidP="00807C37">
      <w:pPr>
        <w:spacing w:after="0" w:line="240" w:lineRule="auto"/>
        <w:ind w:left="360"/>
        <w:contextualSpacing/>
        <w:jc w:val="both"/>
      </w:pPr>
    </w:p>
    <w:tbl>
      <w:tblPr>
        <w:tblStyle w:val="Tablaconcuadrcula3"/>
        <w:tblW w:w="9542" w:type="dxa"/>
        <w:jc w:val="center"/>
        <w:tblLayout w:type="fixed"/>
        <w:tblLook w:val="04A0" w:firstRow="1" w:lastRow="0" w:firstColumn="1" w:lastColumn="0" w:noHBand="0" w:noVBand="1"/>
      </w:tblPr>
      <w:tblGrid>
        <w:gridCol w:w="1167"/>
        <w:gridCol w:w="1176"/>
        <w:gridCol w:w="803"/>
        <w:gridCol w:w="1523"/>
        <w:gridCol w:w="1422"/>
        <w:gridCol w:w="1134"/>
        <w:gridCol w:w="2317"/>
      </w:tblGrid>
      <w:tr w:rsidR="00807C37" w:rsidRPr="0061347E" w:rsidTr="00515331">
        <w:trPr>
          <w:jc w:val="center"/>
        </w:trPr>
        <w:tc>
          <w:tcPr>
            <w:tcW w:w="9542" w:type="dxa"/>
            <w:gridSpan w:val="7"/>
            <w:shd w:val="clear" w:color="auto" w:fill="FFFFFF" w:themeFill="background1"/>
            <w:vAlign w:val="center"/>
          </w:tcPr>
          <w:p w:rsidR="00807C37" w:rsidRPr="0061347E" w:rsidRDefault="00807C37" w:rsidP="00807C37">
            <w:pPr>
              <w:jc w:val="center"/>
              <w:rPr>
                <w:rFonts w:ascii="Arial" w:hAnsi="Arial" w:cs="Arial"/>
                <w:b/>
                <w:sz w:val="16"/>
                <w:szCs w:val="16"/>
              </w:rPr>
            </w:pPr>
            <w:r w:rsidRPr="0061347E">
              <w:rPr>
                <w:rFonts w:ascii="Arial" w:hAnsi="Arial" w:cs="Arial"/>
                <w:b/>
                <w:sz w:val="16"/>
                <w:szCs w:val="16"/>
              </w:rPr>
              <w:t>“SISTEMA INTEGRAL DE FISCALIZACIÓN”</w:t>
            </w:r>
          </w:p>
        </w:tc>
      </w:tr>
      <w:tr w:rsidR="00807C37" w:rsidRPr="0061347E" w:rsidTr="00515331">
        <w:trPr>
          <w:jc w:val="center"/>
        </w:trPr>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CARGO</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DEL CANDIDATO</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 POLIZA</w:t>
            </w:r>
          </w:p>
        </w:tc>
        <w:tc>
          <w:tcPr>
            <w:tcW w:w="1523" w:type="dxa"/>
            <w:tcBorders>
              <w:top w:val="single" w:sz="4" w:space="0" w:color="auto"/>
              <w:left w:val="nil"/>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 CUENTA</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 LA CUENTA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IMPORTE</w:t>
            </w:r>
          </w:p>
        </w:tc>
        <w:tc>
          <w:tcPr>
            <w:tcW w:w="2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7C37" w:rsidRPr="0061347E" w:rsidRDefault="00807C37" w:rsidP="00807C37">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OBSERVACIÓN</w:t>
            </w:r>
          </w:p>
        </w:tc>
      </w:tr>
      <w:tr w:rsidR="00807C37" w:rsidRPr="0061347E" w:rsidTr="00183EB9">
        <w:trPr>
          <w:trHeight w:val="679"/>
          <w:jc w:val="center"/>
        </w:trPr>
        <w:tc>
          <w:tcPr>
            <w:tcW w:w="1167" w:type="dxa"/>
            <w:vMerge w:val="restart"/>
            <w:vAlign w:val="center"/>
          </w:tcPr>
          <w:p w:rsidR="00807C37" w:rsidRPr="0061347E" w:rsidRDefault="00807C37" w:rsidP="00807C37">
            <w:pPr>
              <w:jc w:val="center"/>
              <w:rPr>
                <w:rFonts w:ascii="Arial" w:hAnsi="Arial" w:cs="Arial"/>
                <w:b/>
                <w:sz w:val="16"/>
                <w:szCs w:val="16"/>
              </w:rPr>
            </w:pPr>
            <w:r w:rsidRPr="0061347E">
              <w:rPr>
                <w:rFonts w:ascii="Arial" w:eastAsia="Times New Roman" w:hAnsi="Arial" w:cs="Arial"/>
                <w:b/>
                <w:color w:val="000000"/>
                <w:sz w:val="16"/>
                <w:szCs w:val="16"/>
                <w:lang w:eastAsia="es-MX"/>
              </w:rPr>
              <w:t>Gobernador</w:t>
            </w:r>
          </w:p>
        </w:tc>
        <w:tc>
          <w:tcPr>
            <w:tcW w:w="1176" w:type="dxa"/>
            <w:vMerge w:val="restart"/>
            <w:vAlign w:val="center"/>
          </w:tcPr>
          <w:p w:rsidR="00807C37" w:rsidRPr="0061347E" w:rsidRDefault="00807C37" w:rsidP="00807C37">
            <w:pPr>
              <w:jc w:val="center"/>
              <w:rPr>
                <w:rFonts w:ascii="Arial" w:hAnsi="Arial" w:cs="Arial"/>
                <w:b/>
                <w:sz w:val="16"/>
                <w:szCs w:val="16"/>
              </w:rPr>
            </w:pPr>
            <w:r w:rsidRPr="0061347E">
              <w:rPr>
                <w:rFonts w:ascii="Arial" w:eastAsia="Times New Roman" w:hAnsi="Arial" w:cs="Arial"/>
                <w:b/>
                <w:color w:val="000000"/>
                <w:sz w:val="16"/>
                <w:szCs w:val="16"/>
              </w:rPr>
              <w:t>Jorge Rosiñol Abreu</w:t>
            </w:r>
          </w:p>
        </w:tc>
        <w:tc>
          <w:tcPr>
            <w:tcW w:w="803" w:type="dxa"/>
            <w:vAlign w:val="center"/>
          </w:tcPr>
          <w:p w:rsidR="00807C37" w:rsidRPr="0061347E" w:rsidRDefault="00807C37" w:rsidP="00807C37">
            <w:pPr>
              <w:jc w:val="center"/>
              <w:rPr>
                <w:rFonts w:ascii="Arial" w:hAnsi="Arial" w:cs="Arial"/>
                <w:sz w:val="16"/>
                <w:szCs w:val="16"/>
              </w:rPr>
            </w:pPr>
            <w:r w:rsidRPr="0061347E">
              <w:rPr>
                <w:rFonts w:ascii="Arial" w:hAnsi="Arial" w:cs="Arial"/>
                <w:sz w:val="16"/>
                <w:szCs w:val="16"/>
              </w:rPr>
              <w:t>13</w:t>
            </w:r>
          </w:p>
        </w:tc>
        <w:tc>
          <w:tcPr>
            <w:tcW w:w="1523" w:type="dxa"/>
            <w:vMerge w:val="restart"/>
            <w:vAlign w:val="center"/>
          </w:tcPr>
          <w:p w:rsidR="00807C37" w:rsidRPr="0061347E" w:rsidRDefault="00807C37" w:rsidP="00807C37">
            <w:pPr>
              <w:jc w:val="center"/>
              <w:rPr>
                <w:rFonts w:ascii="Arial" w:hAnsi="Arial" w:cs="Arial"/>
                <w:sz w:val="16"/>
                <w:szCs w:val="16"/>
              </w:rPr>
            </w:pPr>
            <w:r w:rsidRPr="0061347E">
              <w:rPr>
                <w:rFonts w:ascii="Arial" w:eastAsia="Times New Roman" w:hAnsi="Arial" w:cs="Arial"/>
                <w:color w:val="000000"/>
                <w:sz w:val="16"/>
                <w:szCs w:val="16"/>
              </w:rPr>
              <w:t>530 – 206 - 0000</w:t>
            </w:r>
          </w:p>
          <w:p w:rsidR="00807C37" w:rsidRPr="0061347E" w:rsidRDefault="00807C37" w:rsidP="00807C37">
            <w:pPr>
              <w:jc w:val="center"/>
              <w:rPr>
                <w:rFonts w:ascii="Arial" w:hAnsi="Arial" w:cs="Arial"/>
                <w:sz w:val="16"/>
                <w:szCs w:val="16"/>
              </w:rPr>
            </w:pPr>
          </w:p>
        </w:tc>
        <w:tc>
          <w:tcPr>
            <w:tcW w:w="1422" w:type="dxa"/>
            <w:vMerge w:val="restart"/>
            <w:vAlign w:val="center"/>
          </w:tcPr>
          <w:p w:rsidR="00807C37" w:rsidRPr="0061347E" w:rsidRDefault="00807C37" w:rsidP="00807C37">
            <w:pPr>
              <w:jc w:val="center"/>
              <w:rPr>
                <w:rFonts w:ascii="Arial" w:hAnsi="Arial" w:cs="Arial"/>
                <w:sz w:val="16"/>
                <w:szCs w:val="16"/>
              </w:rPr>
            </w:pPr>
            <w:r w:rsidRPr="0061347E">
              <w:rPr>
                <w:rFonts w:ascii="Arial" w:eastAsia="Times New Roman" w:hAnsi="Arial" w:cs="Arial"/>
                <w:color w:val="000000"/>
                <w:sz w:val="16"/>
                <w:szCs w:val="16"/>
              </w:rPr>
              <w:t>Otros Similares</w:t>
            </w:r>
          </w:p>
          <w:p w:rsidR="00807C37" w:rsidRPr="0061347E" w:rsidRDefault="00807C37" w:rsidP="00807C37">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07C37" w:rsidRPr="0061347E" w:rsidRDefault="00807C37" w:rsidP="00807C37">
            <w:pPr>
              <w:jc w:val="right"/>
              <w:rPr>
                <w:rFonts w:ascii="Arial" w:hAnsi="Arial" w:cs="Arial"/>
                <w:color w:val="000000"/>
                <w:sz w:val="16"/>
                <w:szCs w:val="16"/>
              </w:rPr>
            </w:pPr>
            <w:r w:rsidRPr="0061347E">
              <w:rPr>
                <w:rFonts w:ascii="Arial" w:hAnsi="Arial" w:cs="Arial"/>
                <w:color w:val="000000"/>
                <w:sz w:val="16"/>
                <w:szCs w:val="16"/>
              </w:rPr>
              <w:t>$50,000.00</w:t>
            </w:r>
          </w:p>
        </w:tc>
        <w:tc>
          <w:tcPr>
            <w:tcW w:w="2317" w:type="dxa"/>
            <w:vMerge w:val="restart"/>
            <w:tcBorders>
              <w:left w:val="single" w:sz="4" w:space="0" w:color="auto"/>
            </w:tcBorders>
            <w:vAlign w:val="center"/>
          </w:tcPr>
          <w:p w:rsidR="00807C37" w:rsidRPr="0061347E" w:rsidRDefault="00807C37" w:rsidP="00807C37">
            <w:pPr>
              <w:rPr>
                <w:rFonts w:ascii="Arial" w:eastAsia="Times New Roman" w:hAnsi="Arial" w:cs="Arial"/>
                <w:sz w:val="16"/>
                <w:szCs w:val="16"/>
              </w:rPr>
            </w:pPr>
            <w:r w:rsidRPr="0061347E">
              <w:rPr>
                <w:rFonts w:ascii="Arial" w:eastAsia="Times New Roman" w:hAnsi="Arial" w:cs="Arial"/>
                <w:sz w:val="16"/>
                <w:szCs w:val="16"/>
              </w:rPr>
              <w:t>-Documentación soporte original (Factura).</w:t>
            </w:r>
          </w:p>
          <w:p w:rsidR="00807C37" w:rsidRPr="0061347E" w:rsidRDefault="00807C37" w:rsidP="00807C37">
            <w:pPr>
              <w:rPr>
                <w:rFonts w:ascii="Arial" w:eastAsia="Times New Roman" w:hAnsi="Arial" w:cs="Arial"/>
                <w:sz w:val="16"/>
                <w:szCs w:val="16"/>
              </w:rPr>
            </w:pPr>
            <w:r w:rsidRPr="0061347E">
              <w:rPr>
                <w:rFonts w:ascii="Arial" w:eastAsia="Times New Roman" w:hAnsi="Arial" w:cs="Arial"/>
                <w:sz w:val="16"/>
                <w:szCs w:val="16"/>
              </w:rPr>
              <w:t>-Contrato de prestación de servicios.</w:t>
            </w:r>
          </w:p>
          <w:p w:rsidR="00807C37" w:rsidRPr="0061347E" w:rsidRDefault="00807C37" w:rsidP="00807C37">
            <w:pPr>
              <w:rPr>
                <w:rFonts w:ascii="Arial" w:eastAsia="Times New Roman" w:hAnsi="Arial" w:cs="Arial"/>
                <w:sz w:val="16"/>
                <w:szCs w:val="16"/>
              </w:rPr>
            </w:pPr>
            <w:r w:rsidRPr="0061347E">
              <w:rPr>
                <w:rFonts w:ascii="Arial" w:eastAsia="Times New Roman" w:hAnsi="Arial" w:cs="Arial"/>
                <w:sz w:val="16"/>
                <w:szCs w:val="16"/>
              </w:rPr>
              <w:t>-Copia del cheque o transferencia bancaria.</w:t>
            </w:r>
          </w:p>
          <w:p w:rsidR="00807C37" w:rsidRPr="0061347E" w:rsidRDefault="00807C37" w:rsidP="00807C37">
            <w:pPr>
              <w:rPr>
                <w:rFonts w:ascii="Arial" w:eastAsia="Times New Roman" w:hAnsi="Arial" w:cs="Arial"/>
                <w:sz w:val="16"/>
                <w:szCs w:val="16"/>
              </w:rPr>
            </w:pPr>
            <w:r w:rsidRPr="0061347E">
              <w:rPr>
                <w:rFonts w:ascii="Arial" w:eastAsia="Times New Roman" w:hAnsi="Arial" w:cs="Arial"/>
                <w:sz w:val="16"/>
                <w:szCs w:val="16"/>
              </w:rPr>
              <w:t>-Evidencia fotográfica del producto.</w:t>
            </w:r>
          </w:p>
          <w:p w:rsidR="00807C37" w:rsidRPr="0061347E" w:rsidRDefault="00807C37" w:rsidP="00807C37">
            <w:pPr>
              <w:rPr>
                <w:rFonts w:ascii="Arial" w:eastAsia="Times New Roman" w:hAnsi="Arial" w:cs="Arial"/>
                <w:sz w:val="16"/>
                <w:szCs w:val="16"/>
              </w:rPr>
            </w:pPr>
            <w:r w:rsidRPr="0061347E">
              <w:rPr>
                <w:rFonts w:ascii="Arial" w:eastAsia="Times New Roman" w:hAnsi="Arial" w:cs="Arial"/>
                <w:sz w:val="16"/>
                <w:szCs w:val="16"/>
              </w:rPr>
              <w:t>--Bitácora de kilometraje o recorrido.</w:t>
            </w:r>
          </w:p>
          <w:p w:rsidR="00807C37" w:rsidRPr="0061347E" w:rsidRDefault="00807C37" w:rsidP="00807C37">
            <w:pPr>
              <w:rPr>
                <w:rFonts w:ascii="Arial" w:hAnsi="Arial" w:cs="Arial"/>
                <w:sz w:val="16"/>
                <w:szCs w:val="16"/>
              </w:rPr>
            </w:pPr>
          </w:p>
        </w:tc>
      </w:tr>
      <w:tr w:rsidR="00807C37" w:rsidRPr="0061347E" w:rsidTr="00183EB9">
        <w:trPr>
          <w:trHeight w:val="703"/>
          <w:jc w:val="center"/>
        </w:trPr>
        <w:tc>
          <w:tcPr>
            <w:tcW w:w="1167" w:type="dxa"/>
            <w:vMerge/>
          </w:tcPr>
          <w:p w:rsidR="00807C37" w:rsidRPr="0061347E" w:rsidRDefault="00807C37" w:rsidP="00807C37">
            <w:pPr>
              <w:rPr>
                <w:rFonts w:ascii="Arial" w:hAnsi="Arial" w:cs="Arial"/>
                <w:sz w:val="16"/>
                <w:szCs w:val="16"/>
              </w:rPr>
            </w:pPr>
          </w:p>
        </w:tc>
        <w:tc>
          <w:tcPr>
            <w:tcW w:w="1176" w:type="dxa"/>
            <w:vMerge/>
          </w:tcPr>
          <w:p w:rsidR="00807C37" w:rsidRPr="0061347E" w:rsidRDefault="00807C37" w:rsidP="00807C37">
            <w:pPr>
              <w:rPr>
                <w:rFonts w:ascii="Arial" w:hAnsi="Arial" w:cs="Arial"/>
                <w:sz w:val="16"/>
                <w:szCs w:val="16"/>
              </w:rPr>
            </w:pPr>
          </w:p>
        </w:tc>
        <w:tc>
          <w:tcPr>
            <w:tcW w:w="803" w:type="dxa"/>
            <w:vAlign w:val="center"/>
          </w:tcPr>
          <w:p w:rsidR="00807C37" w:rsidRPr="0061347E" w:rsidRDefault="00807C37" w:rsidP="00807C37">
            <w:pPr>
              <w:jc w:val="center"/>
              <w:rPr>
                <w:rFonts w:ascii="Arial" w:hAnsi="Arial" w:cs="Arial"/>
                <w:sz w:val="16"/>
                <w:szCs w:val="16"/>
              </w:rPr>
            </w:pPr>
            <w:r w:rsidRPr="0061347E">
              <w:rPr>
                <w:rFonts w:ascii="Arial" w:hAnsi="Arial" w:cs="Arial"/>
                <w:sz w:val="16"/>
                <w:szCs w:val="16"/>
              </w:rPr>
              <w:t>13</w:t>
            </w:r>
          </w:p>
        </w:tc>
        <w:tc>
          <w:tcPr>
            <w:tcW w:w="1523" w:type="dxa"/>
            <w:vMerge/>
          </w:tcPr>
          <w:p w:rsidR="00807C37" w:rsidRPr="0061347E" w:rsidRDefault="00807C37" w:rsidP="00807C37">
            <w:pPr>
              <w:rPr>
                <w:rFonts w:ascii="Arial" w:hAnsi="Arial" w:cs="Arial"/>
                <w:sz w:val="16"/>
                <w:szCs w:val="16"/>
              </w:rPr>
            </w:pPr>
          </w:p>
        </w:tc>
        <w:tc>
          <w:tcPr>
            <w:tcW w:w="1422" w:type="dxa"/>
            <w:vMerge/>
          </w:tcPr>
          <w:p w:rsidR="00807C37" w:rsidRPr="0061347E" w:rsidRDefault="00807C37" w:rsidP="00807C37">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07C37" w:rsidRPr="0061347E" w:rsidRDefault="00807C37" w:rsidP="00807C37">
            <w:pPr>
              <w:jc w:val="right"/>
              <w:rPr>
                <w:rFonts w:ascii="Arial" w:hAnsi="Arial" w:cs="Arial"/>
                <w:bCs/>
                <w:color w:val="000000"/>
                <w:sz w:val="16"/>
                <w:szCs w:val="16"/>
              </w:rPr>
            </w:pPr>
            <w:r w:rsidRPr="0061347E">
              <w:rPr>
                <w:rFonts w:ascii="Arial" w:hAnsi="Arial" w:cs="Arial"/>
                <w:bCs/>
                <w:color w:val="000000"/>
                <w:sz w:val="16"/>
                <w:szCs w:val="16"/>
              </w:rPr>
              <w:t>1,000.00</w:t>
            </w:r>
          </w:p>
        </w:tc>
        <w:tc>
          <w:tcPr>
            <w:tcW w:w="2317" w:type="dxa"/>
            <w:vMerge/>
            <w:tcBorders>
              <w:left w:val="single" w:sz="4" w:space="0" w:color="auto"/>
            </w:tcBorders>
          </w:tcPr>
          <w:p w:rsidR="00807C37" w:rsidRPr="0061347E" w:rsidRDefault="00807C37" w:rsidP="00807C37">
            <w:pPr>
              <w:rPr>
                <w:rFonts w:ascii="Arial" w:hAnsi="Arial" w:cs="Arial"/>
                <w:sz w:val="16"/>
                <w:szCs w:val="16"/>
              </w:rPr>
            </w:pPr>
          </w:p>
        </w:tc>
      </w:tr>
      <w:tr w:rsidR="00807C37" w:rsidRPr="0061347E" w:rsidTr="00183EB9">
        <w:trPr>
          <w:jc w:val="center"/>
        </w:trPr>
        <w:tc>
          <w:tcPr>
            <w:tcW w:w="1167" w:type="dxa"/>
            <w:vMerge/>
          </w:tcPr>
          <w:p w:rsidR="00807C37" w:rsidRPr="0061347E" w:rsidRDefault="00807C37" w:rsidP="00807C37">
            <w:pPr>
              <w:rPr>
                <w:rFonts w:ascii="Arial" w:hAnsi="Arial" w:cs="Arial"/>
                <w:sz w:val="16"/>
                <w:szCs w:val="16"/>
              </w:rPr>
            </w:pPr>
          </w:p>
        </w:tc>
        <w:tc>
          <w:tcPr>
            <w:tcW w:w="1176" w:type="dxa"/>
            <w:vMerge/>
          </w:tcPr>
          <w:p w:rsidR="00807C37" w:rsidRPr="0061347E" w:rsidRDefault="00807C37" w:rsidP="00807C37">
            <w:pPr>
              <w:rPr>
                <w:rFonts w:ascii="Arial" w:hAnsi="Arial" w:cs="Arial"/>
                <w:sz w:val="16"/>
                <w:szCs w:val="16"/>
              </w:rPr>
            </w:pPr>
          </w:p>
        </w:tc>
        <w:tc>
          <w:tcPr>
            <w:tcW w:w="803" w:type="dxa"/>
            <w:vAlign w:val="center"/>
          </w:tcPr>
          <w:p w:rsidR="00807C37" w:rsidRPr="0061347E" w:rsidRDefault="00807C37" w:rsidP="00807C37">
            <w:pPr>
              <w:jc w:val="center"/>
              <w:rPr>
                <w:rFonts w:ascii="Arial" w:hAnsi="Arial" w:cs="Arial"/>
                <w:sz w:val="16"/>
                <w:szCs w:val="16"/>
              </w:rPr>
            </w:pPr>
            <w:r w:rsidRPr="0061347E">
              <w:rPr>
                <w:rFonts w:ascii="Arial" w:hAnsi="Arial" w:cs="Arial"/>
                <w:sz w:val="16"/>
                <w:szCs w:val="16"/>
              </w:rPr>
              <w:t>15</w:t>
            </w:r>
          </w:p>
        </w:tc>
        <w:tc>
          <w:tcPr>
            <w:tcW w:w="1523" w:type="dxa"/>
            <w:vMerge/>
          </w:tcPr>
          <w:p w:rsidR="00807C37" w:rsidRPr="0061347E" w:rsidRDefault="00807C37" w:rsidP="00807C37">
            <w:pPr>
              <w:rPr>
                <w:rFonts w:ascii="Arial" w:hAnsi="Arial" w:cs="Arial"/>
                <w:sz w:val="16"/>
                <w:szCs w:val="16"/>
              </w:rPr>
            </w:pPr>
          </w:p>
        </w:tc>
        <w:tc>
          <w:tcPr>
            <w:tcW w:w="1422" w:type="dxa"/>
            <w:vMerge/>
          </w:tcPr>
          <w:p w:rsidR="00807C37" w:rsidRPr="0061347E" w:rsidRDefault="00807C37" w:rsidP="00807C37">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07C37" w:rsidRPr="0061347E" w:rsidRDefault="00807C37" w:rsidP="00807C37">
            <w:pPr>
              <w:jc w:val="right"/>
              <w:rPr>
                <w:rFonts w:ascii="Arial" w:hAnsi="Arial" w:cs="Arial"/>
                <w:color w:val="000000"/>
                <w:sz w:val="16"/>
                <w:szCs w:val="16"/>
              </w:rPr>
            </w:pPr>
            <w:r w:rsidRPr="0061347E">
              <w:rPr>
                <w:rFonts w:ascii="Arial" w:hAnsi="Arial" w:cs="Arial"/>
                <w:color w:val="000000"/>
                <w:sz w:val="16"/>
                <w:szCs w:val="16"/>
              </w:rPr>
              <w:t>2,127.03</w:t>
            </w:r>
          </w:p>
        </w:tc>
        <w:tc>
          <w:tcPr>
            <w:tcW w:w="2317" w:type="dxa"/>
            <w:vMerge/>
            <w:tcBorders>
              <w:left w:val="single" w:sz="4" w:space="0" w:color="auto"/>
            </w:tcBorders>
          </w:tcPr>
          <w:p w:rsidR="00807C37" w:rsidRPr="0061347E" w:rsidRDefault="00807C37" w:rsidP="00807C37">
            <w:pPr>
              <w:rPr>
                <w:rFonts w:ascii="Arial" w:hAnsi="Arial" w:cs="Arial"/>
                <w:sz w:val="16"/>
                <w:szCs w:val="16"/>
              </w:rPr>
            </w:pPr>
          </w:p>
        </w:tc>
      </w:tr>
      <w:tr w:rsidR="00807C37" w:rsidRPr="0061347E" w:rsidTr="00183EB9">
        <w:trPr>
          <w:jc w:val="center"/>
        </w:trPr>
        <w:tc>
          <w:tcPr>
            <w:tcW w:w="1167" w:type="dxa"/>
            <w:shd w:val="clear" w:color="auto" w:fill="D9D9D9"/>
          </w:tcPr>
          <w:p w:rsidR="00807C37" w:rsidRPr="00515331" w:rsidRDefault="00807C37" w:rsidP="00807C37">
            <w:pPr>
              <w:rPr>
                <w:rFonts w:ascii="Arial" w:hAnsi="Arial" w:cs="Arial"/>
                <w:b/>
                <w:sz w:val="16"/>
                <w:szCs w:val="16"/>
              </w:rPr>
            </w:pPr>
            <w:r w:rsidRPr="00515331">
              <w:rPr>
                <w:rFonts w:ascii="Arial" w:hAnsi="Arial" w:cs="Arial"/>
                <w:b/>
                <w:sz w:val="16"/>
                <w:szCs w:val="16"/>
              </w:rPr>
              <w:t>TOTAL</w:t>
            </w:r>
          </w:p>
        </w:tc>
        <w:tc>
          <w:tcPr>
            <w:tcW w:w="1176" w:type="dxa"/>
            <w:shd w:val="clear" w:color="auto" w:fill="D9D9D9"/>
          </w:tcPr>
          <w:p w:rsidR="00807C37" w:rsidRPr="00515331" w:rsidRDefault="00807C37" w:rsidP="00807C37">
            <w:pPr>
              <w:rPr>
                <w:rFonts w:ascii="Arial" w:hAnsi="Arial" w:cs="Arial"/>
                <w:b/>
                <w:sz w:val="16"/>
                <w:szCs w:val="16"/>
              </w:rPr>
            </w:pPr>
          </w:p>
        </w:tc>
        <w:tc>
          <w:tcPr>
            <w:tcW w:w="803" w:type="dxa"/>
            <w:shd w:val="clear" w:color="auto" w:fill="D9D9D9"/>
            <w:vAlign w:val="center"/>
          </w:tcPr>
          <w:p w:rsidR="00807C37" w:rsidRPr="00515331" w:rsidRDefault="00807C37" w:rsidP="00807C37">
            <w:pPr>
              <w:jc w:val="center"/>
              <w:rPr>
                <w:rFonts w:ascii="Arial" w:hAnsi="Arial" w:cs="Arial"/>
                <w:b/>
                <w:sz w:val="16"/>
                <w:szCs w:val="16"/>
              </w:rPr>
            </w:pPr>
          </w:p>
        </w:tc>
        <w:tc>
          <w:tcPr>
            <w:tcW w:w="1523" w:type="dxa"/>
            <w:shd w:val="clear" w:color="auto" w:fill="D9D9D9"/>
          </w:tcPr>
          <w:p w:rsidR="00807C37" w:rsidRPr="00515331" w:rsidRDefault="00807C37" w:rsidP="00807C37">
            <w:pPr>
              <w:rPr>
                <w:rFonts w:ascii="Arial" w:hAnsi="Arial" w:cs="Arial"/>
                <w:b/>
                <w:sz w:val="16"/>
                <w:szCs w:val="16"/>
              </w:rPr>
            </w:pPr>
          </w:p>
        </w:tc>
        <w:tc>
          <w:tcPr>
            <w:tcW w:w="1422" w:type="dxa"/>
            <w:shd w:val="clear" w:color="auto" w:fill="D9D9D9"/>
          </w:tcPr>
          <w:p w:rsidR="00807C37" w:rsidRPr="00515331" w:rsidRDefault="00807C37" w:rsidP="00807C37">
            <w:pP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F2F2F2"/>
            <w:vAlign w:val="center"/>
          </w:tcPr>
          <w:p w:rsidR="00807C37" w:rsidRPr="0061347E" w:rsidRDefault="00807C37" w:rsidP="00807C37">
            <w:pPr>
              <w:jc w:val="right"/>
              <w:rPr>
                <w:rFonts w:ascii="Arial" w:hAnsi="Arial" w:cs="Arial"/>
                <w:b/>
                <w:color w:val="000000"/>
                <w:sz w:val="16"/>
                <w:szCs w:val="16"/>
              </w:rPr>
            </w:pPr>
            <w:r w:rsidRPr="00515331">
              <w:rPr>
                <w:rFonts w:ascii="Arial" w:hAnsi="Arial" w:cs="Arial"/>
                <w:b/>
                <w:color w:val="000000"/>
                <w:sz w:val="16"/>
                <w:szCs w:val="16"/>
              </w:rPr>
              <w:t>$53,127.03</w:t>
            </w:r>
          </w:p>
        </w:tc>
        <w:tc>
          <w:tcPr>
            <w:tcW w:w="2317" w:type="dxa"/>
            <w:tcBorders>
              <w:left w:val="single" w:sz="4" w:space="0" w:color="auto"/>
            </w:tcBorders>
            <w:shd w:val="clear" w:color="auto" w:fill="D9D9D9"/>
          </w:tcPr>
          <w:p w:rsidR="00807C37" w:rsidRPr="0061347E" w:rsidRDefault="00807C37" w:rsidP="00807C37">
            <w:pPr>
              <w:rPr>
                <w:rFonts w:ascii="Arial" w:hAnsi="Arial" w:cs="Arial"/>
                <w:sz w:val="16"/>
                <w:szCs w:val="16"/>
              </w:rPr>
            </w:pPr>
          </w:p>
        </w:tc>
      </w:tr>
    </w:tbl>
    <w:p w:rsidR="00AF64C6" w:rsidRPr="0061347E" w:rsidRDefault="00AF64C6" w:rsidP="00807C37">
      <w:pPr>
        <w:spacing w:after="0" w:line="240" w:lineRule="auto"/>
        <w:jc w:val="both"/>
        <w:rPr>
          <w:rFonts w:ascii="Arial" w:hAnsi="Arial" w:cs="Arial"/>
          <w:bCs/>
          <w:sz w:val="24"/>
          <w:szCs w:val="24"/>
        </w:rPr>
      </w:pP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r w:rsidRPr="0061347E">
        <w:rPr>
          <w:rFonts w:ascii="Arial" w:hAnsi="Arial" w:cs="Arial"/>
          <w:sz w:val="24"/>
          <w:szCs w:val="24"/>
          <w:lang w:val="es-ES"/>
        </w:rPr>
        <w:t xml:space="preserve"> </w:t>
      </w: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AF64C6">
      <w:pPr>
        <w:spacing w:after="0" w:line="276"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p>
    <w:p w:rsidR="00653BA3" w:rsidRPr="0061347E" w:rsidRDefault="00653BA3" w:rsidP="00AF64C6">
      <w:pPr>
        <w:spacing w:after="0" w:line="240" w:lineRule="auto"/>
        <w:jc w:val="both"/>
        <w:rPr>
          <w:rFonts w:ascii="Arial" w:hAnsi="Arial" w:cs="Arial"/>
          <w:bCs/>
          <w:sz w:val="24"/>
          <w:szCs w:val="24"/>
        </w:rPr>
      </w:pPr>
    </w:p>
    <w:p w:rsidR="001C1AB9" w:rsidRPr="0061347E" w:rsidRDefault="001C1AB9" w:rsidP="00807C37">
      <w:pPr>
        <w:spacing w:after="0" w:line="240" w:lineRule="auto"/>
        <w:jc w:val="both"/>
        <w:rPr>
          <w:rFonts w:ascii="Arial" w:hAnsi="Arial" w:cs="Arial"/>
          <w:bCs/>
          <w:sz w:val="24"/>
          <w:szCs w:val="24"/>
        </w:rPr>
      </w:pPr>
      <w:r w:rsidRPr="0061347E">
        <w:rPr>
          <w:rFonts w:ascii="Arial" w:hAnsi="Arial" w:cs="Arial"/>
          <w:bCs/>
          <w:sz w:val="24"/>
          <w:szCs w:val="24"/>
        </w:rPr>
        <w:t>De la revisión en el Sistema Integral de F</w:t>
      </w:r>
      <w:r w:rsidR="00BC1CFE">
        <w:rPr>
          <w:rFonts w:ascii="Arial" w:hAnsi="Arial" w:cs="Arial"/>
          <w:bCs/>
          <w:sz w:val="24"/>
          <w:szCs w:val="24"/>
        </w:rPr>
        <w:t>iscalización el partido presentó</w:t>
      </w:r>
      <w:r w:rsidRPr="0061347E">
        <w:rPr>
          <w:rFonts w:ascii="Arial" w:hAnsi="Arial" w:cs="Arial"/>
          <w:bCs/>
          <w:sz w:val="24"/>
          <w:szCs w:val="24"/>
        </w:rPr>
        <w:t xml:space="preserve"> los contratos de comodato por transporte de manera que se justifica el gasto registrado en los asientos contables, po</w:t>
      </w:r>
      <w:r w:rsidR="00181C5C">
        <w:rPr>
          <w:rFonts w:ascii="Arial" w:hAnsi="Arial" w:cs="Arial"/>
          <w:bCs/>
          <w:sz w:val="24"/>
          <w:szCs w:val="24"/>
        </w:rPr>
        <w:t>r tal razón la observación quedó</w:t>
      </w:r>
      <w:r w:rsidRPr="0061347E">
        <w:rPr>
          <w:rFonts w:ascii="Arial" w:hAnsi="Arial" w:cs="Arial"/>
          <w:bCs/>
          <w:sz w:val="24"/>
          <w:szCs w:val="24"/>
        </w:rPr>
        <w:t xml:space="preserve"> atendida</w:t>
      </w:r>
    </w:p>
    <w:p w:rsidR="00807C37" w:rsidRPr="0061347E" w:rsidRDefault="00807C37" w:rsidP="00807C37">
      <w:pPr>
        <w:spacing w:after="0" w:line="240" w:lineRule="auto"/>
        <w:jc w:val="both"/>
        <w:rPr>
          <w:rFonts w:ascii="Arial" w:hAnsi="Arial" w:cs="Arial"/>
          <w:sz w:val="24"/>
          <w:szCs w:val="24"/>
        </w:rPr>
      </w:pPr>
    </w:p>
    <w:p w:rsidR="00807C37" w:rsidRPr="0061347E" w:rsidRDefault="00807C37" w:rsidP="00932288">
      <w:pPr>
        <w:autoSpaceDE w:val="0"/>
        <w:autoSpaceDN w:val="0"/>
        <w:adjustRightInd w:val="0"/>
        <w:spacing w:after="0" w:line="240" w:lineRule="auto"/>
        <w:jc w:val="both"/>
        <w:rPr>
          <w:rFonts w:ascii="Arial" w:hAnsi="Arial" w:cs="Arial"/>
          <w:b/>
        </w:rPr>
      </w:pPr>
    </w:p>
    <w:p w:rsidR="00547767" w:rsidRPr="0061347E" w:rsidRDefault="00547767" w:rsidP="00932288">
      <w:pPr>
        <w:autoSpaceDE w:val="0"/>
        <w:autoSpaceDN w:val="0"/>
        <w:adjustRightInd w:val="0"/>
        <w:spacing w:after="0" w:line="240" w:lineRule="auto"/>
        <w:jc w:val="both"/>
        <w:rPr>
          <w:rFonts w:ascii="Arial" w:hAnsi="Arial" w:cs="Arial"/>
          <w:b/>
        </w:rPr>
      </w:pPr>
      <w:r w:rsidRPr="0061347E">
        <w:rPr>
          <w:rFonts w:ascii="Arial" w:hAnsi="Arial" w:cs="Arial"/>
          <w:b/>
        </w:rPr>
        <w:t xml:space="preserve">Tercer Periodo </w:t>
      </w:r>
    </w:p>
    <w:p w:rsidR="00547767" w:rsidRPr="0061347E" w:rsidRDefault="00547767" w:rsidP="00932288">
      <w:pPr>
        <w:autoSpaceDE w:val="0"/>
        <w:autoSpaceDN w:val="0"/>
        <w:adjustRightInd w:val="0"/>
        <w:spacing w:after="0" w:line="240" w:lineRule="auto"/>
        <w:jc w:val="both"/>
        <w:rPr>
          <w:rFonts w:ascii="Arial" w:hAnsi="Arial" w:cs="Arial"/>
          <w:color w:val="000000"/>
          <w:sz w:val="24"/>
          <w:szCs w:val="20"/>
        </w:rPr>
      </w:pPr>
    </w:p>
    <w:p w:rsidR="002F7548" w:rsidRPr="0061347E" w:rsidRDefault="00183EB9" w:rsidP="002F7548">
      <w:pPr>
        <w:spacing w:after="0" w:line="240" w:lineRule="auto"/>
        <w:jc w:val="both"/>
        <w:rPr>
          <w:smallCaps/>
          <w:color w:val="000000"/>
          <w:szCs w:val="20"/>
        </w:rPr>
      </w:pPr>
      <w:r w:rsidRPr="0061347E">
        <w:rPr>
          <w:rFonts w:ascii="Arial" w:hAnsi="Arial" w:cs="Arial"/>
          <w:b/>
          <w:color w:val="000000"/>
          <w:sz w:val="24"/>
          <w:szCs w:val="20"/>
        </w:rPr>
        <w:t>d</w:t>
      </w:r>
      <w:r w:rsidR="000C6738" w:rsidRPr="0061347E">
        <w:rPr>
          <w:rFonts w:ascii="Arial" w:hAnsi="Arial" w:cs="Arial"/>
          <w:b/>
          <w:color w:val="000000"/>
          <w:sz w:val="24"/>
          <w:szCs w:val="20"/>
        </w:rPr>
        <w:t>.</w:t>
      </w:r>
      <w:r w:rsidRPr="0061347E">
        <w:rPr>
          <w:rFonts w:ascii="Arial" w:hAnsi="Arial" w:cs="Arial"/>
          <w:b/>
          <w:color w:val="000000"/>
          <w:sz w:val="24"/>
          <w:szCs w:val="20"/>
        </w:rPr>
        <w:t xml:space="preserve"> </w:t>
      </w:r>
      <w:r w:rsidR="002F7548" w:rsidRPr="0061347E">
        <w:rPr>
          <w:rFonts w:ascii="Arial" w:hAnsi="Arial" w:cs="Arial"/>
          <w:b/>
          <w:color w:val="000000"/>
          <w:sz w:val="24"/>
          <w:szCs w:val="20"/>
        </w:rPr>
        <w:t>Gastos de la Jornada Electoral</w:t>
      </w:r>
    </w:p>
    <w:p w:rsidR="002F7548" w:rsidRPr="0061347E" w:rsidRDefault="002F7548" w:rsidP="002F7548">
      <w:pPr>
        <w:autoSpaceDE w:val="0"/>
        <w:autoSpaceDN w:val="0"/>
        <w:spacing w:after="0" w:line="240" w:lineRule="auto"/>
        <w:jc w:val="both"/>
        <w:rPr>
          <w:rFonts w:ascii="Arial" w:hAnsi="Arial" w:cs="Arial"/>
          <w:bCs/>
          <w:sz w:val="24"/>
          <w:szCs w:val="24"/>
          <w:lang w:val="es-ES"/>
        </w:rPr>
      </w:pPr>
    </w:p>
    <w:p w:rsidR="002F7548" w:rsidRPr="0061347E" w:rsidRDefault="002F7548" w:rsidP="002F7548">
      <w:pPr>
        <w:spacing w:after="0" w:line="240" w:lineRule="auto"/>
        <w:jc w:val="both"/>
        <w:rPr>
          <w:rFonts w:ascii="Arial" w:hAnsi="Arial" w:cs="Arial"/>
          <w:sz w:val="24"/>
          <w:szCs w:val="24"/>
        </w:rPr>
      </w:pPr>
      <w:r w:rsidRPr="0061347E">
        <w:rPr>
          <w:rFonts w:ascii="Arial" w:hAnsi="Arial" w:cs="Arial"/>
          <w:sz w:val="24"/>
          <w:szCs w:val="24"/>
        </w:rPr>
        <w:t xml:space="preserve">Con motivo de la aplicación de procedimientos de Auditoría, que tienen por finalidad la de verificar el gasto que podrán realizar los partidos políticos o candidatos independientes el día de la Jornada Electoral, por concepto de pago a Representantes Generales y Representantes de Casilla, comida, transporte o cualquier otro gasto vinculado a las actividades del día de la Jornada Electoral, mismos que deberán considerarse como gasto de campaña y se contabilizarán a los topes de campaña respectivos, el pasado siete de junio del año en curso, el </w:t>
      </w:r>
      <w:r w:rsidRPr="0061347E">
        <w:rPr>
          <w:rFonts w:ascii="Arial" w:hAnsi="Arial" w:cs="Arial"/>
          <w:sz w:val="24"/>
          <w:szCs w:val="24"/>
        </w:rPr>
        <w:lastRenderedPageBreak/>
        <w:t>personal de la Unidad Técnica de Fiscalización se apersonó en las casillas electorales y aplicó cuestionarios a los Representantes Generales y Representantes de Casilla de los partidos políticos, coaliciones y candidatos independientes, a efecto de corroborar lo reportado en los informes de campaña correspondientes.</w:t>
      </w:r>
    </w:p>
    <w:p w:rsidR="002F7548" w:rsidRPr="0061347E" w:rsidRDefault="002F7548" w:rsidP="002F7548">
      <w:pPr>
        <w:spacing w:after="0" w:line="240" w:lineRule="auto"/>
        <w:jc w:val="both"/>
        <w:rPr>
          <w:rFonts w:ascii="Arial" w:hAnsi="Arial" w:cs="Arial"/>
          <w:sz w:val="24"/>
          <w:szCs w:val="24"/>
        </w:rPr>
      </w:pPr>
    </w:p>
    <w:p w:rsidR="002F7548" w:rsidRPr="0061347E" w:rsidRDefault="002F7548" w:rsidP="002F7548">
      <w:pPr>
        <w:spacing w:after="0" w:line="240" w:lineRule="auto"/>
        <w:jc w:val="both"/>
        <w:rPr>
          <w:rFonts w:ascii="Arial" w:hAnsi="Arial" w:cs="Arial"/>
          <w:sz w:val="24"/>
          <w:szCs w:val="24"/>
        </w:rPr>
      </w:pPr>
      <w:r w:rsidRPr="0061347E">
        <w:rPr>
          <w:rFonts w:ascii="Arial" w:hAnsi="Arial" w:cs="Arial"/>
          <w:sz w:val="24"/>
          <w:szCs w:val="24"/>
        </w:rPr>
        <w:t>Lo anterior, de conformidad con lo establecido en el artículo 13 de los “Lineamientos que se deberán observar para el reporte de operaciones y la fiscalización de los ingresos y gastos relativos a las actividades realizadas el día de la jornada electoral”, aprobados por el Consejo General del Instituto Nacional Electoral, mediante Acuerdo INE/CG299/2015 del 20 de mayo del año en curso.</w:t>
      </w:r>
    </w:p>
    <w:p w:rsidR="002F7548" w:rsidRPr="0061347E" w:rsidRDefault="002F7548" w:rsidP="002F7548">
      <w:pPr>
        <w:spacing w:after="0" w:line="240" w:lineRule="auto"/>
        <w:jc w:val="both"/>
        <w:rPr>
          <w:rFonts w:ascii="Arial" w:hAnsi="Arial" w:cs="Arial"/>
          <w:sz w:val="24"/>
          <w:szCs w:val="24"/>
        </w:rPr>
      </w:pPr>
    </w:p>
    <w:p w:rsidR="002F7548" w:rsidRPr="0061347E" w:rsidRDefault="002F7548" w:rsidP="002F7548">
      <w:pPr>
        <w:spacing w:after="0" w:line="240" w:lineRule="auto"/>
        <w:jc w:val="both"/>
        <w:rPr>
          <w:rFonts w:ascii="Arial" w:hAnsi="Arial" w:cs="Arial"/>
          <w:sz w:val="24"/>
          <w:szCs w:val="24"/>
        </w:rPr>
      </w:pPr>
      <w:r w:rsidRPr="0061347E">
        <w:rPr>
          <w:rFonts w:ascii="Arial" w:hAnsi="Arial" w:cs="Arial"/>
          <w:sz w:val="24"/>
          <w:szCs w:val="24"/>
        </w:rPr>
        <w:t>El artículo citado, establece que la autoridad fiscalizadora tendrá en todo momento la facultad de realizar verificaciones y circularizaciones a los Representantes Generales y Representantes de Casilla, a efecto de corroborar lo informado por los partidos políticos, asimismo, los resultados de dichas actuaciones serán notificadas en el oficio de errores y omisiones correspondientes.</w:t>
      </w:r>
    </w:p>
    <w:p w:rsidR="002F7548" w:rsidRPr="0061347E" w:rsidRDefault="002F7548" w:rsidP="002F7548">
      <w:pPr>
        <w:autoSpaceDE w:val="0"/>
        <w:autoSpaceDN w:val="0"/>
        <w:spacing w:after="0" w:line="240" w:lineRule="auto"/>
        <w:jc w:val="both"/>
        <w:rPr>
          <w:rFonts w:ascii="Arial" w:hAnsi="Arial" w:cs="Arial"/>
          <w:bCs/>
          <w:sz w:val="24"/>
          <w:szCs w:val="24"/>
        </w:rPr>
      </w:pPr>
    </w:p>
    <w:p w:rsidR="002F7548" w:rsidRPr="0061347E" w:rsidRDefault="002F7548" w:rsidP="00582098">
      <w:pPr>
        <w:pStyle w:val="Prrafodelista"/>
        <w:numPr>
          <w:ilvl w:val="0"/>
          <w:numId w:val="6"/>
        </w:numPr>
        <w:spacing w:after="0" w:line="240" w:lineRule="auto"/>
        <w:jc w:val="both"/>
        <w:rPr>
          <w:rFonts w:ascii="Arial" w:hAnsi="Arial" w:cs="Arial"/>
          <w:i/>
          <w:sz w:val="24"/>
          <w:szCs w:val="24"/>
        </w:rPr>
      </w:pPr>
      <w:r w:rsidRPr="0061347E">
        <w:rPr>
          <w:rFonts w:ascii="Arial" w:hAnsi="Arial" w:cs="Arial"/>
          <w:i/>
          <w:sz w:val="24"/>
          <w:szCs w:val="24"/>
        </w:rPr>
        <w:t>De las encuestas realizadas el día de la Jornada Electoral a los Representantes Generales y Representantes de Casilla, se observó que su partido, realizaría el pago de diversos conceptos tales como comida, transporte y apoyo económicos; sin embargo, de la verificación a lo reportado en el “Sistema Integral de Fiscalización”, se observó que su partido no registro gastos por este concepto</w:t>
      </w:r>
      <w:r w:rsidR="00183EB9" w:rsidRPr="0061347E">
        <w:rPr>
          <w:rFonts w:ascii="Arial" w:hAnsi="Arial" w:cs="Arial"/>
          <w:i/>
          <w:sz w:val="24"/>
          <w:szCs w:val="24"/>
        </w:rPr>
        <w:t>.</w:t>
      </w: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653BA3">
      <w:pPr>
        <w:rPr>
          <w:rFonts w:ascii="Arial" w:hAnsi="Arial" w:cs="Arial"/>
          <w:sz w:val="24"/>
          <w:szCs w:val="24"/>
          <w:lang w:val="es-ES"/>
        </w:rPr>
      </w:pPr>
      <w:r w:rsidRPr="0061347E">
        <w:rPr>
          <w:rFonts w:ascii="Arial" w:hAnsi="Arial" w:cs="Arial"/>
          <w:sz w:val="24"/>
          <w:szCs w:val="24"/>
          <w:lang w:val="es-ES"/>
        </w:rPr>
        <w:t>Vencimiento de fecha 21 de junio 2015 presentado en el SIF</w:t>
      </w:r>
    </w:p>
    <w:p w:rsidR="00183EB9" w:rsidRPr="0061347E" w:rsidRDefault="00183EB9" w:rsidP="00183EB9">
      <w:pPr>
        <w:spacing w:after="0" w:line="240" w:lineRule="auto"/>
        <w:jc w:val="both"/>
        <w:rPr>
          <w:rFonts w:ascii="Arial" w:hAnsi="Arial" w:cs="Arial"/>
          <w:sz w:val="24"/>
          <w:szCs w:val="24"/>
        </w:rPr>
      </w:pPr>
      <w:r w:rsidRPr="0061347E">
        <w:rPr>
          <w:rFonts w:ascii="Arial" w:hAnsi="Arial" w:cs="Arial"/>
          <w:sz w:val="24"/>
          <w:szCs w:val="24"/>
          <w:lang w:val="es-ES"/>
        </w:rPr>
        <w:t>De la revisión al SIF, se observó que el partido no dio aclaración alguna, adicionalmente esta autoridad no tiene elementos suficientes para su revisión por lo que esto se le dará seguimiento en el periodo del ordinario</w:t>
      </w:r>
      <w:r w:rsidRPr="0061347E">
        <w:rPr>
          <w:rFonts w:ascii="Arial" w:hAnsi="Arial" w:cs="Arial"/>
          <w:b/>
          <w:i/>
          <w:sz w:val="24"/>
          <w:szCs w:val="24"/>
          <w:lang w:val="es-ES"/>
        </w:rPr>
        <w:t xml:space="preserve">; </w:t>
      </w:r>
      <w:r w:rsidRPr="0061347E">
        <w:rPr>
          <w:rFonts w:ascii="Arial" w:hAnsi="Arial" w:cs="Arial"/>
          <w:sz w:val="24"/>
          <w:szCs w:val="24"/>
        </w:rPr>
        <w:t>por tal razón, la observación quedó no atendida.</w:t>
      </w:r>
    </w:p>
    <w:p w:rsidR="00183EB9" w:rsidRPr="0061347E" w:rsidRDefault="00183EB9" w:rsidP="00183EB9">
      <w:pPr>
        <w:tabs>
          <w:tab w:val="left" w:pos="6615"/>
        </w:tabs>
        <w:spacing w:after="0"/>
        <w:rPr>
          <w:rFonts w:ascii="Arial" w:hAnsi="Arial" w:cs="Arial"/>
          <w:b/>
          <w:i/>
          <w:sz w:val="24"/>
          <w:szCs w:val="24"/>
          <w:lang w:val="es-ES"/>
        </w:rPr>
      </w:pPr>
    </w:p>
    <w:p w:rsidR="003A025C" w:rsidRPr="0061347E" w:rsidRDefault="003A025C" w:rsidP="003A025C">
      <w:pPr>
        <w:shd w:val="clear" w:color="auto" w:fill="FFFFFF"/>
        <w:spacing w:after="0" w:line="240" w:lineRule="auto"/>
        <w:jc w:val="both"/>
        <w:rPr>
          <w:rFonts w:ascii="Arial" w:hAnsi="Arial" w:cs="Arial"/>
          <w:sz w:val="24"/>
          <w:szCs w:val="24"/>
          <w:lang w:val="es-ES"/>
        </w:rPr>
      </w:pPr>
      <w:r w:rsidRPr="0061347E">
        <w:rPr>
          <w:rFonts w:ascii="Arial" w:hAnsi="Arial" w:cs="Arial"/>
          <w:sz w:val="24"/>
          <w:szCs w:val="24"/>
          <w:lang w:val="es-ES"/>
        </w:rPr>
        <w:t xml:space="preserve">No obstante a lo anterior, y considerando que la información tiene importancia relativa si existe el riesgo de que su omisión o presentación errónea afecte la percepción de los usuarios generales en relación con su toma de decisiones, la Unidad Técnica de Fiscalización ha determinado que para este caso en particular, se considera inmaterial la falta de forma, ya que no es un incumplimiento que obstaculice el proceso de fiscalización y/o ponga en riesgo la aplicación de los </w:t>
      </w:r>
      <w:r w:rsidRPr="0061347E">
        <w:rPr>
          <w:rFonts w:ascii="Arial" w:hAnsi="Arial" w:cs="Arial"/>
          <w:sz w:val="24"/>
          <w:szCs w:val="24"/>
          <w:lang w:val="es-ES"/>
        </w:rPr>
        <w:lastRenderedPageBreak/>
        <w:t>principios esenciales que deben respetar los sujetos obligados, relacionados con el origen y destino de los recursos. Lo anterior, de conformidad con el Acuerdo de la Comisión de Fiscalización CF/054/2015 aprobado en sesión extraordinaria urgente del doce de junio de dos mil quince, razón por la cual ésta observación no se considera para efectos de sanción.</w:t>
      </w:r>
    </w:p>
    <w:p w:rsidR="00B636F5" w:rsidRPr="0061347E" w:rsidRDefault="00B636F5" w:rsidP="002F7548">
      <w:pPr>
        <w:spacing w:after="0" w:line="240" w:lineRule="auto"/>
        <w:jc w:val="both"/>
        <w:rPr>
          <w:rFonts w:ascii="Arial" w:hAnsi="Arial" w:cs="Arial"/>
          <w:sz w:val="24"/>
          <w:szCs w:val="24"/>
        </w:rPr>
      </w:pPr>
    </w:p>
    <w:p w:rsidR="00B636F5" w:rsidRPr="0061347E" w:rsidRDefault="00B636F5" w:rsidP="002F7548">
      <w:pPr>
        <w:spacing w:after="0" w:line="240" w:lineRule="auto"/>
        <w:jc w:val="both"/>
        <w:rPr>
          <w:rFonts w:ascii="Arial" w:hAnsi="Arial" w:cs="Arial"/>
          <w:b/>
          <w:sz w:val="24"/>
          <w:szCs w:val="24"/>
        </w:rPr>
      </w:pPr>
      <w:r w:rsidRPr="0061347E">
        <w:rPr>
          <w:rFonts w:ascii="Arial" w:hAnsi="Arial" w:cs="Arial"/>
          <w:b/>
          <w:sz w:val="24"/>
          <w:szCs w:val="24"/>
        </w:rPr>
        <w:t>e) Cuentas de balance</w:t>
      </w:r>
    </w:p>
    <w:p w:rsidR="00B636F5" w:rsidRPr="0061347E" w:rsidRDefault="00B636F5" w:rsidP="002F7548">
      <w:pPr>
        <w:spacing w:after="0" w:line="240" w:lineRule="auto"/>
        <w:jc w:val="both"/>
        <w:rPr>
          <w:rFonts w:ascii="Arial" w:hAnsi="Arial" w:cs="Arial"/>
          <w:sz w:val="24"/>
          <w:szCs w:val="24"/>
        </w:rPr>
      </w:pPr>
    </w:p>
    <w:p w:rsidR="00B636F5" w:rsidRPr="0061347E" w:rsidRDefault="00B636F5" w:rsidP="002F7548">
      <w:pPr>
        <w:spacing w:after="0" w:line="240" w:lineRule="auto"/>
        <w:jc w:val="both"/>
        <w:rPr>
          <w:rFonts w:ascii="Arial" w:hAnsi="Arial" w:cs="Arial"/>
          <w:b/>
          <w:sz w:val="24"/>
          <w:szCs w:val="24"/>
        </w:rPr>
      </w:pPr>
      <w:r w:rsidRPr="0061347E">
        <w:rPr>
          <w:rFonts w:ascii="Arial" w:hAnsi="Arial" w:cs="Arial"/>
          <w:b/>
          <w:sz w:val="24"/>
          <w:szCs w:val="24"/>
        </w:rPr>
        <w:t>Bancos</w:t>
      </w:r>
    </w:p>
    <w:p w:rsidR="00B636F5" w:rsidRPr="0061347E" w:rsidRDefault="00B636F5" w:rsidP="002F7548">
      <w:pPr>
        <w:spacing w:after="0" w:line="240" w:lineRule="auto"/>
        <w:jc w:val="both"/>
        <w:rPr>
          <w:rFonts w:ascii="Arial" w:hAnsi="Arial" w:cs="Arial"/>
          <w:b/>
          <w:sz w:val="24"/>
          <w:szCs w:val="24"/>
        </w:rPr>
      </w:pPr>
    </w:p>
    <w:p w:rsidR="00B636F5" w:rsidRPr="0061347E" w:rsidRDefault="00B636F5" w:rsidP="002F7548">
      <w:pPr>
        <w:spacing w:after="0" w:line="240" w:lineRule="auto"/>
        <w:jc w:val="both"/>
        <w:rPr>
          <w:rFonts w:ascii="Arial" w:hAnsi="Arial" w:cs="Arial"/>
          <w:b/>
          <w:sz w:val="24"/>
          <w:szCs w:val="24"/>
        </w:rPr>
      </w:pPr>
      <w:r w:rsidRPr="0061347E">
        <w:rPr>
          <w:rFonts w:ascii="Arial" w:hAnsi="Arial" w:cs="Arial"/>
          <w:b/>
          <w:sz w:val="24"/>
          <w:szCs w:val="24"/>
        </w:rPr>
        <w:t>Primer Periodo</w:t>
      </w:r>
    </w:p>
    <w:p w:rsidR="00B636F5" w:rsidRPr="0061347E" w:rsidRDefault="00B636F5" w:rsidP="002F7548">
      <w:pPr>
        <w:spacing w:after="0" w:line="240" w:lineRule="auto"/>
        <w:jc w:val="both"/>
        <w:rPr>
          <w:rFonts w:ascii="Arial" w:hAnsi="Arial" w:cs="Arial"/>
          <w:sz w:val="24"/>
          <w:szCs w:val="24"/>
        </w:rPr>
      </w:pPr>
    </w:p>
    <w:p w:rsidR="00B636F5" w:rsidRPr="0061347E" w:rsidRDefault="00B636F5" w:rsidP="00B636F5">
      <w:pPr>
        <w:spacing w:after="0" w:line="240" w:lineRule="auto"/>
        <w:jc w:val="both"/>
        <w:rPr>
          <w:rFonts w:ascii="Arial" w:hAnsi="Arial" w:cs="Arial"/>
          <w:b/>
          <w:smallCaps/>
          <w:sz w:val="24"/>
          <w:szCs w:val="24"/>
        </w:rPr>
      </w:pPr>
      <w:r w:rsidRPr="0061347E">
        <w:rPr>
          <w:rFonts w:ascii="Arial" w:hAnsi="Arial" w:cs="Arial"/>
          <w:b/>
          <w:smallCaps/>
          <w:sz w:val="24"/>
          <w:szCs w:val="24"/>
        </w:rPr>
        <w:t>Bancos</w:t>
      </w:r>
    </w:p>
    <w:p w:rsidR="00B636F5" w:rsidRPr="0061347E" w:rsidRDefault="00B636F5" w:rsidP="00B636F5">
      <w:pPr>
        <w:spacing w:after="0" w:line="240" w:lineRule="auto"/>
        <w:jc w:val="both"/>
        <w:rPr>
          <w:rFonts w:ascii="Arial" w:hAnsi="Arial" w:cs="Arial"/>
          <w:b/>
          <w:smallCaps/>
          <w:sz w:val="24"/>
          <w:szCs w:val="24"/>
        </w:rPr>
      </w:pPr>
    </w:p>
    <w:p w:rsidR="00B636F5" w:rsidRPr="0061347E" w:rsidRDefault="00B636F5" w:rsidP="00582098">
      <w:pPr>
        <w:pStyle w:val="Prrafodelista"/>
        <w:numPr>
          <w:ilvl w:val="0"/>
          <w:numId w:val="9"/>
        </w:numPr>
        <w:spacing w:after="0" w:line="240" w:lineRule="auto"/>
        <w:jc w:val="both"/>
        <w:rPr>
          <w:rFonts w:ascii="Arial" w:hAnsi="Arial" w:cs="Arial"/>
          <w:i/>
          <w:sz w:val="24"/>
          <w:szCs w:val="24"/>
        </w:rPr>
      </w:pPr>
      <w:r w:rsidRPr="0061347E">
        <w:rPr>
          <w:rFonts w:ascii="Arial" w:hAnsi="Arial" w:cs="Arial"/>
          <w:bCs/>
          <w:i/>
          <w:sz w:val="24"/>
          <w:szCs w:val="24"/>
        </w:rPr>
        <w:t xml:space="preserve">De la revisión a la documentación presentada por el PAN a través del </w:t>
      </w:r>
      <w:r w:rsidRPr="0061347E">
        <w:rPr>
          <w:rFonts w:ascii="Arial" w:hAnsi="Arial" w:cs="Arial"/>
          <w:i/>
          <w:sz w:val="24"/>
          <w:szCs w:val="24"/>
          <w:lang w:val="es-ES"/>
        </w:rPr>
        <w:t>“Sistema Integral de Fiscalización”</w:t>
      </w:r>
      <w:r w:rsidRPr="0061347E">
        <w:rPr>
          <w:rFonts w:ascii="Arial" w:hAnsi="Arial" w:cs="Arial"/>
          <w:i/>
          <w:sz w:val="24"/>
          <w:szCs w:val="24"/>
        </w:rPr>
        <w:t>, se observó que omitió presentar los estados de cuenta, conciliaciones bancarias y tarjeta de firmas. De las cuentas que a continuación se detallan:</w:t>
      </w:r>
    </w:p>
    <w:p w:rsidR="00B636F5" w:rsidRPr="0061347E" w:rsidRDefault="00B636F5" w:rsidP="00B636F5">
      <w:pPr>
        <w:spacing w:after="0" w:line="240" w:lineRule="auto"/>
        <w:jc w:val="both"/>
        <w:rPr>
          <w:rFonts w:ascii="Arial" w:hAnsi="Arial" w:cs="Arial"/>
          <w:sz w:val="24"/>
          <w:szCs w:val="24"/>
        </w:rPr>
      </w:pPr>
    </w:p>
    <w:tbl>
      <w:tblPr>
        <w:tblStyle w:val="Tablaconcuadrcula"/>
        <w:tblW w:w="0" w:type="auto"/>
        <w:tblInd w:w="1951" w:type="dxa"/>
        <w:tblLook w:val="04A0" w:firstRow="1" w:lastRow="0" w:firstColumn="1" w:lastColumn="0" w:noHBand="0" w:noVBand="1"/>
      </w:tblPr>
      <w:tblGrid>
        <w:gridCol w:w="3105"/>
        <w:gridCol w:w="2423"/>
      </w:tblGrid>
      <w:tr w:rsidR="00B636F5" w:rsidRPr="0061347E" w:rsidTr="00C648DA">
        <w:tc>
          <w:tcPr>
            <w:tcW w:w="3105" w:type="dxa"/>
            <w:tcBorders>
              <w:bottom w:val="single" w:sz="4" w:space="0" w:color="auto"/>
            </w:tcBorders>
          </w:tcPr>
          <w:p w:rsidR="00B636F5" w:rsidRPr="0061347E" w:rsidRDefault="00B636F5" w:rsidP="00C648DA">
            <w:pPr>
              <w:jc w:val="center"/>
              <w:rPr>
                <w:rFonts w:ascii="Arial" w:hAnsi="Arial" w:cs="Arial"/>
                <w:b/>
                <w:szCs w:val="18"/>
              </w:rPr>
            </w:pPr>
            <w:r w:rsidRPr="0061347E">
              <w:rPr>
                <w:rFonts w:ascii="Arial" w:hAnsi="Arial" w:cs="Arial"/>
                <w:b/>
                <w:szCs w:val="18"/>
              </w:rPr>
              <w:t>INSTITUCIÓN BANCARIA</w:t>
            </w:r>
          </w:p>
        </w:tc>
        <w:tc>
          <w:tcPr>
            <w:tcW w:w="2423" w:type="dxa"/>
          </w:tcPr>
          <w:p w:rsidR="00B636F5" w:rsidRPr="0061347E" w:rsidRDefault="00B636F5" w:rsidP="00C648DA">
            <w:pPr>
              <w:jc w:val="center"/>
              <w:rPr>
                <w:rFonts w:ascii="Arial" w:hAnsi="Arial" w:cs="Arial"/>
                <w:b/>
                <w:szCs w:val="18"/>
              </w:rPr>
            </w:pPr>
            <w:r w:rsidRPr="0061347E">
              <w:rPr>
                <w:rFonts w:ascii="Arial" w:hAnsi="Arial" w:cs="Arial"/>
                <w:b/>
                <w:szCs w:val="18"/>
              </w:rPr>
              <w:t>NÚMERO DE CUENTA</w:t>
            </w:r>
          </w:p>
        </w:tc>
      </w:tr>
      <w:tr w:rsidR="00B636F5" w:rsidRPr="0061347E" w:rsidTr="00C648DA">
        <w:tc>
          <w:tcPr>
            <w:tcW w:w="3105" w:type="dxa"/>
            <w:tcBorders>
              <w:bottom w:val="nil"/>
            </w:tcBorders>
          </w:tcPr>
          <w:p w:rsidR="00B636F5" w:rsidRPr="0061347E" w:rsidRDefault="00B636F5" w:rsidP="00C648DA">
            <w:pPr>
              <w:jc w:val="center"/>
              <w:rPr>
                <w:rFonts w:ascii="Arial" w:hAnsi="Arial" w:cs="Arial"/>
                <w:szCs w:val="16"/>
              </w:rPr>
            </w:pPr>
            <w:r w:rsidRPr="0061347E">
              <w:rPr>
                <w:rFonts w:ascii="Arial" w:hAnsi="Arial" w:cs="Arial"/>
                <w:szCs w:val="16"/>
              </w:rPr>
              <w:t>Banorte, S.A.</w:t>
            </w:r>
          </w:p>
        </w:tc>
        <w:tc>
          <w:tcPr>
            <w:tcW w:w="2423" w:type="dxa"/>
          </w:tcPr>
          <w:p w:rsidR="00B636F5" w:rsidRPr="0061347E" w:rsidRDefault="00B636F5" w:rsidP="00C648DA">
            <w:pPr>
              <w:jc w:val="center"/>
              <w:rPr>
                <w:rFonts w:ascii="Arial" w:hAnsi="Arial" w:cs="Arial"/>
                <w:szCs w:val="16"/>
              </w:rPr>
            </w:pPr>
            <w:r w:rsidRPr="0061347E">
              <w:rPr>
                <w:rFonts w:ascii="Arial" w:hAnsi="Arial" w:cs="Arial"/>
                <w:szCs w:val="16"/>
              </w:rPr>
              <w:t>026802131-3</w:t>
            </w:r>
          </w:p>
        </w:tc>
      </w:tr>
      <w:tr w:rsidR="00B636F5" w:rsidRPr="0061347E" w:rsidTr="00C648DA">
        <w:tc>
          <w:tcPr>
            <w:tcW w:w="3105" w:type="dxa"/>
            <w:tcBorders>
              <w:top w:val="nil"/>
              <w:bottom w:val="nil"/>
            </w:tcBorders>
          </w:tcPr>
          <w:p w:rsidR="00B636F5" w:rsidRPr="0061347E" w:rsidRDefault="00B636F5" w:rsidP="00C648DA">
            <w:pPr>
              <w:jc w:val="center"/>
              <w:rPr>
                <w:rFonts w:ascii="Arial" w:hAnsi="Arial" w:cs="Arial"/>
                <w:szCs w:val="16"/>
              </w:rPr>
            </w:pPr>
          </w:p>
        </w:tc>
        <w:tc>
          <w:tcPr>
            <w:tcW w:w="2423" w:type="dxa"/>
          </w:tcPr>
          <w:p w:rsidR="00B636F5" w:rsidRPr="0061347E" w:rsidRDefault="00B636F5" w:rsidP="00C648DA">
            <w:pPr>
              <w:jc w:val="center"/>
              <w:rPr>
                <w:rFonts w:ascii="Arial" w:hAnsi="Arial" w:cs="Arial"/>
                <w:szCs w:val="16"/>
              </w:rPr>
            </w:pPr>
            <w:r w:rsidRPr="0061347E">
              <w:rPr>
                <w:rFonts w:ascii="Arial" w:hAnsi="Arial" w:cs="Arial"/>
                <w:szCs w:val="16"/>
              </w:rPr>
              <w:t>0279426914</w:t>
            </w:r>
          </w:p>
        </w:tc>
      </w:tr>
      <w:tr w:rsidR="00B636F5" w:rsidRPr="0061347E" w:rsidTr="00C648DA">
        <w:tc>
          <w:tcPr>
            <w:tcW w:w="3105" w:type="dxa"/>
            <w:tcBorders>
              <w:top w:val="nil"/>
            </w:tcBorders>
          </w:tcPr>
          <w:p w:rsidR="00B636F5" w:rsidRPr="0061347E" w:rsidRDefault="00B636F5" w:rsidP="00C648DA">
            <w:pPr>
              <w:jc w:val="center"/>
              <w:rPr>
                <w:rFonts w:ascii="Arial" w:hAnsi="Arial" w:cs="Arial"/>
                <w:szCs w:val="16"/>
              </w:rPr>
            </w:pPr>
          </w:p>
        </w:tc>
        <w:tc>
          <w:tcPr>
            <w:tcW w:w="2423" w:type="dxa"/>
          </w:tcPr>
          <w:p w:rsidR="00B636F5" w:rsidRPr="0061347E" w:rsidRDefault="00B636F5" w:rsidP="00C648DA">
            <w:pPr>
              <w:jc w:val="center"/>
              <w:rPr>
                <w:rFonts w:ascii="Arial" w:hAnsi="Arial" w:cs="Arial"/>
                <w:szCs w:val="16"/>
              </w:rPr>
            </w:pPr>
            <w:r w:rsidRPr="0061347E">
              <w:rPr>
                <w:rFonts w:ascii="Arial" w:hAnsi="Arial" w:cs="Arial"/>
                <w:szCs w:val="16"/>
              </w:rPr>
              <w:t>0267407031</w:t>
            </w:r>
          </w:p>
        </w:tc>
      </w:tr>
    </w:tbl>
    <w:p w:rsidR="00B636F5" w:rsidRPr="0061347E" w:rsidRDefault="00B636F5" w:rsidP="002F7548">
      <w:pPr>
        <w:spacing w:after="0" w:line="240" w:lineRule="auto"/>
        <w:jc w:val="both"/>
        <w:rPr>
          <w:rFonts w:ascii="Arial" w:hAnsi="Arial" w:cs="Arial"/>
          <w:sz w:val="24"/>
          <w:szCs w:val="24"/>
        </w:rPr>
      </w:pP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653BA3" w:rsidRPr="0061347E" w:rsidRDefault="00653BA3" w:rsidP="00653BA3">
      <w:pPr>
        <w:autoSpaceDE w:val="0"/>
        <w:autoSpaceDN w:val="0"/>
        <w:adjustRightInd w:val="0"/>
        <w:spacing w:after="0" w:line="240" w:lineRule="auto"/>
        <w:jc w:val="both"/>
        <w:rPr>
          <w:rFonts w:ascii="Arial" w:hAnsi="Arial" w:cs="Arial"/>
          <w:sz w:val="24"/>
          <w:szCs w:val="24"/>
          <w:lang w:val="es-ES"/>
        </w:rPr>
      </w:pPr>
    </w:p>
    <w:p w:rsidR="00653BA3" w:rsidRPr="0061347E" w:rsidRDefault="00653BA3" w:rsidP="00653BA3">
      <w:pPr>
        <w:spacing w:after="200" w:line="276"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p>
    <w:p w:rsidR="002C726A" w:rsidRPr="0061347E" w:rsidRDefault="002C726A" w:rsidP="002F7548">
      <w:pPr>
        <w:spacing w:after="0" w:line="240" w:lineRule="auto"/>
        <w:jc w:val="both"/>
        <w:rPr>
          <w:rFonts w:ascii="Arial" w:hAnsi="Arial" w:cs="Arial"/>
          <w:sz w:val="24"/>
          <w:szCs w:val="24"/>
        </w:rPr>
      </w:pPr>
      <w:r w:rsidRPr="0061347E">
        <w:rPr>
          <w:rFonts w:ascii="Arial" w:hAnsi="Arial" w:cs="Arial"/>
          <w:sz w:val="24"/>
          <w:szCs w:val="24"/>
        </w:rPr>
        <w:t>De la revisión de la información presentada por el</w:t>
      </w:r>
      <w:r w:rsidR="00BC1CFE">
        <w:rPr>
          <w:rFonts w:ascii="Arial" w:hAnsi="Arial" w:cs="Arial"/>
          <w:sz w:val="24"/>
          <w:szCs w:val="24"/>
        </w:rPr>
        <w:t xml:space="preserve"> partido se observó que presentó</w:t>
      </w:r>
      <w:r w:rsidRPr="0061347E">
        <w:rPr>
          <w:rFonts w:ascii="Arial" w:hAnsi="Arial" w:cs="Arial"/>
          <w:sz w:val="24"/>
          <w:szCs w:val="24"/>
        </w:rPr>
        <w:t xml:space="preserve"> los estados de cuenta correspondientes al periodo solicitado, así como las conciliaciones y cortes bancarios, po</w:t>
      </w:r>
      <w:r w:rsidR="00181C5C">
        <w:rPr>
          <w:rFonts w:ascii="Arial" w:hAnsi="Arial" w:cs="Arial"/>
          <w:sz w:val="24"/>
          <w:szCs w:val="24"/>
        </w:rPr>
        <w:t>r tal razón la observación quedó</w:t>
      </w:r>
      <w:r w:rsidRPr="0061347E">
        <w:rPr>
          <w:rFonts w:ascii="Arial" w:hAnsi="Arial" w:cs="Arial"/>
          <w:sz w:val="24"/>
          <w:szCs w:val="24"/>
        </w:rPr>
        <w:t xml:space="preserve"> atendida </w:t>
      </w:r>
    </w:p>
    <w:p w:rsidR="00B636F5" w:rsidRPr="0061347E" w:rsidRDefault="00B636F5" w:rsidP="002F7548">
      <w:pPr>
        <w:spacing w:after="0" w:line="240" w:lineRule="auto"/>
        <w:jc w:val="both"/>
        <w:rPr>
          <w:rFonts w:ascii="Arial" w:hAnsi="Arial" w:cs="Arial"/>
          <w:sz w:val="24"/>
          <w:szCs w:val="24"/>
        </w:rPr>
      </w:pPr>
    </w:p>
    <w:p w:rsidR="00B636F5" w:rsidRPr="0061347E" w:rsidRDefault="00B636F5" w:rsidP="002F7548">
      <w:pPr>
        <w:spacing w:after="0" w:line="240" w:lineRule="auto"/>
        <w:jc w:val="both"/>
        <w:rPr>
          <w:rFonts w:ascii="Arial" w:hAnsi="Arial" w:cs="Arial"/>
          <w:b/>
          <w:sz w:val="24"/>
          <w:szCs w:val="24"/>
        </w:rPr>
      </w:pPr>
      <w:r w:rsidRPr="0061347E">
        <w:rPr>
          <w:rFonts w:ascii="Arial" w:hAnsi="Arial" w:cs="Arial"/>
          <w:b/>
          <w:sz w:val="24"/>
          <w:szCs w:val="24"/>
        </w:rPr>
        <w:t>Segundo Periodo</w:t>
      </w:r>
    </w:p>
    <w:p w:rsidR="00B636F5" w:rsidRPr="0061347E" w:rsidRDefault="00B636F5" w:rsidP="002F7548">
      <w:pPr>
        <w:spacing w:after="0" w:line="240" w:lineRule="auto"/>
        <w:jc w:val="both"/>
        <w:rPr>
          <w:rFonts w:ascii="Arial" w:hAnsi="Arial" w:cs="Arial"/>
          <w:i/>
          <w:sz w:val="24"/>
          <w:szCs w:val="24"/>
        </w:rPr>
      </w:pPr>
    </w:p>
    <w:p w:rsidR="00B636F5" w:rsidRPr="0061347E" w:rsidRDefault="00B636F5" w:rsidP="00582098">
      <w:pPr>
        <w:numPr>
          <w:ilvl w:val="0"/>
          <w:numId w:val="8"/>
        </w:numPr>
        <w:spacing w:after="0" w:line="240" w:lineRule="auto"/>
        <w:contextualSpacing/>
        <w:jc w:val="both"/>
        <w:rPr>
          <w:rFonts w:ascii="Arial" w:hAnsi="Arial" w:cs="Arial"/>
          <w:i/>
          <w:sz w:val="24"/>
          <w:szCs w:val="24"/>
        </w:rPr>
      </w:pPr>
      <w:r w:rsidRPr="0061347E">
        <w:rPr>
          <w:rFonts w:ascii="Arial" w:hAnsi="Arial" w:cs="Arial"/>
          <w:bCs/>
          <w:i/>
          <w:sz w:val="24"/>
          <w:szCs w:val="24"/>
        </w:rPr>
        <w:t xml:space="preserve">De la revisión a la documentación presentada por el PAN a través del </w:t>
      </w:r>
      <w:r w:rsidRPr="0061347E">
        <w:rPr>
          <w:rFonts w:ascii="Arial" w:hAnsi="Arial" w:cs="Arial"/>
          <w:i/>
          <w:sz w:val="24"/>
          <w:szCs w:val="24"/>
          <w:lang w:val="es-ES"/>
        </w:rPr>
        <w:t>“Sistema Integral de Fiscalización”</w:t>
      </w:r>
      <w:r w:rsidRPr="0061347E">
        <w:rPr>
          <w:rFonts w:ascii="Arial" w:hAnsi="Arial" w:cs="Arial"/>
          <w:i/>
          <w:sz w:val="24"/>
          <w:szCs w:val="24"/>
        </w:rPr>
        <w:t>, se observó que omitió presentar los estados de cuenta y conciliaciones bancarias. De las cuentas del candidatos que a continuación se detallan:</w:t>
      </w:r>
    </w:p>
    <w:p w:rsidR="00B636F5" w:rsidRPr="0061347E" w:rsidRDefault="00B636F5" w:rsidP="00B636F5">
      <w:pPr>
        <w:spacing w:after="0" w:line="240" w:lineRule="auto"/>
        <w:jc w:val="both"/>
        <w:rPr>
          <w:rFonts w:ascii="Arial" w:hAnsi="Arial" w:cs="Arial"/>
          <w:sz w:val="24"/>
          <w:szCs w:val="24"/>
        </w:rPr>
      </w:pPr>
    </w:p>
    <w:tbl>
      <w:tblPr>
        <w:tblStyle w:val="Tablaconcuadrcula"/>
        <w:tblW w:w="8195" w:type="dxa"/>
        <w:jc w:val="center"/>
        <w:tblLook w:val="04A0" w:firstRow="1" w:lastRow="0" w:firstColumn="1" w:lastColumn="0" w:noHBand="0" w:noVBand="1"/>
      </w:tblPr>
      <w:tblGrid>
        <w:gridCol w:w="1344"/>
        <w:gridCol w:w="3234"/>
        <w:gridCol w:w="2022"/>
        <w:gridCol w:w="1595"/>
      </w:tblGrid>
      <w:tr w:rsidR="00B636F5" w:rsidRPr="0061347E" w:rsidTr="00C648DA">
        <w:trPr>
          <w:trHeight w:val="192"/>
          <w:jc w:val="center"/>
        </w:trPr>
        <w:tc>
          <w:tcPr>
            <w:tcW w:w="1344" w:type="dxa"/>
            <w:shd w:val="clear" w:color="auto" w:fill="D9D9D9"/>
            <w:noWrap/>
            <w:vAlign w:val="center"/>
            <w:hideMark/>
          </w:tcPr>
          <w:p w:rsidR="00B636F5" w:rsidRPr="0061347E" w:rsidRDefault="00B636F5" w:rsidP="00C648DA">
            <w:pPr>
              <w:jc w:val="center"/>
              <w:rPr>
                <w:rFonts w:ascii="Arial" w:eastAsia="Times New Roman" w:hAnsi="Arial" w:cs="Arial"/>
                <w:b/>
                <w:bCs/>
                <w:color w:val="000000"/>
                <w:sz w:val="20"/>
                <w:szCs w:val="20"/>
              </w:rPr>
            </w:pPr>
            <w:r w:rsidRPr="0061347E">
              <w:rPr>
                <w:rFonts w:ascii="Arial" w:eastAsia="Times New Roman" w:hAnsi="Arial" w:cs="Arial"/>
                <w:b/>
                <w:bCs/>
                <w:color w:val="000000"/>
                <w:sz w:val="20"/>
                <w:szCs w:val="20"/>
              </w:rPr>
              <w:lastRenderedPageBreak/>
              <w:t>CARGO</w:t>
            </w:r>
          </w:p>
        </w:tc>
        <w:tc>
          <w:tcPr>
            <w:tcW w:w="3234" w:type="dxa"/>
            <w:shd w:val="clear" w:color="auto" w:fill="D9D9D9"/>
            <w:vAlign w:val="center"/>
            <w:hideMark/>
          </w:tcPr>
          <w:p w:rsidR="00B636F5" w:rsidRPr="0061347E" w:rsidRDefault="00B636F5" w:rsidP="00C648DA">
            <w:pPr>
              <w:jc w:val="center"/>
              <w:rPr>
                <w:rFonts w:ascii="Arial" w:eastAsia="Times New Roman" w:hAnsi="Arial" w:cs="Arial"/>
                <w:b/>
                <w:bCs/>
                <w:color w:val="000000"/>
                <w:sz w:val="20"/>
                <w:szCs w:val="20"/>
              </w:rPr>
            </w:pPr>
            <w:r w:rsidRPr="0061347E">
              <w:rPr>
                <w:rFonts w:ascii="Arial" w:eastAsia="Times New Roman" w:hAnsi="Arial" w:cs="Arial"/>
                <w:b/>
                <w:bCs/>
                <w:color w:val="000000"/>
                <w:sz w:val="20"/>
                <w:szCs w:val="20"/>
              </w:rPr>
              <w:t>NOMBRE DEL CANDIDATO</w:t>
            </w:r>
          </w:p>
        </w:tc>
        <w:tc>
          <w:tcPr>
            <w:tcW w:w="2022" w:type="dxa"/>
            <w:shd w:val="clear" w:color="auto" w:fill="D9D9D9"/>
            <w:vAlign w:val="center"/>
          </w:tcPr>
          <w:p w:rsidR="00B636F5" w:rsidRPr="0061347E" w:rsidRDefault="00B636F5" w:rsidP="00C648DA">
            <w:pPr>
              <w:jc w:val="center"/>
              <w:rPr>
                <w:rFonts w:ascii="Arial" w:eastAsia="Times New Roman" w:hAnsi="Arial" w:cs="Arial"/>
                <w:b/>
                <w:bCs/>
                <w:color w:val="000000"/>
                <w:sz w:val="20"/>
                <w:szCs w:val="20"/>
              </w:rPr>
            </w:pPr>
            <w:r w:rsidRPr="0061347E">
              <w:rPr>
                <w:rFonts w:ascii="Arial" w:eastAsia="Times New Roman" w:hAnsi="Arial" w:cs="Arial"/>
                <w:b/>
                <w:bCs/>
                <w:color w:val="000000"/>
                <w:sz w:val="20"/>
                <w:szCs w:val="20"/>
              </w:rPr>
              <w:t>NOMBRE DE LA INSTITUCIÓN BANCARIA</w:t>
            </w:r>
          </w:p>
        </w:tc>
        <w:tc>
          <w:tcPr>
            <w:tcW w:w="1595" w:type="dxa"/>
            <w:shd w:val="clear" w:color="auto" w:fill="D9D9D9"/>
            <w:vAlign w:val="center"/>
          </w:tcPr>
          <w:p w:rsidR="00B636F5" w:rsidRPr="0061347E" w:rsidRDefault="00B636F5" w:rsidP="00C648DA">
            <w:pPr>
              <w:jc w:val="center"/>
              <w:rPr>
                <w:rFonts w:ascii="Arial" w:eastAsia="Times New Roman" w:hAnsi="Arial" w:cs="Arial"/>
                <w:b/>
                <w:bCs/>
                <w:color w:val="000000"/>
                <w:sz w:val="20"/>
                <w:szCs w:val="20"/>
              </w:rPr>
            </w:pPr>
            <w:r w:rsidRPr="0061347E">
              <w:rPr>
                <w:rFonts w:ascii="Arial" w:eastAsia="Times New Roman" w:hAnsi="Arial" w:cs="Arial"/>
                <w:b/>
                <w:bCs/>
                <w:color w:val="000000"/>
                <w:sz w:val="20"/>
                <w:szCs w:val="20"/>
              </w:rPr>
              <w:t>No. DE CUENTA</w:t>
            </w:r>
          </w:p>
        </w:tc>
      </w:tr>
      <w:tr w:rsidR="00B636F5" w:rsidRPr="0061347E" w:rsidTr="00C648DA">
        <w:trPr>
          <w:trHeight w:val="192"/>
          <w:jc w:val="center"/>
        </w:trPr>
        <w:tc>
          <w:tcPr>
            <w:tcW w:w="1344" w:type="dxa"/>
            <w:noWrap/>
            <w:vAlign w:val="center"/>
          </w:tcPr>
          <w:p w:rsidR="00B636F5" w:rsidRPr="0061347E" w:rsidRDefault="00B636F5" w:rsidP="00C648DA">
            <w:pPr>
              <w:jc w:val="center"/>
              <w:rPr>
                <w:rFonts w:ascii="Arial" w:eastAsia="Times New Roman" w:hAnsi="Arial" w:cs="Arial"/>
                <w:color w:val="000000"/>
                <w:sz w:val="20"/>
                <w:szCs w:val="20"/>
              </w:rPr>
            </w:pPr>
            <w:r w:rsidRPr="0061347E">
              <w:rPr>
                <w:rFonts w:ascii="Arial" w:eastAsia="Times New Roman" w:hAnsi="Arial" w:cs="Arial"/>
                <w:color w:val="000000"/>
                <w:sz w:val="20"/>
                <w:szCs w:val="20"/>
                <w:lang w:eastAsia="es-MX"/>
              </w:rPr>
              <w:t>Gobernador</w:t>
            </w:r>
          </w:p>
        </w:tc>
        <w:tc>
          <w:tcPr>
            <w:tcW w:w="3234" w:type="dxa"/>
            <w:vAlign w:val="center"/>
          </w:tcPr>
          <w:p w:rsidR="00B636F5" w:rsidRPr="0061347E" w:rsidRDefault="00B636F5" w:rsidP="00C648DA">
            <w:pPr>
              <w:rPr>
                <w:rFonts w:ascii="Arial" w:eastAsia="Times New Roman" w:hAnsi="Arial" w:cs="Arial"/>
                <w:color w:val="000000"/>
                <w:sz w:val="20"/>
                <w:szCs w:val="20"/>
              </w:rPr>
            </w:pPr>
            <w:r w:rsidRPr="0061347E">
              <w:rPr>
                <w:rFonts w:ascii="Arial" w:eastAsia="Times New Roman" w:hAnsi="Arial" w:cs="Arial"/>
                <w:color w:val="000000"/>
                <w:sz w:val="20"/>
                <w:szCs w:val="20"/>
              </w:rPr>
              <w:t>Jorge Rosiñol Abreu</w:t>
            </w:r>
          </w:p>
        </w:tc>
        <w:tc>
          <w:tcPr>
            <w:tcW w:w="2022" w:type="dxa"/>
          </w:tcPr>
          <w:p w:rsidR="00B636F5" w:rsidRPr="0061347E" w:rsidRDefault="00B636F5" w:rsidP="00C648DA">
            <w:pPr>
              <w:jc w:val="center"/>
              <w:rPr>
                <w:rFonts w:ascii="Arial" w:eastAsia="Times New Roman" w:hAnsi="Arial" w:cs="Arial"/>
                <w:color w:val="000000"/>
                <w:sz w:val="20"/>
                <w:szCs w:val="20"/>
              </w:rPr>
            </w:pPr>
            <w:r w:rsidRPr="0061347E">
              <w:rPr>
                <w:rFonts w:ascii="Arial" w:eastAsia="Times New Roman" w:hAnsi="Arial" w:cs="Arial"/>
                <w:color w:val="000000"/>
                <w:sz w:val="20"/>
                <w:szCs w:val="20"/>
              </w:rPr>
              <w:t>BANORTE</w:t>
            </w:r>
          </w:p>
        </w:tc>
        <w:tc>
          <w:tcPr>
            <w:tcW w:w="1595" w:type="dxa"/>
            <w:tcBorders>
              <w:top w:val="nil"/>
              <w:left w:val="nil"/>
              <w:bottom w:val="single" w:sz="4" w:space="0" w:color="auto"/>
              <w:right w:val="single" w:sz="4" w:space="0" w:color="auto"/>
            </w:tcBorders>
            <w:shd w:val="clear" w:color="auto" w:fill="auto"/>
            <w:vAlign w:val="bottom"/>
          </w:tcPr>
          <w:p w:rsidR="00B636F5" w:rsidRPr="0061347E" w:rsidRDefault="00B636F5" w:rsidP="00C648DA">
            <w:pPr>
              <w:jc w:val="right"/>
              <w:rPr>
                <w:rFonts w:ascii="Arial" w:eastAsia="Times New Roman" w:hAnsi="Arial" w:cs="Arial"/>
                <w:color w:val="000000"/>
                <w:sz w:val="20"/>
                <w:szCs w:val="20"/>
                <w:lang w:eastAsia="es-MX"/>
              </w:rPr>
            </w:pPr>
            <w:r w:rsidRPr="0061347E">
              <w:rPr>
                <w:rFonts w:ascii="Arial" w:eastAsia="Times New Roman" w:hAnsi="Arial" w:cs="Arial"/>
                <w:color w:val="000000"/>
                <w:sz w:val="20"/>
                <w:szCs w:val="20"/>
                <w:lang w:eastAsia="es-MX"/>
              </w:rPr>
              <w:t>0279426914</w:t>
            </w:r>
          </w:p>
        </w:tc>
      </w:tr>
    </w:tbl>
    <w:p w:rsidR="00B636F5" w:rsidRPr="0061347E" w:rsidRDefault="00B636F5" w:rsidP="00D81446">
      <w:pPr>
        <w:spacing w:after="0" w:line="240" w:lineRule="auto"/>
        <w:jc w:val="both"/>
        <w:rPr>
          <w:rFonts w:ascii="Arial" w:hAnsi="Arial" w:cs="Arial"/>
          <w:sz w:val="24"/>
          <w:szCs w:val="24"/>
        </w:rPr>
      </w:pPr>
    </w:p>
    <w:p w:rsidR="0011130E" w:rsidRPr="0061347E" w:rsidRDefault="0011130E" w:rsidP="00D81446">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r w:rsidRPr="0061347E">
        <w:rPr>
          <w:rFonts w:ascii="Arial" w:hAnsi="Arial" w:cs="Arial"/>
          <w:sz w:val="24"/>
          <w:szCs w:val="24"/>
          <w:lang w:val="es-ES"/>
        </w:rPr>
        <w:t xml:space="preserve"> </w:t>
      </w:r>
    </w:p>
    <w:p w:rsidR="0011130E" w:rsidRPr="0061347E" w:rsidRDefault="0011130E" w:rsidP="00D81446">
      <w:pPr>
        <w:autoSpaceDE w:val="0"/>
        <w:autoSpaceDN w:val="0"/>
        <w:adjustRightInd w:val="0"/>
        <w:spacing w:after="0" w:line="240" w:lineRule="auto"/>
        <w:jc w:val="both"/>
        <w:rPr>
          <w:rFonts w:ascii="Arial" w:hAnsi="Arial" w:cs="Arial"/>
          <w:sz w:val="24"/>
          <w:szCs w:val="24"/>
          <w:lang w:val="es-ES"/>
        </w:rPr>
      </w:pPr>
    </w:p>
    <w:p w:rsidR="00183EB9" w:rsidRPr="0061347E" w:rsidRDefault="0011130E" w:rsidP="00D81446">
      <w:pPr>
        <w:spacing w:after="200" w:line="240"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p>
    <w:p w:rsidR="002C726A" w:rsidRPr="0061347E" w:rsidRDefault="002C726A" w:rsidP="00D81446">
      <w:pPr>
        <w:spacing w:after="0" w:line="240" w:lineRule="auto"/>
        <w:jc w:val="both"/>
        <w:rPr>
          <w:rFonts w:ascii="Arial" w:hAnsi="Arial" w:cs="Arial"/>
          <w:sz w:val="24"/>
          <w:szCs w:val="24"/>
        </w:rPr>
      </w:pPr>
      <w:r w:rsidRPr="0061347E">
        <w:rPr>
          <w:rFonts w:ascii="Arial" w:hAnsi="Arial" w:cs="Arial"/>
          <w:sz w:val="24"/>
          <w:szCs w:val="24"/>
        </w:rPr>
        <w:t>De la revisión de la información presentada por el</w:t>
      </w:r>
      <w:r w:rsidR="00BC1CFE">
        <w:rPr>
          <w:rFonts w:ascii="Arial" w:hAnsi="Arial" w:cs="Arial"/>
          <w:sz w:val="24"/>
          <w:szCs w:val="24"/>
        </w:rPr>
        <w:t xml:space="preserve"> partido se observó que presentó</w:t>
      </w:r>
      <w:r w:rsidRPr="0061347E">
        <w:rPr>
          <w:rFonts w:ascii="Arial" w:hAnsi="Arial" w:cs="Arial"/>
          <w:sz w:val="24"/>
          <w:szCs w:val="24"/>
        </w:rPr>
        <w:t xml:space="preserve"> los estados de cuenta correspondientes al periodo solicitado, así como las conciliaciones y cortes bancarios,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183EB9" w:rsidRPr="0061347E">
        <w:rPr>
          <w:rFonts w:ascii="Arial" w:hAnsi="Arial" w:cs="Arial"/>
          <w:sz w:val="24"/>
          <w:szCs w:val="24"/>
        </w:rPr>
        <w:t>.</w:t>
      </w:r>
      <w:r w:rsidRPr="0061347E">
        <w:rPr>
          <w:rFonts w:ascii="Arial" w:hAnsi="Arial" w:cs="Arial"/>
          <w:sz w:val="24"/>
          <w:szCs w:val="24"/>
        </w:rPr>
        <w:t xml:space="preserve"> </w:t>
      </w:r>
    </w:p>
    <w:p w:rsidR="0011130E" w:rsidRPr="0061347E" w:rsidRDefault="0011130E" w:rsidP="002F7548">
      <w:pPr>
        <w:spacing w:after="0" w:line="240" w:lineRule="auto"/>
        <w:jc w:val="both"/>
        <w:rPr>
          <w:rFonts w:ascii="Arial" w:hAnsi="Arial" w:cs="Arial"/>
          <w:sz w:val="24"/>
          <w:szCs w:val="24"/>
        </w:rPr>
      </w:pPr>
    </w:p>
    <w:p w:rsidR="0011130E" w:rsidRPr="0061347E" w:rsidRDefault="0011130E" w:rsidP="002F7548">
      <w:pPr>
        <w:spacing w:after="0" w:line="240" w:lineRule="auto"/>
        <w:jc w:val="both"/>
        <w:rPr>
          <w:rFonts w:ascii="Arial" w:hAnsi="Arial" w:cs="Arial"/>
          <w:sz w:val="24"/>
          <w:szCs w:val="24"/>
        </w:rPr>
      </w:pPr>
    </w:p>
    <w:p w:rsidR="0011130E" w:rsidRPr="0061347E" w:rsidRDefault="0011130E" w:rsidP="002F7548">
      <w:pPr>
        <w:spacing w:after="0" w:line="240" w:lineRule="auto"/>
        <w:jc w:val="both"/>
        <w:rPr>
          <w:rFonts w:ascii="Arial" w:hAnsi="Arial" w:cs="Arial"/>
          <w:b/>
          <w:sz w:val="24"/>
          <w:szCs w:val="24"/>
        </w:rPr>
      </w:pPr>
      <w:r w:rsidRPr="0061347E">
        <w:rPr>
          <w:rFonts w:ascii="Arial" w:hAnsi="Arial" w:cs="Arial"/>
          <w:b/>
          <w:sz w:val="24"/>
          <w:szCs w:val="24"/>
        </w:rPr>
        <w:t>Primer Periodo</w:t>
      </w:r>
    </w:p>
    <w:p w:rsidR="0011130E" w:rsidRPr="0061347E" w:rsidRDefault="0011130E" w:rsidP="002F7548">
      <w:pPr>
        <w:spacing w:after="0" w:line="240" w:lineRule="auto"/>
        <w:jc w:val="both"/>
        <w:rPr>
          <w:rFonts w:ascii="Arial" w:hAnsi="Arial" w:cs="Arial"/>
          <w:sz w:val="24"/>
          <w:szCs w:val="24"/>
        </w:rPr>
      </w:pPr>
    </w:p>
    <w:p w:rsidR="00B636F5" w:rsidRPr="0061347E" w:rsidRDefault="00B636F5" w:rsidP="002F7548">
      <w:pPr>
        <w:spacing w:after="0" w:line="240" w:lineRule="auto"/>
        <w:jc w:val="both"/>
        <w:rPr>
          <w:rFonts w:ascii="Arial" w:hAnsi="Arial" w:cs="Arial"/>
          <w:b/>
          <w:sz w:val="24"/>
          <w:szCs w:val="24"/>
        </w:rPr>
      </w:pPr>
      <w:r w:rsidRPr="0061347E">
        <w:rPr>
          <w:rFonts w:ascii="Arial" w:hAnsi="Arial" w:cs="Arial"/>
          <w:b/>
          <w:sz w:val="24"/>
          <w:szCs w:val="24"/>
        </w:rPr>
        <w:t xml:space="preserve">Proveedores </w:t>
      </w:r>
    </w:p>
    <w:p w:rsidR="00B636F5" w:rsidRPr="0061347E" w:rsidRDefault="00B636F5" w:rsidP="002F7548">
      <w:pPr>
        <w:spacing w:after="0" w:line="240" w:lineRule="auto"/>
        <w:jc w:val="both"/>
        <w:rPr>
          <w:rFonts w:ascii="Arial" w:hAnsi="Arial" w:cs="Arial"/>
          <w:sz w:val="24"/>
          <w:szCs w:val="24"/>
        </w:rPr>
      </w:pPr>
    </w:p>
    <w:p w:rsidR="00B636F5" w:rsidRPr="0061347E" w:rsidRDefault="00B636F5" w:rsidP="00582098">
      <w:pPr>
        <w:pStyle w:val="Prrafodelista"/>
        <w:numPr>
          <w:ilvl w:val="0"/>
          <w:numId w:val="13"/>
        </w:numPr>
        <w:spacing w:after="0" w:line="240" w:lineRule="auto"/>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1”; </w:t>
      </w:r>
      <w:r w:rsidRPr="0061347E">
        <w:rPr>
          <w:rFonts w:ascii="Arial" w:hAnsi="Arial" w:cs="Arial"/>
          <w:bCs/>
          <w:i/>
          <w:sz w:val="24"/>
          <w:szCs w:val="24"/>
        </w:rPr>
        <w:t xml:space="preserve">se observaron proveedores o prestadores de servicio que superan los 500 días de salario mínimo general vigente en el Distrito Federal; sin embargo, el PAN omitió presentar la relación proveedores o prestadores de servicios con los cuales realizó operaciones en el “Periodo 1”.  </w:t>
      </w:r>
    </w:p>
    <w:p w:rsidR="002C726A" w:rsidRDefault="002C726A" w:rsidP="002C726A">
      <w:pPr>
        <w:spacing w:after="0" w:line="240" w:lineRule="auto"/>
        <w:jc w:val="both"/>
        <w:rPr>
          <w:rFonts w:ascii="Arial" w:hAnsi="Arial" w:cs="Arial"/>
          <w:bCs/>
          <w:i/>
          <w:sz w:val="24"/>
          <w:szCs w:val="24"/>
          <w:lang w:val="es-ES"/>
        </w:rPr>
      </w:pPr>
    </w:p>
    <w:p w:rsidR="007339E1" w:rsidRPr="0061347E" w:rsidRDefault="007339E1" w:rsidP="002C726A">
      <w:pPr>
        <w:spacing w:after="0" w:line="240" w:lineRule="auto"/>
        <w:jc w:val="both"/>
        <w:rPr>
          <w:rFonts w:ascii="Arial" w:hAnsi="Arial" w:cs="Arial"/>
          <w:bCs/>
          <w:i/>
          <w:sz w:val="24"/>
          <w:szCs w:val="24"/>
          <w:lang w:val="es-ES"/>
        </w:rPr>
      </w:pP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p>
    <w:p w:rsidR="0011130E" w:rsidRPr="0061347E" w:rsidRDefault="0011130E" w:rsidP="007339E1">
      <w:pPr>
        <w:spacing w:after="0" w:line="276" w:lineRule="auto"/>
        <w:rPr>
          <w:rFonts w:ascii="Arial" w:hAnsi="Arial" w:cs="Arial"/>
          <w:sz w:val="24"/>
          <w:szCs w:val="24"/>
          <w:lang w:val="es-ES"/>
        </w:rPr>
      </w:pPr>
      <w:r w:rsidRPr="0061347E">
        <w:rPr>
          <w:rFonts w:ascii="Arial" w:hAnsi="Arial" w:cs="Arial"/>
          <w:sz w:val="24"/>
          <w:szCs w:val="24"/>
          <w:lang w:val="es-ES"/>
        </w:rPr>
        <w:t>Vencimiento de fecha 30 de abril 2015 presentado en el SIF</w:t>
      </w:r>
    </w:p>
    <w:p w:rsidR="0011130E" w:rsidRPr="0061347E" w:rsidRDefault="0011130E" w:rsidP="007339E1">
      <w:pPr>
        <w:spacing w:after="0" w:line="240" w:lineRule="auto"/>
        <w:jc w:val="both"/>
        <w:rPr>
          <w:rFonts w:ascii="Arial" w:hAnsi="Arial" w:cs="Arial"/>
          <w:bCs/>
          <w:i/>
          <w:sz w:val="24"/>
          <w:szCs w:val="24"/>
          <w:lang w:val="es-ES"/>
        </w:rPr>
      </w:pPr>
    </w:p>
    <w:p w:rsidR="00B636F5" w:rsidRPr="0061347E" w:rsidRDefault="00C801DA" w:rsidP="002F7548">
      <w:pPr>
        <w:spacing w:after="0" w:line="240" w:lineRule="auto"/>
        <w:jc w:val="both"/>
        <w:rPr>
          <w:rFonts w:ascii="Arial" w:hAnsi="Arial" w:cs="Arial"/>
          <w:sz w:val="24"/>
          <w:szCs w:val="24"/>
        </w:rPr>
      </w:pPr>
      <w:r w:rsidRPr="0061347E">
        <w:rPr>
          <w:rFonts w:ascii="Arial" w:hAnsi="Arial" w:cs="Arial"/>
          <w:sz w:val="24"/>
          <w:szCs w:val="24"/>
        </w:rPr>
        <w:t>De la revisión de la documentación presentada por el</w:t>
      </w:r>
      <w:r w:rsidR="00BC1CFE">
        <w:rPr>
          <w:rFonts w:ascii="Arial" w:hAnsi="Arial" w:cs="Arial"/>
          <w:sz w:val="24"/>
          <w:szCs w:val="24"/>
        </w:rPr>
        <w:t xml:space="preserve"> partido se observa que presentó</w:t>
      </w:r>
      <w:r w:rsidRPr="0061347E">
        <w:rPr>
          <w:rFonts w:ascii="Arial" w:hAnsi="Arial" w:cs="Arial"/>
          <w:sz w:val="24"/>
          <w:szCs w:val="24"/>
        </w:rPr>
        <w:t xml:space="preserve"> el listado de proveedores los cuales han sido prestadores de servicio para el partido durante el periodo solicitado, po</w:t>
      </w:r>
      <w:r w:rsidR="00181C5C">
        <w:rPr>
          <w:rFonts w:ascii="Arial" w:hAnsi="Arial" w:cs="Arial"/>
          <w:sz w:val="24"/>
          <w:szCs w:val="24"/>
        </w:rPr>
        <w:t>r tal razón la observación quedó</w:t>
      </w:r>
      <w:r w:rsidRPr="0061347E">
        <w:rPr>
          <w:rFonts w:ascii="Arial" w:hAnsi="Arial" w:cs="Arial"/>
          <w:sz w:val="24"/>
          <w:szCs w:val="24"/>
        </w:rPr>
        <w:t xml:space="preserve"> atendida</w:t>
      </w:r>
    </w:p>
    <w:p w:rsidR="00B636F5" w:rsidRPr="0061347E" w:rsidRDefault="00B636F5" w:rsidP="00B636F5">
      <w:pPr>
        <w:spacing w:after="0" w:line="240" w:lineRule="auto"/>
        <w:jc w:val="both"/>
        <w:rPr>
          <w:rFonts w:ascii="Arial" w:hAnsi="Arial" w:cs="Arial"/>
          <w:b/>
          <w:bCs/>
          <w:sz w:val="24"/>
          <w:szCs w:val="24"/>
        </w:rPr>
      </w:pPr>
    </w:p>
    <w:p w:rsidR="00EF0C33" w:rsidRPr="0061347E" w:rsidRDefault="00EF0C33" w:rsidP="00582098">
      <w:pPr>
        <w:pStyle w:val="Prrafodelista"/>
        <w:numPr>
          <w:ilvl w:val="0"/>
          <w:numId w:val="14"/>
        </w:numPr>
        <w:spacing w:after="0" w:line="240" w:lineRule="auto"/>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1”; </w:t>
      </w:r>
      <w:r w:rsidRPr="0061347E">
        <w:rPr>
          <w:rFonts w:ascii="Arial" w:hAnsi="Arial" w:cs="Arial"/>
          <w:bCs/>
          <w:i/>
          <w:sz w:val="24"/>
          <w:szCs w:val="24"/>
        </w:rPr>
        <w:t xml:space="preserve">se observaron proveedores o prestadores de servicio que superan los 5000 días de salario mínimo general vigente en el Distrito Federal; sin embargo, el PAN omitió </w:t>
      </w:r>
      <w:r w:rsidRPr="0061347E">
        <w:rPr>
          <w:rFonts w:ascii="Arial" w:hAnsi="Arial" w:cs="Arial"/>
          <w:bCs/>
          <w:i/>
          <w:sz w:val="24"/>
          <w:szCs w:val="24"/>
        </w:rPr>
        <w:lastRenderedPageBreak/>
        <w:t xml:space="preserve">presentar la relación proveedores o prestadores de servicios con los cuales realizó operaciones en el “Periodo 1”.  </w:t>
      </w:r>
    </w:p>
    <w:p w:rsidR="00C801DA" w:rsidRPr="0061347E" w:rsidRDefault="00C801DA" w:rsidP="00C801DA">
      <w:pPr>
        <w:spacing w:after="0" w:line="240" w:lineRule="auto"/>
        <w:jc w:val="both"/>
        <w:rPr>
          <w:rFonts w:ascii="Arial" w:hAnsi="Arial" w:cs="Arial"/>
          <w:bCs/>
          <w:i/>
          <w:sz w:val="24"/>
          <w:szCs w:val="24"/>
          <w:lang w:val="es-ES"/>
        </w:rPr>
      </w:pP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INE/UTF/DA-L/8258/15</w:t>
      </w:r>
      <w:r w:rsidRPr="0061347E">
        <w:rPr>
          <w:rFonts w:ascii="Arial" w:hAnsi="Arial" w:cs="Arial"/>
          <w:i/>
          <w:sz w:val="24"/>
          <w:szCs w:val="24"/>
        </w:rPr>
        <w:t>.</w:t>
      </w:r>
      <w:r w:rsidRPr="0061347E">
        <w:rPr>
          <w:rFonts w:ascii="Arial" w:hAnsi="Arial" w:cs="Arial"/>
          <w:sz w:val="24"/>
          <w:szCs w:val="24"/>
          <w:lang w:val="es-ES"/>
        </w:rPr>
        <w:t xml:space="preserve"> </w:t>
      </w: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p>
    <w:p w:rsidR="0011130E" w:rsidRPr="0061347E" w:rsidRDefault="0011130E" w:rsidP="00183EB9">
      <w:pPr>
        <w:spacing w:after="200" w:line="276" w:lineRule="auto"/>
        <w:rPr>
          <w:rFonts w:ascii="Arial" w:hAnsi="Arial" w:cs="Arial"/>
          <w:bCs/>
          <w:i/>
          <w:sz w:val="24"/>
          <w:szCs w:val="24"/>
          <w:lang w:val="es-ES"/>
        </w:rPr>
      </w:pPr>
      <w:r w:rsidRPr="0061347E">
        <w:rPr>
          <w:rFonts w:ascii="Arial" w:hAnsi="Arial" w:cs="Arial"/>
          <w:sz w:val="24"/>
          <w:szCs w:val="24"/>
          <w:lang w:val="es-ES"/>
        </w:rPr>
        <w:t>Vencimiento de fecha 30 de abril 2015 presentado en el SIF</w:t>
      </w:r>
    </w:p>
    <w:p w:rsidR="00EF0C33" w:rsidRPr="0061347E" w:rsidRDefault="00C801DA" w:rsidP="00B636F5">
      <w:pPr>
        <w:spacing w:after="0" w:line="240" w:lineRule="auto"/>
        <w:jc w:val="both"/>
        <w:rPr>
          <w:rFonts w:ascii="Arial" w:hAnsi="Arial" w:cs="Arial"/>
          <w:sz w:val="24"/>
          <w:szCs w:val="24"/>
        </w:rPr>
      </w:pPr>
      <w:r w:rsidRPr="0061347E">
        <w:rPr>
          <w:rFonts w:ascii="Arial" w:hAnsi="Arial" w:cs="Arial"/>
          <w:sz w:val="24"/>
          <w:szCs w:val="24"/>
        </w:rPr>
        <w:t>De la revisión de la documentación presentada por el</w:t>
      </w:r>
      <w:r w:rsidR="00BC1CFE">
        <w:rPr>
          <w:rFonts w:ascii="Arial" w:hAnsi="Arial" w:cs="Arial"/>
          <w:sz w:val="24"/>
          <w:szCs w:val="24"/>
        </w:rPr>
        <w:t xml:space="preserve"> partido se observa que presentó</w:t>
      </w:r>
      <w:r w:rsidRPr="0061347E">
        <w:rPr>
          <w:rFonts w:ascii="Arial" w:hAnsi="Arial" w:cs="Arial"/>
          <w:sz w:val="24"/>
          <w:szCs w:val="24"/>
        </w:rPr>
        <w:t xml:space="preserve"> el listado de proveedores los cuales han sido prestadores de servicio para el partido durante el periodo solicitado, por tal razón la observación qued</w:t>
      </w:r>
      <w:r w:rsidR="00181C5C">
        <w:rPr>
          <w:rFonts w:ascii="Arial" w:hAnsi="Arial" w:cs="Arial"/>
          <w:sz w:val="24"/>
          <w:szCs w:val="24"/>
        </w:rPr>
        <w:t>ó</w:t>
      </w:r>
      <w:r w:rsidRPr="0061347E">
        <w:rPr>
          <w:rFonts w:ascii="Arial" w:hAnsi="Arial" w:cs="Arial"/>
          <w:sz w:val="24"/>
          <w:szCs w:val="24"/>
        </w:rPr>
        <w:t xml:space="preserve"> atendida</w:t>
      </w:r>
      <w:r w:rsidR="00183EB9" w:rsidRPr="0061347E">
        <w:rPr>
          <w:rFonts w:ascii="Arial" w:hAnsi="Arial" w:cs="Arial"/>
          <w:sz w:val="24"/>
          <w:szCs w:val="24"/>
        </w:rPr>
        <w:t>.</w:t>
      </w:r>
    </w:p>
    <w:p w:rsidR="00EF0C33" w:rsidRPr="0061347E" w:rsidRDefault="00EF0C33" w:rsidP="00B636F5">
      <w:pPr>
        <w:spacing w:after="0" w:line="240" w:lineRule="auto"/>
        <w:jc w:val="both"/>
        <w:rPr>
          <w:rFonts w:ascii="Arial" w:hAnsi="Arial" w:cs="Arial"/>
          <w:b/>
          <w:bCs/>
          <w:sz w:val="24"/>
          <w:szCs w:val="24"/>
        </w:rPr>
      </w:pPr>
    </w:p>
    <w:p w:rsidR="00EF0C33" w:rsidRPr="0061347E" w:rsidRDefault="00EF0C33" w:rsidP="00B636F5">
      <w:pPr>
        <w:spacing w:after="0" w:line="240" w:lineRule="auto"/>
        <w:jc w:val="both"/>
        <w:rPr>
          <w:rFonts w:ascii="Arial" w:hAnsi="Arial" w:cs="Arial"/>
          <w:b/>
          <w:bCs/>
          <w:sz w:val="24"/>
          <w:szCs w:val="24"/>
        </w:rPr>
      </w:pPr>
      <w:r w:rsidRPr="0061347E">
        <w:rPr>
          <w:rFonts w:ascii="Arial" w:hAnsi="Arial" w:cs="Arial"/>
          <w:b/>
          <w:bCs/>
          <w:sz w:val="24"/>
          <w:szCs w:val="24"/>
        </w:rPr>
        <w:t xml:space="preserve">Segundo Periodo </w:t>
      </w:r>
    </w:p>
    <w:p w:rsidR="00EF0C33" w:rsidRPr="0061347E" w:rsidRDefault="00EF0C33" w:rsidP="00B636F5">
      <w:pPr>
        <w:spacing w:after="0" w:line="240" w:lineRule="auto"/>
        <w:jc w:val="both"/>
        <w:rPr>
          <w:rFonts w:ascii="Arial" w:hAnsi="Arial" w:cs="Arial"/>
          <w:b/>
          <w:bCs/>
          <w:sz w:val="24"/>
          <w:szCs w:val="24"/>
        </w:rPr>
      </w:pPr>
    </w:p>
    <w:p w:rsidR="00EF0C33" w:rsidRPr="0061347E" w:rsidRDefault="00EF0C33" w:rsidP="00582098">
      <w:pPr>
        <w:numPr>
          <w:ilvl w:val="0"/>
          <w:numId w:val="15"/>
        </w:numPr>
        <w:spacing w:after="0" w:line="240" w:lineRule="auto"/>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2”; </w:t>
      </w:r>
      <w:r w:rsidRPr="0061347E">
        <w:rPr>
          <w:rFonts w:ascii="Arial" w:hAnsi="Arial" w:cs="Arial"/>
          <w:bCs/>
          <w:i/>
          <w:sz w:val="24"/>
          <w:szCs w:val="24"/>
        </w:rPr>
        <w:t xml:space="preserve">se observaron proveedores o prestadores de servicio que superan los 500 días de salario mínimo general vigente en el Distrito Federal; sin embargo, el PAN omitió presentar la relación proveedores o prestadores de servicios con los cuales realizó operaciones en el “Periodo 2”.  </w:t>
      </w:r>
    </w:p>
    <w:p w:rsidR="00EF0C33" w:rsidRPr="0061347E" w:rsidRDefault="00EF0C33" w:rsidP="00EF0C33">
      <w:pPr>
        <w:spacing w:after="0" w:line="240" w:lineRule="auto"/>
        <w:jc w:val="both"/>
        <w:rPr>
          <w:rFonts w:ascii="Arial" w:hAnsi="Arial" w:cs="Arial"/>
          <w:bCs/>
          <w:sz w:val="24"/>
          <w:szCs w:val="24"/>
        </w:rPr>
      </w:pP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r w:rsidRPr="0061347E">
        <w:rPr>
          <w:rFonts w:ascii="Arial" w:hAnsi="Arial" w:cs="Arial"/>
          <w:sz w:val="24"/>
          <w:szCs w:val="24"/>
          <w:lang w:val="es-ES"/>
        </w:rPr>
        <w:t xml:space="preserve"> </w:t>
      </w:r>
    </w:p>
    <w:p w:rsidR="00183EB9" w:rsidRPr="0061347E" w:rsidRDefault="00183EB9" w:rsidP="0011130E">
      <w:pPr>
        <w:autoSpaceDE w:val="0"/>
        <w:autoSpaceDN w:val="0"/>
        <w:adjustRightInd w:val="0"/>
        <w:spacing w:after="0" w:line="240" w:lineRule="auto"/>
        <w:jc w:val="both"/>
        <w:rPr>
          <w:rFonts w:ascii="Arial" w:hAnsi="Arial" w:cs="Arial"/>
          <w:sz w:val="24"/>
          <w:szCs w:val="24"/>
          <w:lang w:val="es-ES"/>
        </w:rPr>
      </w:pPr>
    </w:p>
    <w:p w:rsidR="00183EB9" w:rsidRPr="0061347E" w:rsidRDefault="0011130E" w:rsidP="00183EB9">
      <w:pPr>
        <w:spacing w:after="200" w:line="276"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p>
    <w:p w:rsidR="00EF0C33" w:rsidRPr="0061347E" w:rsidRDefault="00C801DA" w:rsidP="007416E3">
      <w:pPr>
        <w:spacing w:after="0" w:line="240" w:lineRule="auto"/>
        <w:jc w:val="both"/>
        <w:rPr>
          <w:rFonts w:ascii="Arial" w:hAnsi="Arial" w:cs="Arial"/>
          <w:sz w:val="24"/>
          <w:szCs w:val="20"/>
        </w:rPr>
      </w:pPr>
      <w:r w:rsidRPr="0061347E">
        <w:rPr>
          <w:rFonts w:ascii="Arial" w:hAnsi="Arial" w:cs="Arial"/>
          <w:sz w:val="24"/>
          <w:szCs w:val="24"/>
        </w:rPr>
        <w:t>De la revisión de la documentación presentada por el</w:t>
      </w:r>
      <w:r w:rsidR="00BC1CFE">
        <w:rPr>
          <w:rFonts w:ascii="Arial" w:hAnsi="Arial" w:cs="Arial"/>
          <w:sz w:val="24"/>
          <w:szCs w:val="24"/>
        </w:rPr>
        <w:t xml:space="preserve"> partido se observa que presentó</w:t>
      </w:r>
      <w:r w:rsidRPr="0061347E">
        <w:rPr>
          <w:rFonts w:ascii="Arial" w:hAnsi="Arial" w:cs="Arial"/>
          <w:sz w:val="24"/>
          <w:szCs w:val="24"/>
        </w:rPr>
        <w:t xml:space="preserve"> el listado de proveedores los cuales han sido prestadores de servicio para el partido durante el periodo solicitado,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183EB9" w:rsidRPr="0061347E">
        <w:rPr>
          <w:rFonts w:ascii="Arial" w:hAnsi="Arial" w:cs="Arial"/>
          <w:sz w:val="24"/>
          <w:szCs w:val="24"/>
        </w:rPr>
        <w:t>.</w:t>
      </w:r>
    </w:p>
    <w:p w:rsidR="00EF0C33" w:rsidRPr="0061347E" w:rsidRDefault="00EF0C33" w:rsidP="00EF0C33">
      <w:pPr>
        <w:spacing w:after="0" w:line="240" w:lineRule="auto"/>
        <w:jc w:val="both"/>
        <w:rPr>
          <w:rFonts w:ascii="Arial" w:hAnsi="Arial" w:cs="Arial"/>
          <w:bCs/>
          <w:sz w:val="24"/>
          <w:szCs w:val="24"/>
        </w:rPr>
      </w:pPr>
    </w:p>
    <w:p w:rsidR="00EF0C33" w:rsidRPr="0061347E" w:rsidRDefault="00EF0C33" w:rsidP="007416E3">
      <w:pPr>
        <w:pStyle w:val="Prrafodelista"/>
        <w:numPr>
          <w:ilvl w:val="0"/>
          <w:numId w:val="16"/>
        </w:numPr>
        <w:spacing w:after="0" w:line="240" w:lineRule="auto"/>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2”; </w:t>
      </w:r>
      <w:r w:rsidRPr="0061347E">
        <w:rPr>
          <w:rFonts w:ascii="Arial" w:hAnsi="Arial" w:cs="Arial"/>
          <w:bCs/>
          <w:i/>
          <w:sz w:val="24"/>
          <w:szCs w:val="24"/>
        </w:rPr>
        <w:t xml:space="preserve">se observaron proveedores o prestadores de servicio que superan los 5000 días de salario mínimo general vigente en el Distrito Federal; sin embargo, el PAN omitió presentar la relación proveedores o prestadores de servicios con los cuales realizó operaciones en el “Periodo 2”.  </w:t>
      </w:r>
    </w:p>
    <w:p w:rsidR="00EF0C33" w:rsidRPr="0061347E" w:rsidRDefault="00EF0C33" w:rsidP="007416E3">
      <w:pPr>
        <w:spacing w:after="0" w:line="240" w:lineRule="auto"/>
        <w:jc w:val="both"/>
        <w:rPr>
          <w:rFonts w:ascii="Arial" w:hAnsi="Arial" w:cs="Arial"/>
          <w:bCs/>
          <w:sz w:val="24"/>
          <w:szCs w:val="24"/>
          <w:lang w:val="es-ES"/>
        </w:rPr>
      </w:pPr>
    </w:p>
    <w:p w:rsidR="0011130E" w:rsidRPr="0061347E" w:rsidRDefault="0011130E" w:rsidP="007416E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INE/UTF/DA-L/12438/15</w:t>
      </w:r>
      <w:r w:rsidRPr="0061347E">
        <w:rPr>
          <w:rFonts w:ascii="Arial" w:hAnsi="Arial" w:cs="Arial"/>
          <w:i/>
          <w:sz w:val="24"/>
          <w:szCs w:val="24"/>
        </w:rPr>
        <w:t>.</w:t>
      </w:r>
      <w:r w:rsidRPr="0061347E">
        <w:rPr>
          <w:rFonts w:ascii="Arial" w:hAnsi="Arial" w:cs="Arial"/>
          <w:sz w:val="24"/>
          <w:szCs w:val="24"/>
          <w:lang w:val="es-ES"/>
        </w:rPr>
        <w:t xml:space="preserve"> </w:t>
      </w:r>
    </w:p>
    <w:p w:rsidR="0011130E" w:rsidRPr="0061347E" w:rsidRDefault="0011130E" w:rsidP="007416E3">
      <w:pPr>
        <w:autoSpaceDE w:val="0"/>
        <w:autoSpaceDN w:val="0"/>
        <w:adjustRightInd w:val="0"/>
        <w:spacing w:after="0" w:line="240" w:lineRule="auto"/>
        <w:jc w:val="both"/>
        <w:rPr>
          <w:rFonts w:ascii="Arial" w:hAnsi="Arial" w:cs="Arial"/>
          <w:sz w:val="24"/>
          <w:szCs w:val="24"/>
          <w:lang w:val="es-ES"/>
        </w:rPr>
      </w:pPr>
    </w:p>
    <w:p w:rsidR="007416E3" w:rsidRPr="0061347E" w:rsidRDefault="0011130E" w:rsidP="007416E3">
      <w:pPr>
        <w:spacing w:after="200" w:line="240" w:lineRule="auto"/>
        <w:rPr>
          <w:rFonts w:ascii="Arial" w:hAnsi="Arial" w:cs="Arial"/>
          <w:sz w:val="24"/>
          <w:szCs w:val="24"/>
          <w:lang w:val="es-ES"/>
        </w:rPr>
      </w:pPr>
      <w:r w:rsidRPr="0061347E">
        <w:rPr>
          <w:rFonts w:ascii="Arial" w:hAnsi="Arial" w:cs="Arial"/>
          <w:sz w:val="24"/>
          <w:szCs w:val="24"/>
          <w:lang w:val="es-ES"/>
        </w:rPr>
        <w:t>Vencimiento de fecha 30 de mayo 2015 presentado en el SIF</w:t>
      </w:r>
    </w:p>
    <w:p w:rsidR="00C801DA" w:rsidRPr="0061347E" w:rsidRDefault="00C801DA" w:rsidP="007339E1">
      <w:pPr>
        <w:spacing w:after="0" w:line="240" w:lineRule="auto"/>
        <w:jc w:val="both"/>
        <w:rPr>
          <w:rFonts w:ascii="Arial" w:hAnsi="Arial" w:cs="Arial"/>
          <w:sz w:val="24"/>
          <w:szCs w:val="24"/>
        </w:rPr>
      </w:pPr>
      <w:r w:rsidRPr="0061347E">
        <w:rPr>
          <w:rFonts w:ascii="Arial" w:hAnsi="Arial" w:cs="Arial"/>
          <w:sz w:val="24"/>
          <w:szCs w:val="24"/>
        </w:rPr>
        <w:lastRenderedPageBreak/>
        <w:t>De la revisión de la documentación presentada por el</w:t>
      </w:r>
      <w:r w:rsidR="00BC1CFE">
        <w:rPr>
          <w:rFonts w:ascii="Arial" w:hAnsi="Arial" w:cs="Arial"/>
          <w:sz w:val="24"/>
          <w:szCs w:val="24"/>
        </w:rPr>
        <w:t xml:space="preserve"> partido se observa que presentó</w:t>
      </w:r>
      <w:r w:rsidRPr="0061347E">
        <w:rPr>
          <w:rFonts w:ascii="Arial" w:hAnsi="Arial" w:cs="Arial"/>
          <w:sz w:val="24"/>
          <w:szCs w:val="24"/>
        </w:rPr>
        <w:t xml:space="preserve"> el listado de proveedores los cuales han sido prestadores de servicio para el partido durante el periodo solicitado, por tal razón la observación qued</w:t>
      </w:r>
      <w:r w:rsidR="00181C5C">
        <w:rPr>
          <w:rFonts w:ascii="Arial" w:hAnsi="Arial" w:cs="Arial"/>
          <w:sz w:val="24"/>
          <w:szCs w:val="24"/>
        </w:rPr>
        <w:t>ó</w:t>
      </w:r>
      <w:r w:rsidRPr="0061347E">
        <w:rPr>
          <w:rFonts w:ascii="Arial" w:hAnsi="Arial" w:cs="Arial"/>
          <w:sz w:val="24"/>
          <w:szCs w:val="24"/>
        </w:rPr>
        <w:t xml:space="preserve"> atendida</w:t>
      </w:r>
      <w:r w:rsidR="0026069E" w:rsidRPr="0061347E">
        <w:rPr>
          <w:rFonts w:ascii="Arial" w:hAnsi="Arial" w:cs="Arial"/>
          <w:sz w:val="24"/>
          <w:szCs w:val="24"/>
        </w:rPr>
        <w:t>.</w:t>
      </w:r>
    </w:p>
    <w:p w:rsidR="0026069E" w:rsidRDefault="0026069E" w:rsidP="007339E1">
      <w:pPr>
        <w:spacing w:after="0" w:line="240" w:lineRule="auto"/>
        <w:jc w:val="both"/>
        <w:rPr>
          <w:rFonts w:ascii="Arial" w:hAnsi="Arial" w:cs="Arial"/>
          <w:sz w:val="24"/>
          <w:szCs w:val="24"/>
        </w:rPr>
      </w:pPr>
    </w:p>
    <w:p w:rsidR="00562CF6" w:rsidRPr="0061347E" w:rsidRDefault="00562CF6" w:rsidP="007339E1">
      <w:pPr>
        <w:spacing w:after="0" w:line="240" w:lineRule="auto"/>
        <w:jc w:val="both"/>
        <w:rPr>
          <w:rFonts w:ascii="Arial" w:hAnsi="Arial" w:cs="Arial"/>
          <w:sz w:val="24"/>
          <w:szCs w:val="24"/>
        </w:rPr>
      </w:pPr>
    </w:p>
    <w:p w:rsidR="00EF0C33" w:rsidRPr="00AF64C6" w:rsidRDefault="00EF0C33" w:rsidP="00B636F5">
      <w:pPr>
        <w:spacing w:after="0" w:line="240" w:lineRule="auto"/>
        <w:jc w:val="both"/>
        <w:rPr>
          <w:rFonts w:ascii="Arial" w:hAnsi="Arial" w:cs="Arial"/>
          <w:b/>
          <w:smallCaps/>
          <w:sz w:val="24"/>
          <w:szCs w:val="24"/>
        </w:rPr>
      </w:pPr>
      <w:r w:rsidRPr="00AF64C6">
        <w:rPr>
          <w:rFonts w:ascii="Arial" w:hAnsi="Arial" w:cs="Arial"/>
          <w:b/>
          <w:smallCaps/>
          <w:sz w:val="24"/>
          <w:szCs w:val="24"/>
        </w:rPr>
        <w:t>Tercer Periodo</w:t>
      </w:r>
    </w:p>
    <w:p w:rsidR="00AF64C6" w:rsidRDefault="00AF64C6" w:rsidP="00EF0C33">
      <w:pPr>
        <w:spacing w:after="0" w:line="240" w:lineRule="auto"/>
        <w:jc w:val="both"/>
        <w:rPr>
          <w:rFonts w:ascii="Arial" w:hAnsi="Arial" w:cs="Arial"/>
          <w:b/>
          <w:smallCaps/>
          <w:sz w:val="24"/>
          <w:szCs w:val="24"/>
        </w:rPr>
      </w:pPr>
    </w:p>
    <w:p w:rsidR="00EF0C33" w:rsidRPr="0061347E" w:rsidRDefault="00EF0C33" w:rsidP="00EF0C33">
      <w:pPr>
        <w:spacing w:after="0" w:line="240" w:lineRule="auto"/>
        <w:jc w:val="both"/>
        <w:rPr>
          <w:rFonts w:ascii="Arial" w:hAnsi="Arial" w:cs="Arial"/>
          <w:b/>
          <w:smallCaps/>
          <w:sz w:val="24"/>
          <w:szCs w:val="24"/>
        </w:rPr>
      </w:pPr>
      <w:r w:rsidRPr="0061347E">
        <w:rPr>
          <w:rFonts w:ascii="Arial" w:hAnsi="Arial" w:cs="Arial"/>
          <w:b/>
          <w:smallCaps/>
          <w:sz w:val="24"/>
          <w:szCs w:val="24"/>
        </w:rPr>
        <w:t>Proveedores</w:t>
      </w:r>
    </w:p>
    <w:p w:rsidR="00EF0C33" w:rsidRPr="0061347E" w:rsidRDefault="00EF0C33" w:rsidP="00EF0C33">
      <w:pPr>
        <w:spacing w:after="0" w:line="240" w:lineRule="auto"/>
        <w:jc w:val="both"/>
        <w:rPr>
          <w:rFonts w:ascii="Arial" w:hAnsi="Arial" w:cs="Arial"/>
          <w:bCs/>
          <w:i/>
          <w:sz w:val="24"/>
          <w:szCs w:val="24"/>
        </w:rPr>
      </w:pPr>
    </w:p>
    <w:p w:rsidR="00EF0C33" w:rsidRPr="0061347E" w:rsidRDefault="00EF0C33" w:rsidP="00582098">
      <w:pPr>
        <w:numPr>
          <w:ilvl w:val="0"/>
          <w:numId w:val="17"/>
        </w:numPr>
        <w:spacing w:after="0" w:line="240" w:lineRule="auto"/>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gobernador “Periodo 3”; </w:t>
      </w:r>
      <w:r w:rsidRPr="0061347E">
        <w:rPr>
          <w:rFonts w:ascii="Arial" w:hAnsi="Arial" w:cs="Arial"/>
          <w:bCs/>
          <w:i/>
          <w:sz w:val="24"/>
          <w:szCs w:val="24"/>
        </w:rPr>
        <w:t xml:space="preserve">se observaron proveedores o prestadores de servicio que superan los 500 días de salario mínimo general vigente en el Distrito Federal; sin embargo, el PAN omitió presentar la relación proveedores o prestadores de servicios con los cuales realizó operaciones en el “Periodo 3”.  </w:t>
      </w:r>
    </w:p>
    <w:p w:rsidR="00EF0C33" w:rsidRPr="0061347E" w:rsidRDefault="00EF0C33" w:rsidP="00EF0C33">
      <w:pPr>
        <w:spacing w:after="0" w:line="240" w:lineRule="auto"/>
        <w:jc w:val="both"/>
        <w:rPr>
          <w:rFonts w:ascii="Arial" w:hAnsi="Arial" w:cs="Arial"/>
          <w:bCs/>
          <w:sz w:val="24"/>
          <w:szCs w:val="24"/>
        </w:rPr>
      </w:pP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p>
    <w:p w:rsidR="0011130E" w:rsidRPr="0061347E" w:rsidRDefault="0011130E" w:rsidP="0011130E">
      <w:pPr>
        <w:rPr>
          <w:rFonts w:ascii="Arial" w:hAnsi="Arial" w:cs="Arial"/>
          <w:sz w:val="24"/>
          <w:szCs w:val="24"/>
          <w:lang w:val="es-ES"/>
        </w:rPr>
      </w:pPr>
      <w:r w:rsidRPr="0061347E">
        <w:rPr>
          <w:rFonts w:ascii="Arial" w:hAnsi="Arial" w:cs="Arial"/>
          <w:sz w:val="24"/>
          <w:szCs w:val="24"/>
          <w:lang w:val="es-ES"/>
        </w:rPr>
        <w:t>Vencimiento de fecha 21 de junio 2015 presentado en el SIF</w:t>
      </w:r>
    </w:p>
    <w:p w:rsidR="0011130E" w:rsidRPr="0061347E" w:rsidRDefault="0011130E" w:rsidP="00EF0C33">
      <w:pPr>
        <w:spacing w:after="0" w:line="240" w:lineRule="auto"/>
        <w:jc w:val="both"/>
        <w:rPr>
          <w:rFonts w:ascii="Arial" w:hAnsi="Arial" w:cs="Arial"/>
          <w:bCs/>
          <w:sz w:val="24"/>
          <w:szCs w:val="24"/>
        </w:rPr>
      </w:pPr>
    </w:p>
    <w:p w:rsidR="00EF0C33" w:rsidRPr="0061347E" w:rsidRDefault="00B37EE8" w:rsidP="00211006">
      <w:pPr>
        <w:spacing w:after="0" w:line="240" w:lineRule="auto"/>
        <w:jc w:val="both"/>
        <w:rPr>
          <w:rFonts w:ascii="Arial" w:hAnsi="Arial" w:cs="Arial"/>
          <w:sz w:val="24"/>
          <w:szCs w:val="24"/>
        </w:rPr>
      </w:pPr>
      <w:r w:rsidRPr="0061347E">
        <w:rPr>
          <w:rFonts w:ascii="Arial" w:hAnsi="Arial" w:cs="Arial"/>
          <w:sz w:val="24"/>
          <w:szCs w:val="24"/>
        </w:rPr>
        <w:t>De la documentación presentada por el</w:t>
      </w:r>
      <w:r w:rsidR="00BC1CFE">
        <w:rPr>
          <w:rFonts w:ascii="Arial" w:hAnsi="Arial" w:cs="Arial"/>
          <w:sz w:val="24"/>
          <w:szCs w:val="24"/>
        </w:rPr>
        <w:t xml:space="preserve"> partido se observó que presentó</w:t>
      </w:r>
      <w:r w:rsidRPr="0061347E">
        <w:rPr>
          <w:rFonts w:ascii="Arial" w:hAnsi="Arial" w:cs="Arial"/>
          <w:sz w:val="24"/>
          <w:szCs w:val="24"/>
        </w:rPr>
        <w:t xml:space="preserve"> la lista de proveedores los cuales han sido prestadores de servicios durante el periodo indicado,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EF0C33" w:rsidRPr="0061347E">
        <w:rPr>
          <w:rFonts w:ascii="Arial" w:hAnsi="Arial" w:cs="Arial"/>
          <w:sz w:val="24"/>
          <w:szCs w:val="24"/>
        </w:rPr>
        <w:t xml:space="preserve"> </w:t>
      </w:r>
    </w:p>
    <w:p w:rsidR="00EF0C33" w:rsidRPr="0061347E" w:rsidRDefault="00EF0C33" w:rsidP="00EF0C33">
      <w:pPr>
        <w:spacing w:after="0" w:line="240" w:lineRule="auto"/>
        <w:jc w:val="both"/>
        <w:rPr>
          <w:rFonts w:ascii="Arial" w:hAnsi="Arial" w:cs="Arial"/>
          <w:sz w:val="24"/>
          <w:szCs w:val="20"/>
        </w:rPr>
      </w:pPr>
    </w:p>
    <w:p w:rsidR="00EF0C33" w:rsidRPr="0061347E" w:rsidRDefault="00EF0C33" w:rsidP="00582098">
      <w:pPr>
        <w:pStyle w:val="Prrafodelista"/>
        <w:numPr>
          <w:ilvl w:val="0"/>
          <w:numId w:val="18"/>
        </w:num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De la revisión a la Información registrada en el “Sistema Integral de Fiscalización” sobre el Informe de gobernador “Periodo 3”; </w:t>
      </w:r>
      <w:r w:rsidRPr="0061347E">
        <w:rPr>
          <w:rFonts w:ascii="Arial" w:hAnsi="Arial" w:cs="Arial"/>
          <w:bCs/>
          <w:sz w:val="24"/>
          <w:szCs w:val="24"/>
        </w:rPr>
        <w:t xml:space="preserve">se observaron proveedores o prestadores de servicio que superan los 5000 días de salario mínimo general vigente en el Distrito Federal; sin embargo, el PAN omitió presentar la relación proveedores o prestadores de servicios con los cuales realizó operaciones en el “Periodo 3”.  </w:t>
      </w:r>
    </w:p>
    <w:p w:rsidR="00B37EE8" w:rsidRPr="0061347E" w:rsidRDefault="00B37EE8" w:rsidP="00B37EE8">
      <w:pPr>
        <w:spacing w:after="0" w:line="240" w:lineRule="auto"/>
        <w:jc w:val="both"/>
        <w:rPr>
          <w:rFonts w:ascii="Arial" w:hAnsi="Arial" w:cs="Arial"/>
          <w:bCs/>
          <w:sz w:val="24"/>
          <w:szCs w:val="24"/>
          <w:lang w:val="es-ES"/>
        </w:rPr>
      </w:pP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11130E" w:rsidRPr="0061347E" w:rsidRDefault="0011130E" w:rsidP="0011130E">
      <w:pPr>
        <w:autoSpaceDE w:val="0"/>
        <w:autoSpaceDN w:val="0"/>
        <w:adjustRightInd w:val="0"/>
        <w:spacing w:after="0" w:line="240" w:lineRule="auto"/>
        <w:jc w:val="both"/>
        <w:rPr>
          <w:rFonts w:ascii="Arial" w:hAnsi="Arial" w:cs="Arial"/>
          <w:sz w:val="24"/>
          <w:szCs w:val="24"/>
          <w:lang w:val="es-ES"/>
        </w:rPr>
      </w:pPr>
    </w:p>
    <w:p w:rsidR="007416E3" w:rsidRPr="0061347E" w:rsidRDefault="0011130E" w:rsidP="007416E3">
      <w:pPr>
        <w:rPr>
          <w:rFonts w:ascii="Arial" w:hAnsi="Arial" w:cs="Arial"/>
          <w:sz w:val="24"/>
          <w:szCs w:val="24"/>
          <w:lang w:val="es-ES"/>
        </w:rPr>
      </w:pPr>
      <w:r w:rsidRPr="0061347E">
        <w:rPr>
          <w:rFonts w:ascii="Arial" w:hAnsi="Arial" w:cs="Arial"/>
          <w:sz w:val="24"/>
          <w:szCs w:val="24"/>
          <w:lang w:val="es-ES"/>
        </w:rPr>
        <w:t>Vencimiento de fecha 21 de junio 2015 presentado en el SIF</w:t>
      </w:r>
    </w:p>
    <w:p w:rsidR="00B37EE8" w:rsidRPr="0061347E" w:rsidRDefault="00B37EE8" w:rsidP="00211006">
      <w:pPr>
        <w:spacing w:after="0" w:line="240" w:lineRule="auto"/>
        <w:jc w:val="both"/>
        <w:rPr>
          <w:rFonts w:ascii="Arial" w:hAnsi="Arial" w:cs="Arial"/>
          <w:sz w:val="24"/>
          <w:szCs w:val="20"/>
        </w:rPr>
      </w:pPr>
      <w:r w:rsidRPr="0061347E">
        <w:rPr>
          <w:rFonts w:ascii="Arial" w:hAnsi="Arial" w:cs="Arial"/>
          <w:sz w:val="24"/>
          <w:szCs w:val="24"/>
        </w:rPr>
        <w:t>De la documentación presentada por el</w:t>
      </w:r>
      <w:r w:rsidR="00BC1CFE">
        <w:rPr>
          <w:rFonts w:ascii="Arial" w:hAnsi="Arial" w:cs="Arial"/>
          <w:sz w:val="24"/>
          <w:szCs w:val="24"/>
        </w:rPr>
        <w:t xml:space="preserve"> partido se observó que presentó</w:t>
      </w:r>
      <w:r w:rsidRPr="0061347E">
        <w:rPr>
          <w:rFonts w:ascii="Arial" w:hAnsi="Arial" w:cs="Arial"/>
          <w:sz w:val="24"/>
          <w:szCs w:val="24"/>
        </w:rPr>
        <w:t xml:space="preserve"> la lista de proveedores los cuales han sido prestadores de servicios durante el periodo indicado,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7416E3" w:rsidRPr="0061347E">
        <w:rPr>
          <w:rFonts w:ascii="Arial" w:hAnsi="Arial" w:cs="Arial"/>
          <w:sz w:val="24"/>
          <w:szCs w:val="20"/>
        </w:rPr>
        <w:t>.</w:t>
      </w:r>
      <w:r w:rsidRPr="0061347E">
        <w:rPr>
          <w:rFonts w:ascii="Arial" w:hAnsi="Arial" w:cs="Arial"/>
          <w:sz w:val="24"/>
          <w:szCs w:val="20"/>
        </w:rPr>
        <w:t xml:space="preserve"> </w:t>
      </w:r>
    </w:p>
    <w:p w:rsidR="00EF0C33" w:rsidRPr="0061347E" w:rsidRDefault="00EF0C33" w:rsidP="00EF0C33">
      <w:pPr>
        <w:spacing w:after="0" w:line="240" w:lineRule="auto"/>
        <w:jc w:val="both"/>
        <w:rPr>
          <w:rFonts w:ascii="Arial" w:hAnsi="Arial" w:cs="Arial"/>
          <w:bCs/>
          <w:sz w:val="24"/>
          <w:szCs w:val="24"/>
        </w:rPr>
      </w:pPr>
    </w:p>
    <w:p w:rsidR="00EF0C33" w:rsidRPr="0061347E" w:rsidRDefault="00EF0C33" w:rsidP="00EF0C33">
      <w:pPr>
        <w:spacing w:after="0" w:line="240" w:lineRule="auto"/>
        <w:jc w:val="both"/>
        <w:rPr>
          <w:rFonts w:ascii="Arial" w:hAnsi="Arial" w:cs="Arial"/>
          <w:bCs/>
          <w:sz w:val="24"/>
          <w:szCs w:val="24"/>
        </w:rPr>
      </w:pPr>
      <w:r w:rsidRPr="0061347E">
        <w:rPr>
          <w:rFonts w:ascii="Arial" w:hAnsi="Arial" w:cs="Arial"/>
          <w:bCs/>
          <w:sz w:val="24"/>
          <w:szCs w:val="24"/>
        </w:rPr>
        <w:t>f) Confrontas</w:t>
      </w:r>
    </w:p>
    <w:p w:rsidR="00EF0C33" w:rsidRPr="0061347E" w:rsidRDefault="00EF0C33" w:rsidP="00EF0C33">
      <w:pPr>
        <w:spacing w:after="0" w:line="240" w:lineRule="auto"/>
        <w:jc w:val="both"/>
        <w:rPr>
          <w:rFonts w:ascii="Arial" w:hAnsi="Arial" w:cs="Arial"/>
          <w:bCs/>
          <w:sz w:val="24"/>
          <w:szCs w:val="24"/>
        </w:rPr>
      </w:pPr>
    </w:p>
    <w:p w:rsidR="00EF0C33" w:rsidRPr="0061347E" w:rsidRDefault="00EF0C33" w:rsidP="007416E3">
      <w:pPr>
        <w:spacing w:after="0" w:line="240" w:lineRule="auto"/>
        <w:jc w:val="both"/>
        <w:rPr>
          <w:rFonts w:ascii="Arial" w:hAnsi="Arial" w:cs="Arial"/>
          <w:sz w:val="24"/>
          <w:szCs w:val="24"/>
        </w:rPr>
      </w:pPr>
      <w:r w:rsidRPr="0061347E">
        <w:rPr>
          <w:rFonts w:ascii="Arial" w:hAnsi="Arial" w:cs="Arial"/>
          <w:sz w:val="24"/>
          <w:szCs w:val="24"/>
        </w:rPr>
        <w:t xml:space="preserve">Mediante oficios núm. </w:t>
      </w:r>
      <w:r w:rsidR="002919A4" w:rsidRPr="0061347E">
        <w:rPr>
          <w:rFonts w:ascii="Arial" w:hAnsi="Arial" w:cs="Arial"/>
          <w:sz w:val="24"/>
          <w:szCs w:val="24"/>
        </w:rPr>
        <w:t xml:space="preserve">INE/UTF/DA-L/8302/15 de fecha 25 de abril de 2015 </w:t>
      </w:r>
      <w:r w:rsidRPr="0061347E">
        <w:rPr>
          <w:rFonts w:ascii="Arial" w:hAnsi="Arial" w:cs="Arial"/>
          <w:sz w:val="24"/>
          <w:szCs w:val="24"/>
        </w:rPr>
        <w:t xml:space="preserve">INE/UTF/DA-L/12088/15 de fecha 25 de mayo de 2015 e INE/UTF/DA-L/15659/15 de fecha 16 de junio de 2015, recibido por el Partido Acción Nacional (PAN) en las mismas fechas, se le comunicó que dicha confronta se llevaría a cabo los días </w:t>
      </w:r>
      <w:r w:rsidR="002919A4" w:rsidRPr="0061347E">
        <w:rPr>
          <w:rFonts w:ascii="Arial" w:hAnsi="Arial" w:cs="Arial"/>
          <w:sz w:val="24"/>
          <w:szCs w:val="24"/>
        </w:rPr>
        <w:t xml:space="preserve">miércoles 29 abril a las 11:00 Horas </w:t>
      </w:r>
      <w:r w:rsidRPr="0061347E">
        <w:rPr>
          <w:rFonts w:ascii="Arial" w:hAnsi="Arial" w:cs="Arial"/>
          <w:sz w:val="24"/>
          <w:szCs w:val="24"/>
        </w:rPr>
        <w:t>jueves 28 de mayo de 2015 a las 11:00 Horas y viernes 19 de junio de 2015 a las 11:00 Horas, en las instalaciones que ocupa  la Junta Local Ejecutiva del Instituto Nacional Electoral en el estado de Campeche, ubicada en Edificio Plaza del Mar 3er Nivel, Prolongación 51 s/n, Zona Centro, C.P. 24000, San Francisco de Campeche,; en la cual se contó con la asistencia de la C. Luis Antonio Micet Narváez, Enlace de Fiscalización, Hortencia León López, Auditor Senior, Rafael Rosado Hernández y Arturo Mohamed Salazar miembros del Comité Estatal del Estado de Campeche. Se realizaron versiones estenográficas para efectos de dejar constancia de todas las manifestaciones vertidas en dicho acto.</w:t>
      </w:r>
    </w:p>
    <w:p w:rsidR="0011130E" w:rsidRPr="0061347E" w:rsidRDefault="0011130E" w:rsidP="00EF0C33">
      <w:pPr>
        <w:spacing w:after="0" w:line="240" w:lineRule="auto"/>
        <w:jc w:val="both"/>
        <w:rPr>
          <w:rFonts w:ascii="Arial" w:hAnsi="Arial" w:cs="Arial"/>
          <w:bCs/>
          <w:sz w:val="24"/>
          <w:szCs w:val="24"/>
        </w:rPr>
      </w:pPr>
    </w:p>
    <w:p w:rsidR="00EF0C33" w:rsidRPr="0061347E" w:rsidRDefault="00EF0C33" w:rsidP="00EF0C33">
      <w:pPr>
        <w:spacing w:after="0" w:line="240" w:lineRule="auto"/>
        <w:jc w:val="both"/>
        <w:rPr>
          <w:rFonts w:ascii="Arial" w:hAnsi="Arial" w:cs="Arial"/>
          <w:b/>
          <w:bCs/>
          <w:sz w:val="24"/>
          <w:szCs w:val="24"/>
        </w:rPr>
      </w:pPr>
      <w:r w:rsidRPr="0061347E">
        <w:rPr>
          <w:rFonts w:ascii="Arial" w:hAnsi="Arial" w:cs="Arial"/>
          <w:b/>
          <w:bCs/>
          <w:sz w:val="24"/>
          <w:szCs w:val="24"/>
        </w:rPr>
        <w:t>Saldos Finales</w:t>
      </w:r>
    </w:p>
    <w:p w:rsidR="00EF0C33" w:rsidRPr="0061347E" w:rsidRDefault="00EF0C33" w:rsidP="00EF0C33">
      <w:pPr>
        <w:spacing w:after="0" w:line="240" w:lineRule="auto"/>
        <w:jc w:val="both"/>
        <w:rPr>
          <w:rFonts w:ascii="Arial" w:hAnsi="Arial" w:cs="Arial"/>
          <w:bCs/>
          <w:sz w:val="24"/>
          <w:szCs w:val="24"/>
        </w:rPr>
      </w:pPr>
    </w:p>
    <w:p w:rsidR="00EF0C33" w:rsidRPr="0061347E" w:rsidRDefault="00EF0C33" w:rsidP="00EF0C33">
      <w:pPr>
        <w:spacing w:after="0"/>
        <w:jc w:val="both"/>
        <w:rPr>
          <w:rFonts w:ascii="Arial" w:hAnsi="Arial" w:cs="Arial"/>
          <w:color w:val="000000"/>
          <w:sz w:val="24"/>
          <w:szCs w:val="20"/>
        </w:rPr>
      </w:pPr>
      <w:r w:rsidRPr="0061347E">
        <w:rPr>
          <w:rFonts w:ascii="Arial" w:hAnsi="Arial" w:cs="Arial"/>
          <w:color w:val="000000"/>
          <w:sz w:val="24"/>
          <w:szCs w:val="20"/>
        </w:rPr>
        <w:t>Al reportar el partido</w:t>
      </w:r>
      <w:r w:rsidR="00E80748">
        <w:rPr>
          <w:rFonts w:ascii="Arial" w:hAnsi="Arial" w:cs="Arial"/>
          <w:color w:val="000000"/>
          <w:sz w:val="24"/>
          <w:szCs w:val="20"/>
        </w:rPr>
        <w:t xml:space="preserve"> ingresos por un monto total $6´</w:t>
      </w:r>
      <w:r w:rsidRPr="0061347E">
        <w:rPr>
          <w:rFonts w:ascii="Arial" w:hAnsi="Arial" w:cs="Arial"/>
          <w:color w:val="000000"/>
          <w:sz w:val="24"/>
          <w:szCs w:val="20"/>
        </w:rPr>
        <w:t>655,398.30 y egresos por un monto total $</w:t>
      </w:r>
      <w:r w:rsidR="00E80748">
        <w:rPr>
          <w:rFonts w:ascii="Arial" w:hAnsi="Arial" w:cs="Arial"/>
          <w:color w:val="000000"/>
          <w:sz w:val="24"/>
          <w:szCs w:val="20"/>
        </w:rPr>
        <w:t>8´</w:t>
      </w:r>
      <w:r w:rsidR="00211006" w:rsidRPr="0061347E">
        <w:rPr>
          <w:rFonts w:ascii="Arial" w:hAnsi="Arial" w:cs="Arial"/>
          <w:color w:val="000000"/>
          <w:sz w:val="24"/>
          <w:szCs w:val="20"/>
        </w:rPr>
        <w:t>644,927.17</w:t>
      </w:r>
      <w:r w:rsidRPr="0061347E">
        <w:rPr>
          <w:rFonts w:ascii="Arial" w:hAnsi="Arial" w:cs="Arial"/>
          <w:color w:val="000000"/>
          <w:sz w:val="24"/>
          <w:szCs w:val="20"/>
        </w:rPr>
        <w:t xml:space="preserve"> su saldo final asciende a </w:t>
      </w:r>
      <w:r w:rsidR="00211006" w:rsidRPr="0061347E">
        <w:rPr>
          <w:rFonts w:ascii="Arial" w:hAnsi="Arial" w:cs="Arial"/>
          <w:color w:val="000000"/>
          <w:sz w:val="24"/>
          <w:szCs w:val="20"/>
        </w:rPr>
        <w:t>-</w:t>
      </w:r>
      <w:r w:rsidRPr="0061347E">
        <w:rPr>
          <w:rFonts w:ascii="Arial" w:hAnsi="Arial" w:cs="Arial"/>
          <w:color w:val="000000"/>
          <w:sz w:val="24"/>
          <w:szCs w:val="20"/>
        </w:rPr>
        <w:t>$1</w:t>
      </w:r>
      <w:r w:rsidR="00E80748">
        <w:rPr>
          <w:rFonts w:ascii="Arial" w:hAnsi="Arial" w:cs="Arial"/>
          <w:color w:val="000000"/>
          <w:sz w:val="24"/>
          <w:szCs w:val="20"/>
        </w:rPr>
        <w:t>´</w:t>
      </w:r>
      <w:r w:rsidR="00211006" w:rsidRPr="0061347E">
        <w:rPr>
          <w:rFonts w:ascii="Arial" w:hAnsi="Arial" w:cs="Arial"/>
          <w:color w:val="000000"/>
          <w:sz w:val="24"/>
          <w:szCs w:val="20"/>
        </w:rPr>
        <w:t>989,528.87.</w:t>
      </w:r>
    </w:p>
    <w:p w:rsidR="00EF0C33" w:rsidRDefault="00EF0C33" w:rsidP="00EF0C33">
      <w:pPr>
        <w:spacing w:after="0" w:line="240" w:lineRule="auto"/>
        <w:jc w:val="both"/>
        <w:rPr>
          <w:rFonts w:ascii="Arial" w:hAnsi="Arial" w:cs="Arial"/>
          <w:bCs/>
          <w:sz w:val="24"/>
          <w:szCs w:val="24"/>
        </w:rPr>
      </w:pPr>
    </w:p>
    <w:p w:rsidR="00AF64C6" w:rsidRDefault="00AF64C6" w:rsidP="00EF0C33">
      <w:pPr>
        <w:spacing w:after="0" w:line="240" w:lineRule="auto"/>
        <w:jc w:val="both"/>
        <w:rPr>
          <w:rFonts w:ascii="Arial" w:hAnsi="Arial" w:cs="Arial"/>
          <w:bCs/>
          <w:sz w:val="24"/>
          <w:szCs w:val="24"/>
        </w:rPr>
      </w:pPr>
    </w:p>
    <w:p w:rsidR="00AF64C6" w:rsidRPr="0061347E" w:rsidRDefault="00AF64C6" w:rsidP="00EF0C33">
      <w:pPr>
        <w:spacing w:after="0" w:line="240" w:lineRule="auto"/>
        <w:jc w:val="both"/>
        <w:rPr>
          <w:rFonts w:ascii="Arial" w:hAnsi="Arial" w:cs="Arial"/>
          <w:bCs/>
          <w:sz w:val="24"/>
          <w:szCs w:val="24"/>
        </w:rPr>
      </w:pPr>
    </w:p>
    <w:p w:rsidR="00AF63E1" w:rsidRPr="0061347E" w:rsidRDefault="00AF63E1" w:rsidP="00AF63E1">
      <w:pPr>
        <w:spacing w:after="0" w:line="240" w:lineRule="auto"/>
        <w:jc w:val="both"/>
        <w:rPr>
          <w:b/>
          <w:bCs/>
        </w:rPr>
      </w:pPr>
      <w:r w:rsidRPr="0061347E">
        <w:rPr>
          <w:rFonts w:ascii="Arial" w:hAnsi="Arial" w:cs="Arial"/>
          <w:b/>
          <w:bCs/>
          <w:i/>
          <w:sz w:val="24"/>
          <w:szCs w:val="24"/>
          <w:lang w:val="es-ES"/>
        </w:rPr>
        <w:t>2.</w:t>
      </w:r>
      <w:r w:rsidRPr="0061347E">
        <w:rPr>
          <w:rFonts w:ascii="Arial" w:hAnsi="Arial" w:cs="Arial"/>
          <w:b/>
          <w:bCs/>
          <w:sz w:val="24"/>
          <w:szCs w:val="24"/>
          <w:lang w:val="es-ES"/>
        </w:rPr>
        <w:t>4.</w:t>
      </w:r>
      <w:r w:rsidRPr="0061347E">
        <w:rPr>
          <w:b/>
          <w:bCs/>
        </w:rPr>
        <w:t xml:space="preserve"> </w:t>
      </w:r>
      <w:r w:rsidRPr="0061347E">
        <w:rPr>
          <w:rFonts w:ascii="Arial" w:hAnsi="Arial" w:cs="Arial"/>
          <w:b/>
          <w:bCs/>
          <w:sz w:val="24"/>
          <w:szCs w:val="24"/>
        </w:rPr>
        <w:t>Informe de la revisión de los partidos políticos, coaliciones, candidatos y candidatos independientes.</w:t>
      </w:r>
    </w:p>
    <w:p w:rsidR="00AF63E1" w:rsidRPr="0061347E" w:rsidRDefault="00AF63E1" w:rsidP="00AF63E1">
      <w:pPr>
        <w:spacing w:after="0" w:line="240" w:lineRule="auto"/>
        <w:jc w:val="both"/>
        <w:rPr>
          <w:rFonts w:ascii="Arial" w:hAnsi="Arial" w:cs="Arial"/>
          <w:b/>
          <w:bCs/>
          <w:sz w:val="24"/>
          <w:szCs w:val="24"/>
          <w:lang w:val="es-ES"/>
        </w:rPr>
      </w:pPr>
    </w:p>
    <w:p w:rsidR="00AF63E1" w:rsidRPr="0061347E" w:rsidRDefault="00AF63E1" w:rsidP="00AF63E1">
      <w:pPr>
        <w:spacing w:after="0" w:line="240" w:lineRule="auto"/>
        <w:jc w:val="both"/>
        <w:rPr>
          <w:rFonts w:ascii="Arial" w:hAnsi="Arial" w:cs="Arial"/>
          <w:b/>
          <w:bCs/>
          <w:sz w:val="24"/>
          <w:szCs w:val="24"/>
          <w:lang w:val="es-ES"/>
        </w:rPr>
      </w:pPr>
      <w:r w:rsidRPr="0061347E">
        <w:rPr>
          <w:rFonts w:ascii="Arial" w:hAnsi="Arial" w:cs="Arial"/>
          <w:b/>
          <w:bCs/>
          <w:sz w:val="24"/>
          <w:szCs w:val="24"/>
          <w:lang w:val="es-ES"/>
        </w:rPr>
        <w:t xml:space="preserve">2.4.1.2 Diputados Locales </w:t>
      </w:r>
    </w:p>
    <w:p w:rsidR="00AF63E1" w:rsidRPr="0061347E" w:rsidRDefault="00AF63E1" w:rsidP="00AF63E1">
      <w:pPr>
        <w:autoSpaceDE w:val="0"/>
        <w:autoSpaceDN w:val="0"/>
        <w:adjustRightInd w:val="0"/>
        <w:spacing w:after="0" w:line="240" w:lineRule="auto"/>
        <w:jc w:val="both"/>
        <w:rPr>
          <w:rFonts w:ascii="Arial" w:eastAsia="Times New Roman" w:hAnsi="Arial" w:cs="Arial"/>
          <w:b/>
          <w:bCs/>
          <w:i/>
          <w:sz w:val="24"/>
          <w:szCs w:val="24"/>
          <w:lang w:eastAsia="es-MX"/>
        </w:rPr>
      </w:pPr>
    </w:p>
    <w:p w:rsidR="00AF63E1" w:rsidRPr="0061347E" w:rsidRDefault="00AF63E1" w:rsidP="00AF63E1">
      <w:pPr>
        <w:autoSpaceDE w:val="0"/>
        <w:autoSpaceDN w:val="0"/>
        <w:adjustRightInd w:val="0"/>
        <w:spacing w:after="0" w:line="240" w:lineRule="auto"/>
        <w:jc w:val="both"/>
        <w:rPr>
          <w:rFonts w:ascii="Arial" w:eastAsia="Times New Roman" w:hAnsi="Arial" w:cs="Arial"/>
          <w:b/>
          <w:bCs/>
          <w:sz w:val="24"/>
          <w:szCs w:val="24"/>
          <w:lang w:eastAsia="es-MX"/>
        </w:rPr>
      </w:pPr>
      <w:r w:rsidRPr="0061347E">
        <w:rPr>
          <w:rFonts w:ascii="Arial" w:eastAsia="Times New Roman" w:hAnsi="Arial" w:cs="Arial"/>
          <w:b/>
          <w:bCs/>
          <w:sz w:val="24"/>
          <w:szCs w:val="24"/>
          <w:lang w:eastAsia="es-MX"/>
        </w:rPr>
        <w:t>Inicio de los Trabajos de Revisión.</w:t>
      </w:r>
    </w:p>
    <w:p w:rsidR="00AF63E1" w:rsidRPr="0061347E" w:rsidRDefault="00AF63E1" w:rsidP="00AF63E1">
      <w:pPr>
        <w:spacing w:after="0" w:line="240" w:lineRule="auto"/>
        <w:jc w:val="both"/>
        <w:rPr>
          <w:rFonts w:ascii="Arial" w:eastAsia="Times New Roman" w:hAnsi="Arial" w:cs="Arial"/>
          <w:sz w:val="24"/>
          <w:szCs w:val="24"/>
          <w:lang w:eastAsia="es-MX"/>
        </w:rPr>
      </w:pPr>
    </w:p>
    <w:p w:rsidR="00AF63E1" w:rsidRPr="0061347E" w:rsidRDefault="00AF63E1" w:rsidP="007416E3">
      <w:pPr>
        <w:spacing w:after="0" w:line="240" w:lineRule="auto"/>
        <w:jc w:val="both"/>
        <w:rPr>
          <w:rFonts w:ascii="Arial" w:eastAsia="Times New Roman" w:hAnsi="Arial" w:cs="Arial"/>
          <w:sz w:val="24"/>
          <w:szCs w:val="24"/>
          <w:lang w:eastAsia="es-MX"/>
        </w:rPr>
      </w:pPr>
      <w:r w:rsidRPr="0061347E">
        <w:rPr>
          <w:rFonts w:ascii="Arial" w:eastAsia="Times New Roman" w:hAnsi="Arial" w:cs="Arial"/>
          <w:sz w:val="24"/>
          <w:szCs w:val="24"/>
          <w:lang w:eastAsia="es-MX"/>
        </w:rPr>
        <w:t>La Unidad Técnica de Fiscalización, mediante el oficio INE/UTF/DA-L/6572/2015 de fecha 01 de Abril de 2015, informó al Partido Acción Nacional (PAN)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AF63E1" w:rsidRPr="0061347E" w:rsidRDefault="00AF63E1" w:rsidP="00AF63E1">
      <w:pPr>
        <w:spacing w:after="0" w:line="240" w:lineRule="auto"/>
        <w:jc w:val="both"/>
        <w:rPr>
          <w:rFonts w:ascii="Arial" w:hAnsi="Arial" w:cs="Arial"/>
          <w:b/>
          <w:bCs/>
          <w:sz w:val="24"/>
          <w:szCs w:val="24"/>
          <w:lang w:val="es-ES"/>
        </w:rPr>
      </w:pPr>
    </w:p>
    <w:p w:rsidR="00AF63E1" w:rsidRPr="0061347E" w:rsidRDefault="00AF63E1" w:rsidP="007416E3">
      <w:pPr>
        <w:spacing w:after="0" w:line="240" w:lineRule="auto"/>
        <w:jc w:val="both"/>
        <w:rPr>
          <w:rFonts w:ascii="Arial" w:hAnsi="Arial" w:cs="Arial"/>
          <w:b/>
          <w:bCs/>
          <w:sz w:val="24"/>
          <w:szCs w:val="24"/>
        </w:rPr>
      </w:pPr>
      <w:r w:rsidRPr="0061347E">
        <w:rPr>
          <w:rFonts w:ascii="Arial" w:hAnsi="Arial" w:cs="Arial"/>
          <w:b/>
          <w:bCs/>
          <w:sz w:val="24"/>
          <w:szCs w:val="24"/>
        </w:rPr>
        <w:t xml:space="preserve">Informes </w:t>
      </w:r>
    </w:p>
    <w:p w:rsidR="00AF63E1" w:rsidRPr="0061347E" w:rsidRDefault="00AF63E1" w:rsidP="00AF63E1">
      <w:pPr>
        <w:spacing w:after="0" w:line="240" w:lineRule="auto"/>
        <w:jc w:val="both"/>
        <w:rPr>
          <w:rFonts w:ascii="Arial" w:hAnsi="Arial" w:cs="Arial"/>
          <w:b/>
          <w:bCs/>
          <w:i/>
          <w:sz w:val="24"/>
          <w:szCs w:val="24"/>
          <w:lang w:val="es-ES"/>
        </w:rPr>
      </w:pPr>
    </w:p>
    <w:p w:rsidR="00AF63E1" w:rsidRPr="0061347E" w:rsidRDefault="00AF63E1" w:rsidP="00AF63E1">
      <w:pPr>
        <w:pStyle w:val="Default"/>
        <w:jc w:val="both"/>
        <w:rPr>
          <w:bCs/>
          <w:color w:val="auto"/>
        </w:rPr>
      </w:pPr>
      <w:r w:rsidRPr="0061347E">
        <w:rPr>
          <w:bCs/>
          <w:color w:val="auto"/>
        </w:rPr>
        <w:t>Por lo que corresponde al PAN, presentó los siguientes informes al cargo de diputados locales:</w:t>
      </w:r>
    </w:p>
    <w:p w:rsidR="00AF63E1" w:rsidRDefault="00AF63E1" w:rsidP="00AF63E1">
      <w:pPr>
        <w:spacing w:after="0" w:line="240" w:lineRule="auto"/>
        <w:jc w:val="both"/>
        <w:rPr>
          <w:rFonts w:ascii="Arial" w:hAnsi="Arial" w:cs="Arial"/>
          <w:bCs/>
          <w:sz w:val="20"/>
          <w:szCs w:val="20"/>
          <w:lang w:val="es-ES"/>
        </w:rPr>
      </w:pPr>
    </w:p>
    <w:p w:rsidR="007339E1" w:rsidRDefault="007339E1" w:rsidP="00AF63E1">
      <w:pPr>
        <w:spacing w:after="0" w:line="240" w:lineRule="auto"/>
        <w:jc w:val="both"/>
        <w:rPr>
          <w:rFonts w:ascii="Arial" w:hAnsi="Arial" w:cs="Arial"/>
          <w:bCs/>
          <w:sz w:val="20"/>
          <w:szCs w:val="20"/>
          <w:lang w:val="es-ES"/>
        </w:rPr>
      </w:pPr>
    </w:p>
    <w:p w:rsidR="007339E1" w:rsidRDefault="007339E1" w:rsidP="00AF63E1">
      <w:pPr>
        <w:spacing w:after="0" w:line="240" w:lineRule="auto"/>
        <w:jc w:val="both"/>
        <w:rPr>
          <w:rFonts w:ascii="Arial" w:hAnsi="Arial" w:cs="Arial"/>
          <w:bCs/>
          <w:sz w:val="20"/>
          <w:szCs w:val="20"/>
          <w:lang w:val="es-ES"/>
        </w:rPr>
      </w:pPr>
    </w:p>
    <w:p w:rsidR="007339E1" w:rsidRPr="0061347E" w:rsidRDefault="007339E1" w:rsidP="00AF63E1">
      <w:pPr>
        <w:spacing w:after="0" w:line="240" w:lineRule="auto"/>
        <w:jc w:val="both"/>
        <w:rPr>
          <w:rFonts w:ascii="Arial" w:hAnsi="Arial" w:cs="Arial"/>
          <w:bCs/>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1335"/>
        <w:gridCol w:w="1030"/>
        <w:gridCol w:w="1246"/>
        <w:gridCol w:w="1030"/>
        <w:gridCol w:w="1030"/>
        <w:gridCol w:w="1246"/>
        <w:gridCol w:w="1027"/>
      </w:tblGrid>
      <w:tr w:rsidR="00AF63E1" w:rsidRPr="0061347E" w:rsidTr="007416E3">
        <w:trPr>
          <w:trHeight w:val="345"/>
          <w:tblHeader/>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2"/>
                <w:szCs w:val="12"/>
                <w:lang w:eastAsia="es-MX"/>
              </w:rPr>
            </w:pPr>
            <w:r w:rsidRPr="0061347E">
              <w:rPr>
                <w:rFonts w:ascii="Arial" w:eastAsia="Times New Roman" w:hAnsi="Arial" w:cs="Arial"/>
                <w:b/>
                <w:bCs/>
                <w:color w:val="000000"/>
                <w:sz w:val="12"/>
                <w:szCs w:val="12"/>
                <w:lang w:val="es-ES" w:eastAsia="es-MX"/>
              </w:rPr>
              <w:t>DISTRITO</w:t>
            </w:r>
          </w:p>
        </w:tc>
        <w:tc>
          <w:tcPr>
            <w:tcW w:w="76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2"/>
                <w:szCs w:val="12"/>
                <w:lang w:eastAsia="es-MX"/>
              </w:rPr>
            </w:pPr>
            <w:r w:rsidRPr="0061347E">
              <w:rPr>
                <w:rFonts w:ascii="Arial" w:eastAsia="Times New Roman" w:hAnsi="Arial" w:cs="Arial"/>
                <w:b/>
                <w:bCs/>
                <w:color w:val="000000"/>
                <w:sz w:val="12"/>
                <w:szCs w:val="12"/>
                <w:lang w:val="es-ES" w:eastAsia="es-MX"/>
              </w:rPr>
              <w:t>NOMBRE DEL CANDIDATO</w:t>
            </w:r>
          </w:p>
        </w:tc>
        <w:tc>
          <w:tcPr>
            <w:tcW w:w="1818" w:type="pct"/>
            <w:gridSpan w:val="3"/>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PRIMER INFORME</w:t>
            </w:r>
          </w:p>
        </w:tc>
        <w:tc>
          <w:tcPr>
            <w:tcW w:w="1818" w:type="pct"/>
            <w:gridSpan w:val="3"/>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SEGUNDO INFORME</w:t>
            </w:r>
          </w:p>
        </w:tc>
      </w:tr>
      <w:tr w:rsidR="00AF63E1" w:rsidRPr="0061347E" w:rsidTr="007416E3">
        <w:trPr>
          <w:trHeight w:val="375"/>
          <w:tblHeader/>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2"/>
                <w:szCs w:val="12"/>
                <w:lang w:eastAsia="es-MX"/>
              </w:rPr>
            </w:pPr>
            <w:r w:rsidRPr="0061347E">
              <w:rPr>
                <w:rFonts w:ascii="Arial" w:eastAsia="Times New Roman" w:hAnsi="Arial" w:cs="Arial"/>
                <w:b/>
                <w:bCs/>
                <w:color w:val="000000"/>
                <w:sz w:val="12"/>
                <w:szCs w:val="12"/>
                <w:lang w:val="es-ES" w:eastAsia="es-MX"/>
              </w:rPr>
              <w:t> </w:t>
            </w:r>
          </w:p>
        </w:tc>
        <w:tc>
          <w:tcPr>
            <w:tcW w:w="76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2"/>
                <w:szCs w:val="12"/>
                <w:lang w:eastAsia="es-MX"/>
              </w:rPr>
            </w:pPr>
            <w:r w:rsidRPr="0061347E">
              <w:rPr>
                <w:rFonts w:ascii="Arial" w:eastAsia="Times New Roman" w:hAnsi="Arial" w:cs="Arial"/>
                <w:b/>
                <w:bCs/>
                <w:color w:val="000000"/>
                <w:sz w:val="12"/>
                <w:szCs w:val="12"/>
                <w:lang w:val="es-ES"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EN TIEMPO</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EXTEMPORANEO</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OMISO</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EN TIEMPO</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EXTEMPORANEO</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b/>
                <w:bCs/>
                <w:color w:val="000000"/>
                <w:sz w:val="13"/>
                <w:szCs w:val="13"/>
                <w:lang w:eastAsia="es-MX"/>
              </w:rPr>
            </w:pPr>
            <w:r w:rsidRPr="0061347E">
              <w:rPr>
                <w:rFonts w:ascii="Arial" w:eastAsia="Times New Roman" w:hAnsi="Arial" w:cs="Arial"/>
                <w:b/>
                <w:bCs/>
                <w:color w:val="000000"/>
                <w:sz w:val="13"/>
                <w:szCs w:val="13"/>
                <w:lang w:val="es-ES" w:eastAsia="es-MX"/>
              </w:rPr>
              <w:t>OMISO</w:t>
            </w:r>
          </w:p>
        </w:tc>
      </w:tr>
      <w:tr w:rsidR="00AF63E1" w:rsidRPr="0061347E" w:rsidTr="007416E3">
        <w:trPr>
          <w:trHeight w:val="421"/>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María Asunción Caballero May</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4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II</w:t>
            </w:r>
          </w:p>
        </w:tc>
        <w:tc>
          <w:tcPr>
            <w:tcW w:w="766" w:type="pct"/>
            <w:shd w:val="clear" w:color="auto" w:fill="auto"/>
            <w:vAlign w:val="center"/>
            <w:hideMark/>
          </w:tcPr>
          <w:p w:rsidR="00AF63E1" w:rsidRPr="0061347E" w:rsidRDefault="00AF63E1" w:rsidP="00E80748">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Eliseo Fernandez Montifar</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III</w:t>
            </w:r>
          </w:p>
        </w:tc>
        <w:tc>
          <w:tcPr>
            <w:tcW w:w="766" w:type="pct"/>
            <w:shd w:val="clear" w:color="auto" w:fill="auto"/>
            <w:vAlign w:val="center"/>
            <w:hideMark/>
          </w:tcPr>
          <w:p w:rsidR="00AF63E1" w:rsidRPr="0061347E" w:rsidRDefault="00E80748" w:rsidP="00AF63E1">
            <w:pPr>
              <w:spacing w:after="0" w:line="240" w:lineRule="auto"/>
              <w:rPr>
                <w:rFonts w:ascii="Arial" w:eastAsia="Times New Roman" w:hAnsi="Arial" w:cs="Arial"/>
                <w:color w:val="000000"/>
                <w:sz w:val="14"/>
                <w:szCs w:val="12"/>
                <w:lang w:eastAsia="es-MX"/>
              </w:rPr>
            </w:pPr>
            <w:r>
              <w:rPr>
                <w:rFonts w:ascii="Arial" w:eastAsia="Times New Roman" w:hAnsi="Arial" w:cs="Arial"/>
                <w:color w:val="000000"/>
                <w:sz w:val="14"/>
                <w:szCs w:val="12"/>
                <w:lang w:eastAsia="es-MX"/>
              </w:rPr>
              <w:t>Olga Guadalupe Pé</w:t>
            </w:r>
            <w:r w:rsidR="00AF63E1" w:rsidRPr="0061347E">
              <w:rPr>
                <w:rFonts w:ascii="Arial" w:eastAsia="Times New Roman" w:hAnsi="Arial" w:cs="Arial"/>
                <w:color w:val="000000"/>
                <w:sz w:val="14"/>
                <w:szCs w:val="12"/>
                <w:lang w:eastAsia="es-MX"/>
              </w:rPr>
              <w:t>rez Loria</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IV</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Jor</w:t>
            </w:r>
            <w:r w:rsidR="00E80748">
              <w:rPr>
                <w:rFonts w:ascii="Arial" w:eastAsia="Times New Roman" w:hAnsi="Arial" w:cs="Arial"/>
                <w:color w:val="000000"/>
                <w:sz w:val="14"/>
                <w:szCs w:val="12"/>
                <w:lang w:eastAsia="es-MX"/>
              </w:rPr>
              <w:t>ge Antonio Richaud Gó</w:t>
            </w:r>
            <w:r w:rsidRPr="0061347E">
              <w:rPr>
                <w:rFonts w:ascii="Arial" w:eastAsia="Times New Roman" w:hAnsi="Arial" w:cs="Arial"/>
                <w:color w:val="000000"/>
                <w:sz w:val="14"/>
                <w:szCs w:val="12"/>
                <w:lang w:eastAsia="es-MX"/>
              </w:rPr>
              <w:t>mez de Silva</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V</w:t>
            </w:r>
          </w:p>
        </w:tc>
        <w:tc>
          <w:tcPr>
            <w:tcW w:w="766" w:type="pct"/>
            <w:shd w:val="clear" w:color="auto" w:fill="auto"/>
            <w:vAlign w:val="center"/>
            <w:hideMark/>
          </w:tcPr>
          <w:p w:rsidR="00AF63E1" w:rsidRPr="0061347E" w:rsidRDefault="00AF63E1" w:rsidP="00E80748">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M</w:t>
            </w:r>
            <w:r w:rsidR="00E80748">
              <w:rPr>
                <w:rFonts w:ascii="Arial" w:eastAsia="Times New Roman" w:hAnsi="Arial" w:cs="Arial"/>
                <w:color w:val="000000"/>
                <w:sz w:val="14"/>
                <w:szCs w:val="12"/>
                <w:lang w:eastAsia="es-MX"/>
              </w:rPr>
              <w:t>ó</w:t>
            </w:r>
            <w:r w:rsidRPr="0061347E">
              <w:rPr>
                <w:rFonts w:ascii="Arial" w:eastAsia="Times New Roman" w:hAnsi="Arial" w:cs="Arial"/>
                <w:color w:val="000000"/>
                <w:sz w:val="14"/>
                <w:szCs w:val="12"/>
                <w:lang w:eastAsia="es-MX"/>
              </w:rPr>
              <w:t>nica Ivette Ruiz Marquez</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VI</w:t>
            </w:r>
          </w:p>
        </w:tc>
        <w:tc>
          <w:tcPr>
            <w:tcW w:w="766" w:type="pct"/>
            <w:shd w:val="clear" w:color="auto" w:fill="auto"/>
            <w:vAlign w:val="center"/>
            <w:hideMark/>
          </w:tcPr>
          <w:p w:rsidR="00AF63E1" w:rsidRPr="0061347E" w:rsidRDefault="00E80748" w:rsidP="00AF63E1">
            <w:pPr>
              <w:spacing w:after="0" w:line="240" w:lineRule="auto"/>
              <w:rPr>
                <w:rFonts w:ascii="Arial" w:eastAsia="Times New Roman" w:hAnsi="Arial" w:cs="Arial"/>
                <w:color w:val="000000"/>
                <w:sz w:val="14"/>
                <w:szCs w:val="12"/>
                <w:lang w:eastAsia="es-MX"/>
              </w:rPr>
            </w:pPr>
            <w:r>
              <w:rPr>
                <w:rFonts w:ascii="Arial" w:eastAsia="Times New Roman" w:hAnsi="Arial" w:cs="Arial"/>
                <w:color w:val="000000"/>
                <w:sz w:val="14"/>
                <w:szCs w:val="12"/>
                <w:lang w:eastAsia="es-MX"/>
              </w:rPr>
              <w:t>Santa Catalina Garcí</w:t>
            </w:r>
            <w:r w:rsidR="00AF63E1" w:rsidRPr="0061347E">
              <w:rPr>
                <w:rFonts w:ascii="Arial" w:eastAsia="Times New Roman" w:hAnsi="Arial" w:cs="Arial"/>
                <w:color w:val="000000"/>
                <w:sz w:val="14"/>
                <w:szCs w:val="12"/>
                <w:lang w:eastAsia="es-MX"/>
              </w:rPr>
              <w:t xml:space="preserve">a </w:t>
            </w:r>
            <w:r w:rsidRPr="0061347E">
              <w:rPr>
                <w:rFonts w:ascii="Arial" w:eastAsia="Times New Roman" w:hAnsi="Arial" w:cs="Arial"/>
                <w:color w:val="000000"/>
                <w:sz w:val="14"/>
                <w:szCs w:val="12"/>
                <w:lang w:eastAsia="es-MX"/>
              </w:rPr>
              <w:t>Guzmán</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VII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Pedro </w:t>
            </w:r>
            <w:r w:rsidR="00E80748" w:rsidRPr="0061347E">
              <w:rPr>
                <w:rFonts w:ascii="Arial" w:eastAsia="Times New Roman" w:hAnsi="Arial" w:cs="Arial"/>
                <w:color w:val="000000"/>
                <w:sz w:val="14"/>
                <w:szCs w:val="12"/>
                <w:lang w:eastAsia="es-MX"/>
              </w:rPr>
              <w:t>Cámara</w:t>
            </w:r>
            <w:r w:rsidRPr="0061347E">
              <w:rPr>
                <w:rFonts w:ascii="Arial" w:eastAsia="Times New Roman" w:hAnsi="Arial" w:cs="Arial"/>
                <w:color w:val="000000"/>
                <w:sz w:val="14"/>
                <w:szCs w:val="12"/>
                <w:lang w:eastAsia="es-MX"/>
              </w:rPr>
              <w:t xml:space="preserve"> Castillo</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VIII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Ileana Janette Herrera </w:t>
            </w:r>
            <w:r w:rsidR="003727B0" w:rsidRPr="0061347E">
              <w:rPr>
                <w:rFonts w:ascii="Arial" w:eastAsia="Times New Roman" w:hAnsi="Arial" w:cs="Arial"/>
                <w:color w:val="000000"/>
                <w:sz w:val="14"/>
                <w:szCs w:val="12"/>
                <w:lang w:eastAsia="es-MX"/>
              </w:rPr>
              <w:t>Pérez</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IX</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Sandra Guadalupe Sanchez Diaz</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Janini Guadalupe Casanova Garcia</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Jorge Luis </w:t>
            </w:r>
            <w:r w:rsidR="00E80748" w:rsidRPr="0061347E">
              <w:rPr>
                <w:rFonts w:ascii="Arial" w:eastAsia="Times New Roman" w:hAnsi="Arial" w:cs="Arial"/>
                <w:color w:val="000000"/>
                <w:sz w:val="14"/>
                <w:szCs w:val="12"/>
                <w:lang w:eastAsia="es-MX"/>
              </w:rPr>
              <w:t>Vázquez</w:t>
            </w:r>
            <w:r w:rsidRPr="0061347E">
              <w:rPr>
                <w:rFonts w:ascii="Arial" w:eastAsia="Times New Roman" w:hAnsi="Arial" w:cs="Arial"/>
                <w:color w:val="000000"/>
                <w:sz w:val="14"/>
                <w:szCs w:val="12"/>
                <w:lang w:eastAsia="es-MX"/>
              </w:rPr>
              <w:t xml:space="preserve"> </w:t>
            </w:r>
            <w:r w:rsidR="00E05AD5" w:rsidRPr="0061347E">
              <w:rPr>
                <w:rFonts w:ascii="Arial" w:eastAsia="Times New Roman" w:hAnsi="Arial" w:cs="Arial"/>
                <w:color w:val="000000"/>
                <w:sz w:val="14"/>
                <w:szCs w:val="12"/>
                <w:lang w:eastAsia="es-MX"/>
              </w:rPr>
              <w:t>Díaz</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52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XII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Aurora Candelaria Ceh Reyna</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XIII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Abigail </w:t>
            </w:r>
            <w:r w:rsidR="00E80748" w:rsidRPr="0061347E">
              <w:rPr>
                <w:rFonts w:ascii="Arial" w:eastAsia="Times New Roman" w:hAnsi="Arial" w:cs="Arial"/>
                <w:color w:val="000000"/>
                <w:sz w:val="14"/>
                <w:szCs w:val="12"/>
                <w:lang w:eastAsia="es-MX"/>
              </w:rPr>
              <w:t>Gutiérrez</w:t>
            </w:r>
            <w:r w:rsidRPr="0061347E">
              <w:rPr>
                <w:rFonts w:ascii="Arial" w:eastAsia="Times New Roman" w:hAnsi="Arial" w:cs="Arial"/>
                <w:color w:val="000000"/>
                <w:sz w:val="14"/>
                <w:szCs w:val="12"/>
                <w:lang w:eastAsia="es-MX"/>
              </w:rPr>
              <w:t xml:space="preserve"> Morales</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XIV</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Jaime Muñoz Morfin</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XV</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Gerardo Buenfil </w:t>
            </w:r>
            <w:r w:rsidR="00E05AD5" w:rsidRPr="0061347E">
              <w:rPr>
                <w:rFonts w:ascii="Arial" w:eastAsia="Times New Roman" w:hAnsi="Arial" w:cs="Arial"/>
                <w:color w:val="000000"/>
                <w:sz w:val="14"/>
                <w:szCs w:val="12"/>
                <w:lang w:eastAsia="es-MX"/>
              </w:rPr>
              <w:t>López</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XVI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Juan Bautista Dzib </w:t>
            </w:r>
            <w:r w:rsidR="00E80748" w:rsidRPr="0061347E">
              <w:rPr>
                <w:rFonts w:ascii="Arial" w:eastAsia="Times New Roman" w:hAnsi="Arial" w:cs="Arial"/>
                <w:color w:val="000000"/>
                <w:sz w:val="14"/>
                <w:szCs w:val="12"/>
                <w:lang w:eastAsia="es-MX"/>
              </w:rPr>
              <w:t>Pavón</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XVII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Dafne Catalina Mendiola Loeza</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XVIII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Braulio </w:t>
            </w:r>
            <w:r w:rsidR="00E05AD5" w:rsidRPr="0061347E">
              <w:rPr>
                <w:rFonts w:ascii="Arial" w:eastAsia="Times New Roman" w:hAnsi="Arial" w:cs="Arial"/>
                <w:color w:val="000000"/>
                <w:sz w:val="14"/>
                <w:szCs w:val="12"/>
                <w:lang w:eastAsia="es-MX"/>
              </w:rPr>
              <w:t>Ramírez</w:t>
            </w:r>
            <w:r w:rsidRPr="0061347E">
              <w:rPr>
                <w:rFonts w:ascii="Arial" w:eastAsia="Times New Roman" w:hAnsi="Arial" w:cs="Arial"/>
                <w:color w:val="000000"/>
                <w:sz w:val="14"/>
                <w:szCs w:val="12"/>
                <w:lang w:eastAsia="es-MX"/>
              </w:rPr>
              <w:t xml:space="preserve"> Tun</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46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XIX</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Sergio Manuel Xiu Dzul</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XX</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Rosario Aqueiro Acosta</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r w:rsidR="00AF63E1" w:rsidRPr="0061347E" w:rsidTr="007416E3">
        <w:trPr>
          <w:trHeight w:val="315"/>
        </w:trPr>
        <w:tc>
          <w:tcPr>
            <w:tcW w:w="598"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lastRenderedPageBreak/>
              <w:t>XXI</w:t>
            </w:r>
          </w:p>
        </w:tc>
        <w:tc>
          <w:tcPr>
            <w:tcW w:w="76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xml:space="preserve">Davis </w:t>
            </w:r>
            <w:r w:rsidR="00E05AD5" w:rsidRPr="0061347E">
              <w:rPr>
                <w:rFonts w:ascii="Arial" w:eastAsia="Times New Roman" w:hAnsi="Arial" w:cs="Arial"/>
                <w:color w:val="000000"/>
                <w:sz w:val="14"/>
                <w:szCs w:val="12"/>
                <w:lang w:eastAsia="es-MX"/>
              </w:rPr>
              <w:t>Rodríguez</w:t>
            </w:r>
            <w:r w:rsidRPr="0061347E">
              <w:rPr>
                <w:rFonts w:ascii="Arial" w:eastAsia="Times New Roman" w:hAnsi="Arial" w:cs="Arial"/>
                <w:color w:val="000000"/>
                <w:sz w:val="14"/>
                <w:szCs w:val="12"/>
                <w:lang w:eastAsia="es-MX"/>
              </w:rPr>
              <w:t xml:space="preserve"> Priego</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1</w:t>
            </w:r>
          </w:p>
        </w:tc>
        <w:tc>
          <w:tcPr>
            <w:tcW w:w="627" w:type="pct"/>
            <w:shd w:val="clear" w:color="auto" w:fill="auto"/>
            <w:vAlign w:val="center"/>
            <w:hideMark/>
          </w:tcPr>
          <w:p w:rsidR="00AF63E1" w:rsidRPr="0061347E" w:rsidRDefault="00AF63E1" w:rsidP="00AF63E1">
            <w:pPr>
              <w:spacing w:after="0" w:line="240" w:lineRule="auto"/>
              <w:jc w:val="center"/>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c>
          <w:tcPr>
            <w:tcW w:w="596" w:type="pct"/>
            <w:shd w:val="clear" w:color="auto" w:fill="auto"/>
            <w:vAlign w:val="center"/>
            <w:hideMark/>
          </w:tcPr>
          <w:p w:rsidR="00AF63E1" w:rsidRPr="0061347E" w:rsidRDefault="00AF63E1" w:rsidP="00AF63E1">
            <w:pPr>
              <w:spacing w:after="0" w:line="240" w:lineRule="auto"/>
              <w:rPr>
                <w:rFonts w:ascii="Arial" w:eastAsia="Times New Roman" w:hAnsi="Arial" w:cs="Arial"/>
                <w:color w:val="000000"/>
                <w:sz w:val="14"/>
                <w:szCs w:val="12"/>
                <w:lang w:eastAsia="es-MX"/>
              </w:rPr>
            </w:pPr>
            <w:r w:rsidRPr="0061347E">
              <w:rPr>
                <w:rFonts w:ascii="Arial" w:eastAsia="Times New Roman" w:hAnsi="Arial" w:cs="Arial"/>
                <w:color w:val="000000"/>
                <w:sz w:val="14"/>
                <w:szCs w:val="12"/>
                <w:lang w:eastAsia="es-MX"/>
              </w:rPr>
              <w:t> </w:t>
            </w:r>
          </w:p>
        </w:tc>
      </w:tr>
    </w:tbl>
    <w:p w:rsidR="00AF63E1" w:rsidRPr="0061347E" w:rsidRDefault="00AF63E1" w:rsidP="00AF63E1">
      <w:pPr>
        <w:pStyle w:val="Default"/>
        <w:jc w:val="both"/>
        <w:rPr>
          <w:bCs/>
          <w:color w:val="auto"/>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efectuada a los informes de campaña, se determinó que la documentación presentada por el partido cumplió con lo establecido en las leyes Generales y en el Reglamento de Fiscalización.</w:t>
      </w:r>
    </w:p>
    <w:p w:rsidR="00AF63E1" w:rsidRPr="0061347E" w:rsidRDefault="00AF63E1" w:rsidP="00AF63E1">
      <w:pPr>
        <w:spacing w:after="0" w:line="240" w:lineRule="auto"/>
        <w:jc w:val="both"/>
        <w:rPr>
          <w:rFonts w:ascii="Arial" w:hAnsi="Arial" w:cs="Arial"/>
          <w:b/>
          <w:smallCaps/>
          <w:sz w:val="24"/>
          <w:szCs w:val="24"/>
        </w:rPr>
      </w:pPr>
    </w:p>
    <w:p w:rsidR="00AF63E1" w:rsidRPr="0061347E" w:rsidRDefault="00AF63E1" w:rsidP="00AF63E1">
      <w:pPr>
        <w:spacing w:after="0" w:line="240" w:lineRule="auto"/>
        <w:jc w:val="both"/>
        <w:rPr>
          <w:rFonts w:ascii="Arial" w:hAnsi="Arial" w:cs="Arial"/>
          <w:b/>
          <w:bCs/>
          <w:sz w:val="24"/>
          <w:szCs w:val="24"/>
        </w:rPr>
      </w:pPr>
      <w:r w:rsidRPr="0061347E">
        <w:rPr>
          <w:rFonts w:ascii="Arial" w:hAnsi="Arial" w:cs="Arial"/>
          <w:b/>
          <w:bCs/>
          <w:sz w:val="24"/>
          <w:szCs w:val="24"/>
        </w:rPr>
        <w:t>Ingresos</w:t>
      </w:r>
    </w:p>
    <w:p w:rsidR="00AF63E1" w:rsidRPr="0061347E" w:rsidRDefault="00AF63E1" w:rsidP="00AF63E1">
      <w:pPr>
        <w:spacing w:after="0" w:line="240" w:lineRule="auto"/>
        <w:rPr>
          <w:rFonts w:ascii="Arial" w:hAnsi="Arial" w:cs="Arial"/>
          <w:i/>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1373F9" w:rsidRPr="0061347E">
        <w:rPr>
          <w:rFonts w:ascii="Arial" w:hAnsi="Arial" w:cs="Arial"/>
          <w:sz w:val="24"/>
          <w:szCs w:val="24"/>
        </w:rPr>
        <w:t>42</w:t>
      </w:r>
      <w:r w:rsidR="007340C0" w:rsidRPr="0061347E">
        <w:rPr>
          <w:rFonts w:ascii="Arial" w:hAnsi="Arial" w:cs="Arial"/>
          <w:sz w:val="24"/>
          <w:szCs w:val="24"/>
        </w:rPr>
        <w:t xml:space="preserve"> </w:t>
      </w:r>
      <w:r w:rsidRPr="0061347E">
        <w:rPr>
          <w:rFonts w:ascii="Arial" w:hAnsi="Arial" w:cs="Arial"/>
          <w:sz w:val="24"/>
          <w:szCs w:val="24"/>
        </w:rPr>
        <w:t>informes de campaña al cargo de Diputados locales  correspondiente al Proceso Electoral Ordinario 2014-2015, en el cual reportó un total de Ingresos por $ 4,288,535.94, que fue clasificado de la siguiente forma:</w:t>
      </w:r>
    </w:p>
    <w:p w:rsidR="000C6738" w:rsidRPr="0061347E" w:rsidRDefault="000C6738" w:rsidP="00AF63E1">
      <w:pPr>
        <w:spacing w:after="0" w:line="240" w:lineRule="auto"/>
        <w:jc w:val="both"/>
        <w:rPr>
          <w:rFonts w:ascii="Arial"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0C6738" w:rsidRPr="0061347E" w:rsidTr="000C6738">
        <w:trPr>
          <w:trHeight w:val="465"/>
          <w:tblHeader/>
          <w:jc w:val="center"/>
        </w:trPr>
        <w:tc>
          <w:tcPr>
            <w:tcW w:w="4159" w:type="dxa"/>
            <w:shd w:val="clear" w:color="auto" w:fill="FFFFFF"/>
            <w:noWrap/>
            <w:vAlign w:val="center"/>
            <w:hideMark/>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445" w:type="dxa"/>
            <w:shd w:val="clear" w:color="auto" w:fill="auto"/>
            <w:vAlign w:val="center"/>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vAlign w:val="center"/>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0C6738" w:rsidRPr="0061347E" w:rsidTr="000C6738">
        <w:trPr>
          <w:trHeight w:val="215"/>
          <w:jc w:val="center"/>
        </w:trPr>
        <w:tc>
          <w:tcPr>
            <w:tcW w:w="4159" w:type="dxa"/>
            <w:shd w:val="clear" w:color="auto" w:fill="FFFFFF"/>
            <w:noWrap/>
            <w:vAlign w:val="center"/>
            <w:hideMark/>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$ 12,103.11</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0.28%</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12,103.11</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Aportaciones otros órganos del Partido</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3,724,885.15</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86.86%</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0C6738" w:rsidRPr="0061347E" w:rsidRDefault="000C6738" w:rsidP="00160FAD">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$ 274,211.14</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3,450,674.01</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3. Aportaciones del Candidato</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199,707.36</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4.66%</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199,707.36</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hideMark/>
          </w:tcPr>
          <w:p w:rsidR="000C6738" w:rsidRPr="0061347E" w:rsidRDefault="000C6738" w:rsidP="000C6738">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4. Aportaciones de Militantes</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5. Aportaciones de Simpatizantes</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351,840.32</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8.20%</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351,840.32</w:t>
            </w: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6. Rendimientos Financieros</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7. Transferencias de Recursos no Federales</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r>
      <w:tr w:rsidR="000C6738" w:rsidRPr="0061347E" w:rsidTr="000C6738">
        <w:trPr>
          <w:trHeight w:val="241"/>
          <w:jc w:val="center"/>
        </w:trPr>
        <w:tc>
          <w:tcPr>
            <w:tcW w:w="4159" w:type="dxa"/>
            <w:shd w:val="clear" w:color="auto" w:fill="FFFFFF"/>
            <w:noWrap/>
            <w:vAlign w:val="center"/>
          </w:tcPr>
          <w:p w:rsidR="000C6738" w:rsidRPr="0061347E" w:rsidRDefault="000C6738" w:rsidP="000C6738">
            <w:pPr>
              <w:spacing w:after="0" w:line="240" w:lineRule="auto"/>
              <w:ind w:left="271" w:right="142" w:hanging="271"/>
              <w:rPr>
                <w:rFonts w:ascii="Arial" w:eastAsia="Times New Roman" w:hAnsi="Arial" w:cs="Arial"/>
                <w:b/>
                <w:bCs/>
                <w:sz w:val="16"/>
                <w:szCs w:val="16"/>
              </w:rPr>
            </w:pPr>
            <w:r w:rsidRPr="0061347E">
              <w:rPr>
                <w:rFonts w:ascii="Arial" w:eastAsia="Times New Roman" w:hAnsi="Arial" w:cs="Arial"/>
                <w:b/>
                <w:bCs/>
                <w:sz w:val="16"/>
                <w:szCs w:val="16"/>
              </w:rPr>
              <w:t>9. Financiamiento público candidatos independientes</w:t>
            </w:r>
          </w:p>
        </w:tc>
        <w:tc>
          <w:tcPr>
            <w:tcW w:w="1445" w:type="dxa"/>
            <w:shd w:val="clear" w:color="auto" w:fill="auto"/>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c>
          <w:tcPr>
            <w:tcW w:w="806" w:type="dxa"/>
            <w:shd w:val="clear" w:color="auto" w:fill="FFFFFF"/>
            <w:noWrap/>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p>
        </w:tc>
      </w:tr>
      <w:tr w:rsidR="000C6738" w:rsidRPr="0061347E" w:rsidTr="000C6738">
        <w:trPr>
          <w:trHeight w:val="241"/>
          <w:jc w:val="center"/>
        </w:trPr>
        <w:tc>
          <w:tcPr>
            <w:tcW w:w="4159" w:type="dxa"/>
            <w:shd w:val="clear" w:color="auto" w:fill="FFFFFF"/>
            <w:noWrap/>
            <w:vAlign w:val="center"/>
            <w:hideMark/>
          </w:tcPr>
          <w:p w:rsidR="000C6738" w:rsidRPr="0061347E" w:rsidRDefault="000C6738" w:rsidP="000C6738">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$4,288,535.94</w:t>
            </w:r>
          </w:p>
        </w:tc>
        <w:tc>
          <w:tcPr>
            <w:tcW w:w="806" w:type="dxa"/>
            <w:shd w:val="clear" w:color="auto" w:fill="FFFFFF"/>
            <w:noWrap/>
            <w:vAlign w:val="center"/>
            <w:hideMark/>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100.00%</w:t>
            </w:r>
          </w:p>
        </w:tc>
      </w:tr>
    </w:tbl>
    <w:p w:rsidR="007416E3" w:rsidRPr="0061347E" w:rsidRDefault="007416E3" w:rsidP="007416E3">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 segundo periodo</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Pr="0061347E">
        <w:rPr>
          <w:rFonts w:ascii="Arial" w:hAnsi="Arial" w:cs="Arial"/>
          <w:b/>
          <w:sz w:val="24"/>
          <w:szCs w:val="24"/>
        </w:rPr>
        <w:t>Anexo A</w:t>
      </w:r>
      <w:r w:rsidR="00160FAD" w:rsidRPr="0061347E">
        <w:rPr>
          <w:rFonts w:ascii="Arial" w:hAnsi="Arial" w:cs="Arial"/>
          <w:b/>
          <w:sz w:val="24"/>
          <w:szCs w:val="24"/>
        </w:rPr>
        <w:t>-1</w:t>
      </w:r>
      <w:r w:rsidRPr="0061347E">
        <w:rPr>
          <w:rFonts w:ascii="Arial" w:hAnsi="Arial" w:cs="Arial"/>
          <w:b/>
          <w:sz w:val="24"/>
          <w:szCs w:val="24"/>
        </w:rPr>
        <w:t xml:space="preserve"> </w:t>
      </w:r>
      <w:r w:rsidRPr="0061347E">
        <w:rPr>
          <w:rFonts w:ascii="Arial" w:hAnsi="Arial" w:cs="Arial"/>
          <w:sz w:val="24"/>
          <w:szCs w:val="24"/>
        </w:rPr>
        <w:t>del presente dictamen.</w:t>
      </w:r>
    </w:p>
    <w:p w:rsidR="00AF63E1" w:rsidRPr="0061347E" w:rsidRDefault="00AF63E1" w:rsidP="00AF63E1">
      <w:pPr>
        <w:spacing w:after="0" w:line="240" w:lineRule="auto"/>
        <w:jc w:val="both"/>
        <w:rPr>
          <w:rFonts w:ascii="Arial" w:hAnsi="Arial" w:cs="Arial"/>
          <w:b/>
          <w:bCs/>
          <w:sz w:val="24"/>
          <w:szCs w:val="24"/>
        </w:rPr>
      </w:pPr>
    </w:p>
    <w:p w:rsidR="00AF63E1" w:rsidRPr="0061347E" w:rsidRDefault="00AF63E1" w:rsidP="007416E3">
      <w:pPr>
        <w:pStyle w:val="Default"/>
        <w:numPr>
          <w:ilvl w:val="0"/>
          <w:numId w:val="28"/>
        </w:numPr>
        <w:jc w:val="both"/>
        <w:rPr>
          <w:b/>
          <w:bCs/>
          <w:color w:val="auto"/>
        </w:rPr>
      </w:pPr>
      <w:r w:rsidRPr="0061347E">
        <w:rPr>
          <w:b/>
          <w:bCs/>
          <w:color w:val="auto"/>
        </w:rPr>
        <w:t>Verificación Documental</w:t>
      </w:r>
    </w:p>
    <w:p w:rsidR="00AF63E1" w:rsidRPr="0061347E" w:rsidRDefault="00AF63E1" w:rsidP="00AF63E1">
      <w:pPr>
        <w:pStyle w:val="Default"/>
        <w:jc w:val="both"/>
        <w:rPr>
          <w:b/>
          <w:bCs/>
          <w:color w:val="auto"/>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lastRenderedPageBreak/>
        <w:t xml:space="preserve">Como resultado de la revisión a la documentación comprobatoria que respalda las cifras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INE/UTF/DA-L/11992/15 y INE/UTF/DA-L/15658/15, se le solicitó al partido una serie de aclaraciones y rectificaciones, mismas que se describen en los apartados subsecuentes, las cuales originaron cambios en las cifras reportadas inicialmente.</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b/>
          <w:bCs/>
          <w:sz w:val="24"/>
          <w:szCs w:val="24"/>
        </w:rPr>
      </w:pPr>
      <w:r w:rsidRPr="0061347E">
        <w:rPr>
          <w:rFonts w:ascii="Arial" w:hAnsi="Arial" w:cs="Arial"/>
          <w:b/>
          <w:bCs/>
          <w:sz w:val="24"/>
          <w:szCs w:val="24"/>
        </w:rPr>
        <w:t xml:space="preserve">b.1 Aportaciones del Comité Ejecutivo Nacional </w:t>
      </w:r>
    </w:p>
    <w:p w:rsidR="00AF63E1" w:rsidRPr="0061347E" w:rsidRDefault="00AF63E1" w:rsidP="00AF63E1">
      <w:pPr>
        <w:spacing w:after="0"/>
        <w:rPr>
          <w:rFonts w:ascii="Arial" w:hAnsi="Arial" w:cs="Arial"/>
          <w:sz w:val="24"/>
          <w:szCs w:val="24"/>
        </w:rPr>
      </w:pPr>
    </w:p>
    <w:p w:rsidR="00AF63E1" w:rsidRPr="0061347E" w:rsidRDefault="00E7534B" w:rsidP="00AF63E1">
      <w:pPr>
        <w:spacing w:after="0" w:line="240" w:lineRule="auto"/>
        <w:jc w:val="both"/>
        <w:rPr>
          <w:rFonts w:ascii="Arial" w:hAnsi="Arial" w:cs="Arial"/>
          <w:sz w:val="24"/>
          <w:szCs w:val="24"/>
        </w:rPr>
      </w:pPr>
      <w:r>
        <w:rPr>
          <w:rFonts w:ascii="Arial" w:hAnsi="Arial" w:cs="Arial"/>
          <w:sz w:val="24"/>
          <w:szCs w:val="24"/>
        </w:rPr>
        <w:t xml:space="preserve">El partido reportó en su </w:t>
      </w:r>
      <w:r w:rsidR="00BB13CE">
        <w:rPr>
          <w:rFonts w:ascii="Arial" w:hAnsi="Arial" w:cs="Arial"/>
          <w:sz w:val="24"/>
          <w:szCs w:val="24"/>
        </w:rPr>
        <w:t>informe de campaña</w:t>
      </w:r>
      <w:r w:rsidR="00AF63E1" w:rsidRPr="0061347E">
        <w:rPr>
          <w:rFonts w:ascii="Arial" w:hAnsi="Arial" w:cs="Arial"/>
          <w:sz w:val="24"/>
          <w:szCs w:val="24"/>
        </w:rPr>
        <w:t xml:space="preserve"> por concepto de aportaciones del Comité Ejecutivo Nacional un monto de $12,103.11,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160FAD" w:rsidP="00AF63E1">
            <w:pPr>
              <w:spacing w:after="0" w:line="240" w:lineRule="auto"/>
              <w:ind w:right="142"/>
              <w:jc w:val="right"/>
              <w:rPr>
                <w:rFonts w:ascii="Arial" w:hAnsi="Arial" w:cs="Arial"/>
                <w:sz w:val="20"/>
                <w:szCs w:val="20"/>
              </w:rPr>
            </w:pPr>
            <w:r w:rsidRPr="0061347E">
              <w:rPr>
                <w:rFonts w:ascii="Arial" w:eastAsia="Times New Roman" w:hAnsi="Arial" w:cs="Arial"/>
                <w:bCs/>
                <w:color w:val="000000"/>
                <w:sz w:val="20"/>
                <w:szCs w:val="20"/>
                <w:lang w:eastAsia="es-MX"/>
              </w:rPr>
              <w:t>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160FAD" w:rsidP="00160FAD">
            <w:pPr>
              <w:spacing w:after="0" w:line="240" w:lineRule="auto"/>
              <w:ind w:right="142"/>
              <w:jc w:val="right"/>
              <w:rPr>
                <w:rFonts w:ascii="Arial" w:hAnsi="Arial" w:cs="Arial"/>
                <w:sz w:val="20"/>
                <w:szCs w:val="20"/>
              </w:rPr>
            </w:pPr>
            <w:r w:rsidRPr="0061347E">
              <w:rPr>
                <w:rFonts w:ascii="Arial" w:eastAsia="Times New Roman" w:hAnsi="Arial" w:cs="Arial"/>
                <w:bCs/>
                <w:color w:val="000000"/>
                <w:sz w:val="20"/>
                <w:szCs w:val="20"/>
                <w:lang w:eastAsia="es-MX"/>
              </w:rPr>
              <w:t>$12,103.11</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b/>
                <w:bCs/>
                <w:sz w:val="20"/>
                <w:szCs w:val="20"/>
              </w:rPr>
            </w:pPr>
            <w:r w:rsidRPr="0061347E">
              <w:rPr>
                <w:rFonts w:ascii="Arial" w:hAnsi="Arial" w:cs="Arial"/>
                <w:b/>
                <w:bCs/>
                <w:sz w:val="20"/>
                <w:szCs w:val="20"/>
              </w:rPr>
              <w:fldChar w:fldCharType="begin"/>
            </w:r>
            <w:r w:rsidRPr="0061347E">
              <w:rPr>
                <w:rFonts w:ascii="Arial" w:hAnsi="Arial" w:cs="Arial"/>
                <w:b/>
                <w:bCs/>
                <w:sz w:val="20"/>
                <w:szCs w:val="20"/>
              </w:rPr>
              <w:instrText xml:space="preserve"> =SUM(ABOVE) </w:instrText>
            </w:r>
            <w:r w:rsidRPr="0061347E">
              <w:rPr>
                <w:rFonts w:ascii="Arial" w:hAnsi="Arial" w:cs="Arial"/>
                <w:b/>
                <w:bCs/>
                <w:sz w:val="20"/>
                <w:szCs w:val="20"/>
              </w:rPr>
              <w:fldChar w:fldCharType="separate"/>
            </w:r>
            <w:r w:rsidR="007B54E2" w:rsidRPr="0061347E">
              <w:rPr>
                <w:rFonts w:ascii="Arial" w:hAnsi="Arial" w:cs="Arial"/>
                <w:b/>
                <w:bCs/>
                <w:noProof/>
                <w:sz w:val="20"/>
                <w:szCs w:val="20"/>
              </w:rPr>
              <w:t>$</w:t>
            </w:r>
            <w:r w:rsidRPr="0061347E">
              <w:rPr>
                <w:rFonts w:ascii="Arial" w:hAnsi="Arial" w:cs="Arial"/>
                <w:b/>
                <w:bCs/>
                <w:noProof/>
                <w:sz w:val="20"/>
                <w:szCs w:val="20"/>
              </w:rPr>
              <w:t>12,103.11</w:t>
            </w:r>
            <w:r w:rsidRPr="0061347E">
              <w:rPr>
                <w:rFonts w:ascii="Arial" w:hAnsi="Arial" w:cs="Arial"/>
                <w:b/>
                <w:bCs/>
                <w:sz w:val="20"/>
                <w:szCs w:val="20"/>
              </w:rPr>
              <w:fldChar w:fldCharType="end"/>
            </w:r>
          </w:p>
        </w:tc>
      </w:tr>
    </w:tbl>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b.2 Apo</w:t>
      </w:r>
      <w:r w:rsidR="00E7534B">
        <w:rPr>
          <w:rFonts w:ascii="Arial" w:hAnsi="Arial" w:cs="Arial"/>
          <w:b/>
          <w:sz w:val="24"/>
          <w:szCs w:val="24"/>
        </w:rPr>
        <w:t>rtaciones de otros órganos del p</w:t>
      </w:r>
      <w:r w:rsidRPr="0061347E">
        <w:rPr>
          <w:rFonts w:ascii="Arial" w:hAnsi="Arial" w:cs="Arial"/>
          <w:b/>
          <w:sz w:val="24"/>
          <w:szCs w:val="24"/>
        </w:rPr>
        <w:t xml:space="preserve">artido </w:t>
      </w:r>
    </w:p>
    <w:p w:rsidR="00AF63E1" w:rsidRPr="0061347E" w:rsidRDefault="00AF63E1" w:rsidP="00AF63E1">
      <w:pPr>
        <w:pStyle w:val="Prrafodelista"/>
        <w:spacing w:after="0"/>
        <w:ind w:left="0"/>
        <w:rPr>
          <w:rFonts w:ascii="Arial" w:hAnsi="Arial" w:cs="Arial"/>
          <w:b/>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El partido reportó e</w:t>
      </w:r>
      <w:r w:rsidR="00E7534B">
        <w:rPr>
          <w:rFonts w:ascii="Arial" w:hAnsi="Arial" w:cs="Arial"/>
          <w:sz w:val="24"/>
          <w:szCs w:val="24"/>
        </w:rPr>
        <w:t xml:space="preserve">n su </w:t>
      </w:r>
      <w:r w:rsidR="00BB13CE">
        <w:rPr>
          <w:rFonts w:ascii="Arial" w:hAnsi="Arial" w:cs="Arial"/>
          <w:sz w:val="24"/>
          <w:szCs w:val="24"/>
        </w:rPr>
        <w:t>informe de campaña</w:t>
      </w:r>
      <w:r w:rsidRPr="0061347E">
        <w:rPr>
          <w:rFonts w:ascii="Arial" w:hAnsi="Arial" w:cs="Arial"/>
          <w:sz w:val="24"/>
          <w:szCs w:val="24"/>
        </w:rPr>
        <w:t xml:space="preserve"> por concepto de aportaciones de otros órganos del partido un monto de </w:t>
      </w:r>
      <w:r w:rsidRPr="0061347E">
        <w:rPr>
          <w:rFonts w:ascii="Arial" w:hAnsi="Arial" w:cs="Arial"/>
          <w:sz w:val="24"/>
          <w:szCs w:val="24"/>
        </w:rPr>
        <w:fldChar w:fldCharType="begin"/>
      </w:r>
      <w:r w:rsidRPr="0061347E">
        <w:rPr>
          <w:rFonts w:ascii="Arial" w:hAnsi="Arial" w:cs="Arial"/>
          <w:sz w:val="24"/>
          <w:szCs w:val="24"/>
        </w:rPr>
        <w:instrText xml:space="preserve"> =SUM(ABOVE) </w:instrText>
      </w:r>
      <w:r w:rsidRPr="0061347E">
        <w:rPr>
          <w:rFonts w:ascii="Arial" w:hAnsi="Arial" w:cs="Arial"/>
          <w:sz w:val="24"/>
          <w:szCs w:val="24"/>
        </w:rPr>
        <w:fldChar w:fldCharType="separate"/>
      </w:r>
      <w:r w:rsidR="00E80748">
        <w:rPr>
          <w:rFonts w:ascii="Arial" w:hAnsi="Arial" w:cs="Arial"/>
          <w:sz w:val="24"/>
          <w:szCs w:val="24"/>
        </w:rPr>
        <w:t>$3´</w:t>
      </w:r>
      <w:r w:rsidRPr="0061347E">
        <w:rPr>
          <w:rFonts w:ascii="Arial" w:hAnsi="Arial" w:cs="Arial"/>
          <w:sz w:val="24"/>
          <w:szCs w:val="24"/>
        </w:rPr>
        <w:t>724,885.15</w:t>
      </w:r>
      <w:r w:rsidRPr="0061347E">
        <w:rPr>
          <w:rFonts w:ascii="Arial" w:hAnsi="Arial" w:cs="Arial"/>
          <w:sz w:val="24"/>
          <w:szCs w:val="24"/>
        </w:rPr>
        <w:fldChar w:fldCharType="end"/>
      </w:r>
      <w:r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4C6">
        <w:trPr>
          <w:trHeight w:val="224"/>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7B54E2" w:rsidP="00AF63E1">
            <w:pPr>
              <w:spacing w:after="0" w:line="240" w:lineRule="auto"/>
              <w:ind w:right="142"/>
              <w:jc w:val="right"/>
              <w:rPr>
                <w:rFonts w:ascii="Arial" w:hAnsi="Arial" w:cs="Arial"/>
                <w:sz w:val="20"/>
                <w:szCs w:val="20"/>
              </w:rPr>
            </w:pPr>
            <w:r w:rsidRPr="0061347E">
              <w:rPr>
                <w:rFonts w:ascii="Arial" w:hAnsi="Arial" w:cs="Arial"/>
                <w:sz w:val="20"/>
                <w:szCs w:val="20"/>
              </w:rPr>
              <w:t>$</w:t>
            </w:r>
            <w:r w:rsidR="00AF63E1" w:rsidRPr="0061347E">
              <w:rPr>
                <w:rFonts w:ascii="Arial" w:hAnsi="Arial" w:cs="Arial"/>
                <w:sz w:val="20"/>
                <w:szCs w:val="20"/>
              </w:rPr>
              <w:t>274,211.14</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3,450,674.01</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sz w:val="20"/>
                <w:szCs w:val="20"/>
              </w:rPr>
            </w:pPr>
            <w:r w:rsidRPr="0061347E">
              <w:rPr>
                <w:rFonts w:ascii="Arial" w:hAnsi="Arial" w:cs="Arial"/>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E80748">
            <w:pPr>
              <w:spacing w:after="0" w:line="240" w:lineRule="auto"/>
              <w:ind w:right="142"/>
              <w:jc w:val="right"/>
              <w:rPr>
                <w:rFonts w:ascii="Arial" w:hAnsi="Arial" w:cs="Arial"/>
                <w:b/>
                <w:sz w:val="20"/>
                <w:szCs w:val="20"/>
              </w:rPr>
            </w:pPr>
            <w:r w:rsidRPr="0061347E">
              <w:rPr>
                <w:rFonts w:ascii="Arial" w:hAnsi="Arial" w:cs="Arial"/>
                <w:b/>
                <w:sz w:val="20"/>
                <w:szCs w:val="20"/>
              </w:rPr>
              <w:fldChar w:fldCharType="begin"/>
            </w:r>
            <w:r w:rsidRPr="0061347E">
              <w:rPr>
                <w:rFonts w:ascii="Arial" w:hAnsi="Arial" w:cs="Arial"/>
                <w:b/>
                <w:sz w:val="20"/>
                <w:szCs w:val="20"/>
              </w:rPr>
              <w:instrText xml:space="preserve"> =SUM(ABOVE) </w:instrText>
            </w:r>
            <w:r w:rsidRPr="0061347E">
              <w:rPr>
                <w:rFonts w:ascii="Arial" w:hAnsi="Arial" w:cs="Arial"/>
                <w:b/>
                <w:sz w:val="20"/>
                <w:szCs w:val="20"/>
              </w:rPr>
              <w:fldChar w:fldCharType="separate"/>
            </w:r>
            <w:r w:rsidRPr="0061347E">
              <w:rPr>
                <w:rFonts w:ascii="Arial" w:hAnsi="Arial" w:cs="Arial"/>
                <w:b/>
                <w:noProof/>
                <w:sz w:val="20"/>
                <w:szCs w:val="20"/>
              </w:rPr>
              <w:t>$ 3</w:t>
            </w:r>
            <w:r w:rsidR="00E80748">
              <w:rPr>
                <w:rFonts w:ascii="Arial" w:hAnsi="Arial" w:cs="Arial"/>
                <w:b/>
                <w:noProof/>
                <w:sz w:val="20"/>
                <w:szCs w:val="20"/>
              </w:rPr>
              <w:t>´</w:t>
            </w:r>
            <w:r w:rsidRPr="0061347E">
              <w:rPr>
                <w:rFonts w:ascii="Arial" w:hAnsi="Arial" w:cs="Arial"/>
                <w:b/>
                <w:noProof/>
                <w:sz w:val="20"/>
                <w:szCs w:val="20"/>
              </w:rPr>
              <w:t>724,885.15</w:t>
            </w:r>
            <w:r w:rsidRPr="0061347E">
              <w:rPr>
                <w:rFonts w:ascii="Arial" w:hAnsi="Arial" w:cs="Arial"/>
                <w:b/>
                <w:sz w:val="20"/>
                <w:szCs w:val="20"/>
              </w:rPr>
              <w:fldChar w:fldCharType="end"/>
            </w:r>
          </w:p>
        </w:tc>
      </w:tr>
    </w:tbl>
    <w:p w:rsidR="00AF63E1" w:rsidRPr="0061347E" w:rsidRDefault="00AF63E1" w:rsidP="00AF63E1">
      <w:pPr>
        <w:spacing w:after="0"/>
        <w:rPr>
          <w:rFonts w:ascii="Arial" w:hAnsi="Arial" w:cs="Arial"/>
          <w:sz w:val="20"/>
          <w:szCs w:val="20"/>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E7534B" w:rsidP="00AF63E1">
      <w:pPr>
        <w:spacing w:after="0"/>
        <w:rPr>
          <w:rFonts w:ascii="Arial" w:hAnsi="Arial" w:cs="Arial"/>
          <w:b/>
          <w:sz w:val="24"/>
          <w:szCs w:val="24"/>
        </w:rPr>
      </w:pPr>
      <w:r>
        <w:rPr>
          <w:rFonts w:ascii="Arial" w:hAnsi="Arial" w:cs="Arial"/>
          <w:b/>
          <w:sz w:val="24"/>
          <w:szCs w:val="24"/>
        </w:rPr>
        <w:t>b.3 Aportaciones del c</w:t>
      </w:r>
      <w:r w:rsidR="00AF63E1" w:rsidRPr="0061347E">
        <w:rPr>
          <w:rFonts w:ascii="Arial" w:hAnsi="Arial" w:cs="Arial"/>
          <w:b/>
          <w:sz w:val="24"/>
          <w:szCs w:val="24"/>
        </w:rPr>
        <w:t>andidato</w:t>
      </w:r>
    </w:p>
    <w:p w:rsidR="00AF63E1" w:rsidRPr="0061347E" w:rsidRDefault="00AF63E1" w:rsidP="00AF63E1">
      <w:pPr>
        <w:spacing w:after="0" w:line="240" w:lineRule="auto"/>
        <w:jc w:val="both"/>
        <w:rPr>
          <w:rFonts w:ascii="Arial" w:hAnsi="Arial" w:cs="Arial"/>
          <w:sz w:val="24"/>
          <w:szCs w:val="24"/>
        </w:rPr>
      </w:pPr>
    </w:p>
    <w:p w:rsidR="00AF63E1" w:rsidRPr="0061347E" w:rsidRDefault="00E7534B" w:rsidP="00AF63E1">
      <w:pPr>
        <w:spacing w:after="0" w:line="240" w:lineRule="auto"/>
        <w:jc w:val="both"/>
        <w:rPr>
          <w:rFonts w:ascii="Arial" w:hAnsi="Arial" w:cs="Arial"/>
          <w:sz w:val="24"/>
          <w:szCs w:val="24"/>
        </w:rPr>
      </w:pPr>
      <w:r>
        <w:rPr>
          <w:rFonts w:ascii="Arial" w:hAnsi="Arial" w:cs="Arial"/>
          <w:sz w:val="24"/>
          <w:szCs w:val="24"/>
        </w:rPr>
        <w:t xml:space="preserve">El partido reportó en su </w:t>
      </w:r>
      <w:r w:rsidR="00BB13CE">
        <w:rPr>
          <w:rFonts w:ascii="Arial" w:hAnsi="Arial" w:cs="Arial"/>
          <w:sz w:val="24"/>
          <w:szCs w:val="24"/>
        </w:rPr>
        <w:t>informe de campaña</w:t>
      </w:r>
      <w:r w:rsidR="00AF63E1" w:rsidRPr="0061347E">
        <w:rPr>
          <w:rFonts w:ascii="Arial" w:hAnsi="Arial" w:cs="Arial"/>
          <w:sz w:val="24"/>
          <w:szCs w:val="24"/>
        </w:rPr>
        <w:t xml:space="preserve"> por concepto de aportaciones del candidato un monto de </w:t>
      </w:r>
      <w:r w:rsidR="00AF63E1" w:rsidRPr="0061347E">
        <w:rPr>
          <w:rFonts w:ascii="Arial" w:hAnsi="Arial" w:cs="Arial"/>
          <w:sz w:val="24"/>
          <w:szCs w:val="24"/>
        </w:rPr>
        <w:fldChar w:fldCharType="begin"/>
      </w:r>
      <w:r w:rsidR="00AF63E1" w:rsidRPr="0061347E">
        <w:rPr>
          <w:rFonts w:ascii="Arial" w:hAnsi="Arial" w:cs="Arial"/>
          <w:sz w:val="24"/>
          <w:szCs w:val="24"/>
        </w:rPr>
        <w:instrText xml:space="preserve"> =SUM(ABOVE) </w:instrText>
      </w:r>
      <w:r w:rsidR="00AF63E1" w:rsidRPr="0061347E">
        <w:rPr>
          <w:rFonts w:ascii="Arial" w:hAnsi="Arial" w:cs="Arial"/>
          <w:sz w:val="24"/>
          <w:szCs w:val="24"/>
        </w:rPr>
        <w:fldChar w:fldCharType="separate"/>
      </w:r>
      <w:r w:rsidR="00AF63E1" w:rsidRPr="0061347E">
        <w:rPr>
          <w:rFonts w:ascii="Arial" w:hAnsi="Arial" w:cs="Arial"/>
          <w:sz w:val="24"/>
          <w:szCs w:val="24"/>
        </w:rPr>
        <w:t>$ 199,707.36</w:t>
      </w:r>
      <w:r w:rsidR="00AF63E1" w:rsidRPr="0061347E">
        <w:rPr>
          <w:rFonts w:ascii="Arial" w:hAnsi="Arial" w:cs="Arial"/>
          <w:sz w:val="24"/>
          <w:szCs w:val="24"/>
        </w:rPr>
        <w:fldChar w:fldCharType="end"/>
      </w:r>
      <w:r w:rsidR="00AF63E1"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  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199,707.36</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b/>
                <w:sz w:val="20"/>
                <w:szCs w:val="20"/>
              </w:rPr>
            </w:pPr>
            <w:r w:rsidRPr="0061347E">
              <w:rPr>
                <w:rFonts w:ascii="Arial" w:hAnsi="Arial" w:cs="Arial"/>
                <w:b/>
                <w:sz w:val="20"/>
                <w:szCs w:val="20"/>
              </w:rPr>
              <w:fldChar w:fldCharType="begin"/>
            </w:r>
            <w:r w:rsidRPr="0061347E">
              <w:rPr>
                <w:rFonts w:ascii="Arial" w:hAnsi="Arial" w:cs="Arial"/>
                <w:b/>
                <w:sz w:val="20"/>
                <w:szCs w:val="20"/>
              </w:rPr>
              <w:instrText xml:space="preserve"> =SUM(ABOVE) </w:instrText>
            </w:r>
            <w:r w:rsidRPr="0061347E">
              <w:rPr>
                <w:rFonts w:ascii="Arial" w:hAnsi="Arial" w:cs="Arial"/>
                <w:b/>
                <w:sz w:val="20"/>
                <w:szCs w:val="20"/>
              </w:rPr>
              <w:fldChar w:fldCharType="separate"/>
            </w:r>
            <w:r w:rsidR="007B54E2" w:rsidRPr="0061347E">
              <w:rPr>
                <w:rFonts w:ascii="Arial" w:hAnsi="Arial" w:cs="Arial"/>
                <w:b/>
                <w:noProof/>
                <w:sz w:val="20"/>
                <w:szCs w:val="20"/>
              </w:rPr>
              <w:t>$</w:t>
            </w:r>
            <w:r w:rsidRPr="0061347E">
              <w:rPr>
                <w:rFonts w:ascii="Arial" w:hAnsi="Arial" w:cs="Arial"/>
                <w:b/>
                <w:noProof/>
                <w:sz w:val="20"/>
                <w:szCs w:val="20"/>
              </w:rPr>
              <w:t>199,707.36</w:t>
            </w:r>
            <w:r w:rsidRPr="0061347E">
              <w:rPr>
                <w:rFonts w:ascii="Arial" w:hAnsi="Arial" w:cs="Arial"/>
                <w:b/>
                <w:sz w:val="20"/>
                <w:szCs w:val="20"/>
              </w:rPr>
              <w:fldChar w:fldCharType="end"/>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b.4 Aportaciones de Militantes</w:t>
      </w:r>
    </w:p>
    <w:p w:rsidR="00AF63E1" w:rsidRPr="0061347E" w:rsidRDefault="00AF63E1" w:rsidP="00AF63E1">
      <w:pPr>
        <w:spacing w:after="0"/>
        <w:ind w:left="722"/>
        <w:rPr>
          <w:rFonts w:ascii="Arial" w:hAnsi="Arial" w:cs="Arial"/>
          <w:b/>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ind w:left="722"/>
        <w:rPr>
          <w:rFonts w:ascii="Arial" w:hAnsi="Arial" w:cs="Arial"/>
          <w:b/>
          <w:sz w:val="24"/>
          <w:szCs w:val="24"/>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b.5 Aportaciones de Simpatizantes</w:t>
      </w:r>
    </w:p>
    <w:p w:rsidR="00AF63E1" w:rsidRPr="0061347E" w:rsidRDefault="00AF63E1" w:rsidP="00AF63E1">
      <w:pPr>
        <w:spacing w:after="0"/>
        <w:rPr>
          <w:rFonts w:ascii="Arial" w:hAnsi="Arial" w:cs="Arial"/>
          <w:sz w:val="24"/>
          <w:szCs w:val="24"/>
        </w:rPr>
      </w:pPr>
    </w:p>
    <w:p w:rsidR="00AF63E1" w:rsidRPr="0061347E" w:rsidRDefault="00E7534B" w:rsidP="00AF63E1">
      <w:pPr>
        <w:spacing w:after="0" w:line="240" w:lineRule="auto"/>
        <w:jc w:val="both"/>
        <w:rPr>
          <w:rFonts w:ascii="Arial" w:hAnsi="Arial" w:cs="Arial"/>
          <w:sz w:val="24"/>
          <w:szCs w:val="24"/>
        </w:rPr>
      </w:pPr>
      <w:r>
        <w:rPr>
          <w:rFonts w:ascii="Arial" w:hAnsi="Arial" w:cs="Arial"/>
          <w:sz w:val="24"/>
          <w:szCs w:val="24"/>
        </w:rPr>
        <w:t xml:space="preserve">El partido reportó en su </w:t>
      </w:r>
      <w:r w:rsidR="00BB13CE">
        <w:rPr>
          <w:rFonts w:ascii="Arial" w:hAnsi="Arial" w:cs="Arial"/>
          <w:sz w:val="24"/>
          <w:szCs w:val="24"/>
        </w:rPr>
        <w:t>informe de campaña</w:t>
      </w:r>
      <w:r w:rsidR="00AF63E1" w:rsidRPr="0061347E">
        <w:rPr>
          <w:rFonts w:ascii="Arial" w:hAnsi="Arial" w:cs="Arial"/>
          <w:sz w:val="24"/>
          <w:szCs w:val="24"/>
        </w:rPr>
        <w:t xml:space="preserve"> por concepto de aportaciones de simpatizantes un monto de </w:t>
      </w:r>
      <w:r w:rsidR="00AF63E1" w:rsidRPr="0061347E">
        <w:rPr>
          <w:rFonts w:ascii="Arial" w:hAnsi="Arial" w:cs="Arial"/>
          <w:sz w:val="24"/>
          <w:szCs w:val="24"/>
        </w:rPr>
        <w:fldChar w:fldCharType="begin"/>
      </w:r>
      <w:r w:rsidR="00AF63E1" w:rsidRPr="0061347E">
        <w:rPr>
          <w:rFonts w:ascii="Arial" w:hAnsi="Arial" w:cs="Arial"/>
          <w:sz w:val="24"/>
          <w:szCs w:val="24"/>
        </w:rPr>
        <w:instrText xml:space="preserve"> =SUM(ABOVE) </w:instrText>
      </w:r>
      <w:r w:rsidR="00AF63E1" w:rsidRPr="0061347E">
        <w:rPr>
          <w:rFonts w:ascii="Arial" w:hAnsi="Arial" w:cs="Arial"/>
          <w:sz w:val="24"/>
          <w:szCs w:val="24"/>
        </w:rPr>
        <w:fldChar w:fldCharType="separate"/>
      </w:r>
      <w:r w:rsidR="00AF63E1" w:rsidRPr="0061347E">
        <w:rPr>
          <w:rFonts w:ascii="Arial" w:hAnsi="Arial" w:cs="Arial"/>
          <w:sz w:val="24"/>
          <w:szCs w:val="24"/>
        </w:rPr>
        <w:t>$ 351,840.32</w:t>
      </w:r>
      <w:r w:rsidR="00AF63E1" w:rsidRPr="0061347E">
        <w:rPr>
          <w:rFonts w:ascii="Arial" w:hAnsi="Arial" w:cs="Arial"/>
          <w:sz w:val="24"/>
          <w:szCs w:val="24"/>
        </w:rPr>
        <w:fldChar w:fldCharType="end"/>
      </w:r>
      <w:r w:rsidR="00AF63E1"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$ 0.00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351,840.32</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b/>
                <w:bCs/>
                <w:sz w:val="20"/>
                <w:szCs w:val="20"/>
              </w:rPr>
            </w:pPr>
            <w:r w:rsidRPr="0061347E">
              <w:rPr>
                <w:rFonts w:ascii="Arial" w:hAnsi="Arial" w:cs="Arial"/>
                <w:b/>
                <w:bCs/>
                <w:sz w:val="20"/>
                <w:szCs w:val="20"/>
              </w:rPr>
              <w:fldChar w:fldCharType="begin"/>
            </w:r>
            <w:r w:rsidRPr="0061347E">
              <w:rPr>
                <w:rFonts w:ascii="Arial" w:hAnsi="Arial" w:cs="Arial"/>
                <w:b/>
                <w:bCs/>
                <w:sz w:val="20"/>
                <w:szCs w:val="20"/>
              </w:rPr>
              <w:instrText xml:space="preserve"> =SUM(ABOVE) </w:instrText>
            </w:r>
            <w:r w:rsidRPr="0061347E">
              <w:rPr>
                <w:rFonts w:ascii="Arial" w:hAnsi="Arial" w:cs="Arial"/>
                <w:b/>
                <w:bCs/>
                <w:sz w:val="20"/>
                <w:szCs w:val="20"/>
              </w:rPr>
              <w:fldChar w:fldCharType="separate"/>
            </w:r>
            <w:r w:rsidRPr="0061347E">
              <w:rPr>
                <w:rFonts w:ascii="Arial" w:hAnsi="Arial" w:cs="Arial"/>
                <w:b/>
                <w:bCs/>
                <w:noProof/>
                <w:sz w:val="20"/>
                <w:szCs w:val="20"/>
              </w:rPr>
              <w:t>$351,840.32</w:t>
            </w:r>
            <w:r w:rsidRPr="0061347E">
              <w:rPr>
                <w:rFonts w:ascii="Arial" w:hAnsi="Arial" w:cs="Arial"/>
                <w:b/>
                <w:bCs/>
                <w:sz w:val="20"/>
                <w:szCs w:val="20"/>
              </w:rPr>
              <w:fldChar w:fldCharType="end"/>
            </w:r>
          </w:p>
        </w:tc>
      </w:tr>
    </w:tbl>
    <w:p w:rsidR="00AF63E1" w:rsidRPr="0061347E" w:rsidRDefault="00AF63E1" w:rsidP="00AF63E1">
      <w:pPr>
        <w:spacing w:after="0"/>
        <w:ind w:left="1058"/>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b.6 Rendimientos Financieros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ind w:left="2"/>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b.7 Transferencia de recursos no federales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b.8 Otros Ingresos</w:t>
      </w:r>
    </w:p>
    <w:p w:rsidR="00AF63E1" w:rsidRPr="0061347E" w:rsidRDefault="00AF63E1" w:rsidP="00AF63E1">
      <w:pPr>
        <w:pStyle w:val="Prrafodelista"/>
        <w:spacing w:after="0"/>
        <w:ind w:left="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pStyle w:val="Prrafodelista"/>
        <w:spacing w:after="0"/>
        <w:ind w:left="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b.9 Financiamiento Público</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Observaciones de Ingresos</w:t>
      </w:r>
    </w:p>
    <w:p w:rsidR="00AF63E1" w:rsidRPr="0061347E" w:rsidRDefault="00AF63E1" w:rsidP="00AF63E1">
      <w:pPr>
        <w:spacing w:after="0" w:line="240" w:lineRule="auto"/>
        <w:jc w:val="both"/>
        <w:rPr>
          <w:rFonts w:ascii="Arial" w:hAnsi="Arial" w:cs="Arial"/>
          <w:b/>
          <w:i/>
          <w:smallCaps/>
          <w:sz w:val="24"/>
          <w:szCs w:val="24"/>
        </w:rPr>
      </w:pPr>
    </w:p>
    <w:p w:rsidR="00AF63E1" w:rsidRPr="0061347E" w:rsidRDefault="00AF63E1" w:rsidP="00AF63E1">
      <w:pPr>
        <w:spacing w:after="0" w:line="240" w:lineRule="auto"/>
        <w:jc w:val="both"/>
        <w:rPr>
          <w:rFonts w:ascii="Arial" w:hAnsi="Arial" w:cs="Arial"/>
          <w:b/>
          <w:smallCaps/>
          <w:sz w:val="24"/>
          <w:szCs w:val="24"/>
        </w:rPr>
      </w:pPr>
      <w:r w:rsidRPr="0061347E">
        <w:rPr>
          <w:rFonts w:ascii="Arial" w:hAnsi="Arial" w:cs="Arial"/>
          <w:b/>
          <w:smallCaps/>
          <w:sz w:val="24"/>
          <w:szCs w:val="24"/>
        </w:rPr>
        <w:t>Primer Período</w:t>
      </w:r>
    </w:p>
    <w:p w:rsidR="00AF63E1" w:rsidRPr="0061347E" w:rsidRDefault="00AF63E1" w:rsidP="00AF63E1">
      <w:pPr>
        <w:spacing w:after="0" w:line="240" w:lineRule="auto"/>
        <w:rPr>
          <w:rFonts w:ascii="Arial" w:hAnsi="Arial" w:cs="Arial"/>
          <w:b/>
          <w:i/>
          <w:sz w:val="24"/>
          <w:szCs w:val="24"/>
        </w:rPr>
      </w:pPr>
    </w:p>
    <w:p w:rsidR="00AF63E1" w:rsidRPr="0061347E" w:rsidRDefault="00AF63E1" w:rsidP="00AF63E1">
      <w:pPr>
        <w:spacing w:after="0" w:line="240" w:lineRule="auto"/>
        <w:rPr>
          <w:rFonts w:ascii="Arial" w:hAnsi="Arial" w:cs="Arial"/>
          <w:b/>
          <w:sz w:val="24"/>
          <w:szCs w:val="24"/>
        </w:rPr>
      </w:pPr>
      <w:r w:rsidRPr="0061347E">
        <w:rPr>
          <w:rFonts w:ascii="Arial" w:hAnsi="Arial" w:cs="Arial"/>
          <w:b/>
          <w:sz w:val="24"/>
          <w:szCs w:val="24"/>
        </w:rPr>
        <w:t>Ingresos por Transferencias de los CDE´s Efectivo</w:t>
      </w:r>
    </w:p>
    <w:p w:rsidR="00AF63E1" w:rsidRPr="0061347E" w:rsidRDefault="00AF63E1" w:rsidP="00AF63E1">
      <w:pPr>
        <w:spacing w:after="0" w:line="240" w:lineRule="auto"/>
        <w:rPr>
          <w:rFonts w:ascii="Arial" w:hAnsi="Arial" w:cs="Arial"/>
          <w:sz w:val="24"/>
          <w:szCs w:val="24"/>
        </w:rPr>
      </w:pPr>
    </w:p>
    <w:p w:rsidR="00AF63E1" w:rsidRPr="0061347E" w:rsidRDefault="00AF63E1" w:rsidP="00AF63E1">
      <w:pPr>
        <w:numPr>
          <w:ilvl w:val="0"/>
          <w:numId w:val="4"/>
        </w:numPr>
        <w:spacing w:after="0" w:line="240" w:lineRule="auto"/>
        <w:contextualSpacing/>
        <w:jc w:val="both"/>
        <w:rPr>
          <w:rFonts w:ascii="Arial" w:hAnsi="Arial" w:cs="Arial"/>
          <w:i/>
          <w:sz w:val="24"/>
          <w:szCs w:val="24"/>
        </w:rPr>
      </w:pPr>
      <w:r w:rsidRPr="0061347E">
        <w:rPr>
          <w:rFonts w:ascii="Arial" w:hAnsi="Arial" w:cs="Arial"/>
          <w:i/>
          <w:sz w:val="24"/>
          <w:szCs w:val="24"/>
        </w:rPr>
        <w:t>De la revisión en la cuenta “Ingresos por Transferencias de los CDE´s Efectivo”, se encontró el registro de pólizas por las transferencias de recursos en efectivo, a favor de los candidatos a cargo de Diputados Locales; sin embargo, omitió proporcionar la documentación soporte de dichas transferencias en el “Sistema Integral de Fiscalización”. A continuación se detallan los casos en comento:</w:t>
      </w:r>
    </w:p>
    <w:p w:rsidR="00AF63E1" w:rsidRPr="0061347E" w:rsidRDefault="00AF63E1" w:rsidP="00AF63E1">
      <w:pPr>
        <w:spacing w:after="0" w:line="240" w:lineRule="auto"/>
        <w:ind w:left="360"/>
        <w:contextualSpacing/>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04"/>
        <w:gridCol w:w="1278"/>
        <w:gridCol w:w="1461"/>
        <w:gridCol w:w="767"/>
        <w:gridCol w:w="1053"/>
        <w:gridCol w:w="1111"/>
        <w:gridCol w:w="1149"/>
      </w:tblGrid>
      <w:tr w:rsidR="00AF63E1" w:rsidRPr="0061347E" w:rsidTr="00E80748">
        <w:trPr>
          <w:tblHeader/>
          <w:jc w:val="center"/>
        </w:trPr>
        <w:tc>
          <w:tcPr>
            <w:tcW w:w="0" w:type="auto"/>
            <w:gridSpan w:val="8"/>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“SISTEMA INTEGRAL DE FISCALIZACIÓN”</w:t>
            </w:r>
          </w:p>
        </w:tc>
      </w:tr>
      <w:tr w:rsidR="00AF63E1" w:rsidRPr="0061347E" w:rsidTr="00E80748">
        <w:trPr>
          <w:tblHeader/>
          <w:jc w:val="center"/>
        </w:trPr>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NUMERO DE DISTRITO  SEGÚN “SIF”</w:t>
            </w:r>
          </w:p>
        </w:tc>
        <w:tc>
          <w:tcPr>
            <w:tcW w:w="11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DEL CANDIDATO</w:t>
            </w:r>
          </w:p>
        </w:tc>
        <w:tc>
          <w:tcPr>
            <w:tcW w:w="1278"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SUBCUENTA</w:t>
            </w:r>
          </w:p>
        </w:tc>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DE LA CUENTA</w:t>
            </w:r>
          </w:p>
        </w:tc>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 POLIZA</w:t>
            </w:r>
          </w:p>
        </w:tc>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FECHA DE REGISTRO</w:t>
            </w:r>
          </w:p>
        </w:tc>
        <w:tc>
          <w:tcPr>
            <w:tcW w:w="1111"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CONCEPTO</w:t>
            </w:r>
          </w:p>
        </w:tc>
        <w:tc>
          <w:tcPr>
            <w:tcW w:w="1149"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IMPORTE</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María Asunción Caballero May</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12/05/2015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942.88</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$ 10,942.88</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Eliseo Fernández Montufar</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12/05/2015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1,238.36</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lastRenderedPageBreak/>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$ 11,238.36</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III</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Olga Guadalupe Pérez Loria</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IV</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Jorge Antonio Richaud Gómez De Silva</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E80748" w:rsidP="00AF63E1">
            <w:pPr>
              <w:jc w:val="both"/>
              <w:rPr>
                <w:rFonts w:ascii="Arial" w:hAnsi="Arial" w:cs="Arial"/>
                <w:sz w:val="14"/>
                <w:szCs w:val="14"/>
              </w:rPr>
            </w:pPr>
            <w:r>
              <w:rPr>
                <w:rFonts w:ascii="Arial" w:hAnsi="Arial" w:cs="Arial"/>
                <w:sz w:val="14"/>
                <w:szCs w:val="14"/>
              </w:rPr>
              <w:t>Ingreso Por Tr</w:t>
            </w:r>
            <w:r w:rsidR="00AF63E1" w:rsidRPr="0061347E">
              <w:rPr>
                <w:rFonts w:ascii="Arial" w:hAnsi="Arial" w:cs="Arial"/>
                <w:sz w:val="14"/>
                <w:szCs w:val="14"/>
              </w:rPr>
              <w:t>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1,500.00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$ 11,500.00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Mónica Ivette Ruiz Márquez</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VI</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Santa Catalina Garcia Guzmán</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VII</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Pedro Cámara Castillo</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VIII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Ileana Jannette Herrera Pérez</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06/05/2015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20.64</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$ 10,020.64</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IX</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Sandra Guadalupe Sánchez Díaz</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20.64</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$ 10,020.64</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lastRenderedPageBreak/>
              <w:t>X</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Janini Guadalupe Casanova Garcia</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20.64</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$ 10,020.64</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Jorge Luis Vázquez Díaz</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20.64</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$ 10,020.64</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Aurora Candelaria Ceh Reyna</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10.32</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$ 10,010.32</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XIII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Abigail Gutiérrez Morales</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12/05/2015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954.66</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$ 12,954.66</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XIV</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Jaime Muñoz Morfin</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Por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90.96</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$ 10,090.96</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Gerardo Buenfil López</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lastRenderedPageBreak/>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Juan Bautista Dzib Pavón</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28/04/2015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Dafne Catalina Mendiola Loeza</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XVIII</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Braulio Ramírez Tun</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12/05/2015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23.60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$ 10,023.60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XIX</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Sergio Manuel Xiu Dzul</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27/04/2015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XX</w:t>
            </w:r>
          </w:p>
        </w:tc>
        <w:tc>
          <w:tcPr>
            <w:tcW w:w="1104" w:type="dxa"/>
            <w:vMerge w:val="restart"/>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Rosario Baqueiro Acosta</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104" w:type="dxa"/>
            <w:vMerge/>
            <w:shd w:val="clear" w:color="auto" w:fill="auto"/>
          </w:tcPr>
          <w:p w:rsidR="00AF63E1" w:rsidRPr="0061347E" w:rsidRDefault="00AF63E1" w:rsidP="00AF63E1">
            <w:pPr>
              <w:jc w:val="both"/>
              <w:rPr>
                <w:rFonts w:ascii="Arial" w:hAnsi="Arial" w:cs="Arial"/>
                <w:sz w:val="14"/>
                <w:szCs w:val="14"/>
              </w:rPr>
            </w:pP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11/05/2015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40.64</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04" w:type="dxa"/>
            <w:shd w:val="clear" w:color="auto" w:fill="auto"/>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$ 10,040.64</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XXI</w:t>
            </w:r>
          </w:p>
        </w:tc>
        <w:tc>
          <w:tcPr>
            <w:tcW w:w="1104" w:type="dxa"/>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David Rodríguez Priego</w:t>
            </w:r>
          </w:p>
        </w:tc>
        <w:tc>
          <w:tcPr>
            <w:tcW w:w="1278"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440-501- 0001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Efectivo</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25/04/2015</w:t>
            </w:r>
          </w:p>
        </w:tc>
        <w:tc>
          <w:tcPr>
            <w:tcW w:w="1111" w:type="dxa"/>
            <w:shd w:val="clear" w:color="auto" w:fill="auto"/>
            <w:vAlign w:val="center"/>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 De Transferencia</w:t>
            </w:r>
          </w:p>
        </w:tc>
        <w:tc>
          <w:tcPr>
            <w:tcW w:w="1149"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r>
      <w:tr w:rsidR="00AF63E1" w:rsidRPr="0061347E" w:rsidTr="00E80748">
        <w:trPr>
          <w:jc w:val="center"/>
        </w:trPr>
        <w:tc>
          <w:tcPr>
            <w:tcW w:w="0" w:type="auto"/>
            <w:shd w:val="clear" w:color="auto" w:fill="auto"/>
            <w:vAlign w:val="center"/>
          </w:tcPr>
          <w:p w:rsidR="00AF63E1" w:rsidRPr="0061347E" w:rsidRDefault="00AF63E1" w:rsidP="00AF63E1">
            <w:pPr>
              <w:jc w:val="both"/>
              <w:rPr>
                <w:rFonts w:ascii="Arial" w:hAnsi="Arial" w:cs="Arial"/>
                <w:b/>
                <w:sz w:val="14"/>
                <w:szCs w:val="14"/>
              </w:rPr>
            </w:pPr>
            <w:r w:rsidRPr="0061347E">
              <w:rPr>
                <w:rFonts w:ascii="Arial" w:hAnsi="Arial" w:cs="Arial"/>
                <w:b/>
                <w:sz w:val="14"/>
                <w:szCs w:val="14"/>
              </w:rPr>
              <w:t>Total</w:t>
            </w:r>
          </w:p>
        </w:tc>
        <w:tc>
          <w:tcPr>
            <w:tcW w:w="1104" w:type="dxa"/>
            <w:shd w:val="clear" w:color="auto" w:fill="auto"/>
            <w:vAlign w:val="center"/>
          </w:tcPr>
          <w:p w:rsidR="00AF63E1" w:rsidRPr="0061347E" w:rsidRDefault="00AF63E1" w:rsidP="00AF63E1">
            <w:pPr>
              <w:jc w:val="both"/>
              <w:rPr>
                <w:rFonts w:ascii="Arial" w:hAnsi="Arial" w:cs="Arial"/>
                <w:b/>
                <w:sz w:val="14"/>
                <w:szCs w:val="14"/>
              </w:rPr>
            </w:pPr>
          </w:p>
        </w:tc>
        <w:tc>
          <w:tcPr>
            <w:tcW w:w="1278" w:type="dxa"/>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0" w:type="auto"/>
            <w:shd w:val="clear" w:color="auto" w:fill="auto"/>
            <w:vAlign w:val="center"/>
          </w:tcPr>
          <w:p w:rsidR="00AF63E1" w:rsidRPr="0061347E" w:rsidRDefault="00AF63E1" w:rsidP="00AF63E1">
            <w:pPr>
              <w:jc w:val="both"/>
              <w:rPr>
                <w:rFonts w:ascii="Arial" w:hAnsi="Arial" w:cs="Arial"/>
                <w:b/>
                <w:sz w:val="14"/>
                <w:szCs w:val="14"/>
              </w:rPr>
            </w:pPr>
          </w:p>
        </w:tc>
        <w:tc>
          <w:tcPr>
            <w:tcW w:w="1111" w:type="dxa"/>
            <w:shd w:val="clear" w:color="auto" w:fill="auto"/>
            <w:vAlign w:val="center"/>
          </w:tcPr>
          <w:p w:rsidR="00AF63E1" w:rsidRPr="0061347E" w:rsidRDefault="00AF63E1" w:rsidP="00AF63E1">
            <w:pPr>
              <w:jc w:val="both"/>
              <w:rPr>
                <w:rFonts w:ascii="Arial" w:hAnsi="Arial" w:cs="Arial"/>
                <w:b/>
                <w:sz w:val="14"/>
                <w:szCs w:val="14"/>
              </w:rPr>
            </w:pPr>
          </w:p>
        </w:tc>
        <w:tc>
          <w:tcPr>
            <w:tcW w:w="1149"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r>
    </w:tbl>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 xml:space="preserve">Mediante </w:t>
      </w:r>
      <w:r w:rsidR="007B54E2" w:rsidRPr="0061347E">
        <w:rPr>
          <w:rFonts w:ascii="Arial" w:hAnsi="Arial" w:cs="Arial"/>
          <w:sz w:val="24"/>
          <w:szCs w:val="24"/>
          <w:lang w:val="es-ES"/>
        </w:rPr>
        <w:t>escrito:</w:t>
      </w:r>
      <w:r w:rsidRPr="0061347E">
        <w:rPr>
          <w:rFonts w:ascii="Arial" w:hAnsi="Arial" w:cs="Arial"/>
          <w:sz w:val="24"/>
          <w:szCs w:val="24"/>
          <w:lang w:val="es-ES"/>
        </w:rPr>
        <w:t xml:space="preserve">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rPr>
      </w:pPr>
    </w:p>
    <w:p w:rsidR="00AF63E1" w:rsidRPr="0061347E" w:rsidRDefault="00AF63E1" w:rsidP="00AF63E1">
      <w:pPr>
        <w:spacing w:after="0" w:line="240" w:lineRule="auto"/>
        <w:jc w:val="both"/>
        <w:rPr>
          <w:sz w:val="24"/>
          <w:szCs w:val="24"/>
        </w:rPr>
      </w:pPr>
      <w:r w:rsidRPr="0061347E">
        <w:rPr>
          <w:rFonts w:ascii="Arial" w:hAnsi="Arial" w:cs="Arial"/>
          <w:iCs/>
          <w:sz w:val="24"/>
          <w:szCs w:val="24"/>
        </w:rPr>
        <w:lastRenderedPageBreak/>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copias de recibos por transferencia interna de recursos, transferencia bancaria donde se identifica el origen y destino de los recursos, razón por lo cual, la observación quedó atendida.</w:t>
      </w:r>
    </w:p>
    <w:p w:rsidR="00AF63E1" w:rsidRDefault="00AF63E1" w:rsidP="00AF63E1">
      <w:pPr>
        <w:spacing w:after="0" w:line="240" w:lineRule="auto"/>
        <w:jc w:val="both"/>
        <w:rPr>
          <w:rFonts w:ascii="Arial" w:hAnsi="Arial" w:cs="Arial"/>
          <w:bCs/>
          <w:sz w:val="24"/>
          <w:szCs w:val="24"/>
        </w:rPr>
      </w:pPr>
    </w:p>
    <w:p w:rsidR="00562CF6" w:rsidRDefault="00562CF6" w:rsidP="00AF63E1">
      <w:pPr>
        <w:spacing w:after="0" w:line="240" w:lineRule="auto"/>
        <w:jc w:val="both"/>
        <w:rPr>
          <w:rFonts w:ascii="Arial" w:hAnsi="Arial" w:cs="Arial"/>
          <w:bCs/>
          <w:sz w:val="24"/>
          <w:szCs w:val="24"/>
        </w:rPr>
      </w:pPr>
    </w:p>
    <w:p w:rsidR="00562CF6" w:rsidRDefault="00562CF6" w:rsidP="00AF63E1">
      <w:pPr>
        <w:spacing w:after="0" w:line="240" w:lineRule="auto"/>
        <w:jc w:val="both"/>
        <w:rPr>
          <w:rFonts w:ascii="Arial" w:hAnsi="Arial" w:cs="Arial"/>
          <w:bCs/>
          <w:sz w:val="24"/>
          <w:szCs w:val="24"/>
        </w:rPr>
      </w:pPr>
    </w:p>
    <w:p w:rsidR="00562CF6" w:rsidRPr="0061347E" w:rsidRDefault="00562CF6" w:rsidP="00AF63E1">
      <w:pPr>
        <w:spacing w:after="0" w:line="240" w:lineRule="auto"/>
        <w:jc w:val="both"/>
        <w:rPr>
          <w:rFonts w:ascii="Arial" w:hAnsi="Arial" w:cs="Arial"/>
          <w:bCs/>
          <w:sz w:val="24"/>
          <w:szCs w:val="24"/>
        </w:rPr>
      </w:pPr>
    </w:p>
    <w:p w:rsidR="00AF63E1" w:rsidRPr="0061347E" w:rsidRDefault="00AF63E1" w:rsidP="00AF63E1">
      <w:pPr>
        <w:spacing w:after="0" w:line="240" w:lineRule="auto"/>
        <w:rPr>
          <w:rFonts w:ascii="Arial" w:hAnsi="Arial" w:cs="Arial"/>
          <w:b/>
          <w:sz w:val="24"/>
          <w:szCs w:val="24"/>
        </w:rPr>
      </w:pPr>
      <w:r w:rsidRPr="0061347E">
        <w:rPr>
          <w:rFonts w:ascii="Arial" w:hAnsi="Arial" w:cs="Arial"/>
          <w:b/>
          <w:sz w:val="24"/>
          <w:szCs w:val="24"/>
        </w:rPr>
        <w:t>Ingresos por Transferencias de los CDE´s Especie</w:t>
      </w:r>
    </w:p>
    <w:p w:rsidR="00AF63E1" w:rsidRPr="0061347E" w:rsidRDefault="00AF63E1" w:rsidP="00AF63E1">
      <w:pPr>
        <w:spacing w:line="240" w:lineRule="auto"/>
        <w:rPr>
          <w:rFonts w:ascii="Arial" w:hAnsi="Arial" w:cs="Arial"/>
          <w:sz w:val="24"/>
          <w:szCs w:val="24"/>
        </w:rPr>
      </w:pPr>
    </w:p>
    <w:p w:rsidR="00AF63E1" w:rsidRPr="0061347E" w:rsidRDefault="00AF63E1" w:rsidP="00AF63E1">
      <w:pPr>
        <w:numPr>
          <w:ilvl w:val="0"/>
          <w:numId w:val="4"/>
        </w:numPr>
        <w:spacing w:after="0" w:line="240" w:lineRule="auto"/>
        <w:contextualSpacing/>
        <w:jc w:val="both"/>
        <w:rPr>
          <w:rFonts w:ascii="Arial" w:hAnsi="Arial" w:cs="Arial"/>
          <w:sz w:val="24"/>
          <w:szCs w:val="24"/>
        </w:rPr>
      </w:pPr>
      <w:r w:rsidRPr="0061347E">
        <w:rPr>
          <w:rFonts w:ascii="Arial" w:hAnsi="Arial" w:cs="Arial"/>
          <w:i/>
          <w:sz w:val="24"/>
          <w:szCs w:val="24"/>
        </w:rPr>
        <w:t>De la revisión en la cuenta “Ingresos por Transferencias de los CDE´s Especie”, se encontró el registro de pólizas por las transferencias de recursos en especie, a favor de los candidatos a cargo de Diputados Locales; sin embargo, omitió proporcionar la documentación soporte de dichas transferencias en el “Sistema Integral de Fiscalización”. A continuación se detallan los casos en comento:</w:t>
      </w:r>
    </w:p>
    <w:p w:rsidR="00AF63E1" w:rsidRDefault="00AF63E1" w:rsidP="00AF63E1">
      <w:pPr>
        <w:spacing w:line="240" w:lineRule="auto"/>
        <w:contextualSpacing/>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958"/>
        <w:gridCol w:w="1056"/>
        <w:gridCol w:w="1600"/>
        <w:gridCol w:w="1252"/>
        <w:gridCol w:w="743"/>
        <w:gridCol w:w="984"/>
        <w:gridCol w:w="1239"/>
        <w:gridCol w:w="1222"/>
      </w:tblGrid>
      <w:tr w:rsidR="00AF63E1" w:rsidRPr="0061347E" w:rsidTr="00E80748">
        <w:trPr>
          <w:tblHeader/>
          <w:jc w:val="center"/>
        </w:trPr>
        <w:tc>
          <w:tcPr>
            <w:tcW w:w="0" w:type="auto"/>
            <w:gridSpan w:val="8"/>
            <w:shd w:val="clear" w:color="auto" w:fill="auto"/>
            <w:vAlign w:val="center"/>
          </w:tcPr>
          <w:p w:rsidR="00AF63E1" w:rsidRPr="0061347E" w:rsidRDefault="00AF63E1" w:rsidP="00AF63E1">
            <w:pPr>
              <w:spacing w:after="200" w:line="276" w:lineRule="auto"/>
              <w:contextualSpacing/>
              <w:jc w:val="center"/>
              <w:rPr>
                <w:rFonts w:ascii="Arial" w:hAnsi="Arial" w:cs="Arial"/>
                <w:sz w:val="24"/>
                <w:szCs w:val="24"/>
              </w:rPr>
            </w:pPr>
            <w:r w:rsidRPr="0061347E">
              <w:rPr>
                <w:rFonts w:ascii="Arial" w:hAnsi="Arial" w:cs="Arial"/>
                <w:b/>
                <w:sz w:val="14"/>
                <w:szCs w:val="14"/>
              </w:rPr>
              <w:t>“SISTEMA INTEGRAL DE FISCALIZACIÓN”</w:t>
            </w:r>
          </w:p>
        </w:tc>
      </w:tr>
      <w:tr w:rsidR="00AF63E1" w:rsidRPr="0061347E" w:rsidTr="00E80748">
        <w:trPr>
          <w:tblHeader/>
          <w:jc w:val="center"/>
        </w:trPr>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NUMERO DE DISTRITO  SEGÚN “SIF”</w:t>
            </w:r>
          </w:p>
        </w:tc>
        <w:tc>
          <w:tcPr>
            <w:tcW w:w="1056"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DEL CANDIDATO</w:t>
            </w:r>
          </w:p>
        </w:tc>
        <w:tc>
          <w:tcPr>
            <w:tcW w:w="1600"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SUBCUENTA</w:t>
            </w:r>
          </w:p>
        </w:tc>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DE LA CUENTA</w:t>
            </w:r>
          </w:p>
        </w:tc>
        <w:tc>
          <w:tcPr>
            <w:tcW w:w="0" w:type="auto"/>
            <w:tcBorders>
              <w:bottom w:val="single" w:sz="4" w:space="0" w:color="auto"/>
            </w:tcBorders>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 POLIZA</w:t>
            </w:r>
          </w:p>
        </w:tc>
        <w:tc>
          <w:tcPr>
            <w:tcW w:w="0" w:type="auto"/>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FECHA DE REGISTRO</w:t>
            </w:r>
          </w:p>
        </w:tc>
        <w:tc>
          <w:tcPr>
            <w:tcW w:w="1239"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CONCEPTO</w:t>
            </w:r>
          </w:p>
        </w:tc>
        <w:tc>
          <w:tcPr>
            <w:tcW w:w="1222" w:type="dxa"/>
            <w:tcBorders>
              <w:bottom w:val="single" w:sz="4" w:space="0" w:color="auto"/>
            </w:tcBorders>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IMPORTE</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eastAsia="Times New Roman" w:hAnsi="Arial" w:cs="Arial"/>
                <w:color w:val="000000"/>
                <w:sz w:val="14"/>
                <w:szCs w:val="14"/>
              </w:rPr>
              <w:t>María Asunción Caballero May</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7</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Volantes En Selección De Color</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4,524.00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En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jc w:val="both"/>
              <w:rPr>
                <w:rFonts w:ascii="Arial" w:hAnsi="Arial" w:cs="Arial"/>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shd w:val="clear" w:color="auto" w:fill="F2F2F2" w:themeFill="background1" w:themeFillShade="F2"/>
              </w:rPr>
              <w:t>$</w:t>
            </w:r>
            <w:r w:rsidRPr="0061347E">
              <w:rPr>
                <w:rFonts w:ascii="Arial" w:hAnsi="Arial" w:cs="Arial"/>
                <w:b/>
                <w:sz w:val="14"/>
                <w:szCs w:val="14"/>
              </w:rPr>
              <w:t>25,584.00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Eliseo Fernández Montufar</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 xml:space="preserve">Ingresos por Transferencias </w:t>
            </w:r>
            <w:r w:rsidRPr="0061347E">
              <w:rPr>
                <w:rFonts w:ascii="Arial" w:hAnsi="Arial" w:cs="Arial"/>
                <w:sz w:val="14"/>
                <w:szCs w:val="14"/>
              </w:rPr>
              <w:lastRenderedPageBreak/>
              <w:t>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lastRenderedPageBreak/>
              <w:t>13</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 xml:space="preserve">Compra De Calcomanías, </w:t>
            </w:r>
            <w:r w:rsidRPr="0061347E">
              <w:rPr>
                <w:rFonts w:ascii="Arial" w:hAnsi="Arial" w:cs="Arial"/>
                <w:sz w:val="14"/>
                <w:szCs w:val="14"/>
              </w:rPr>
              <w:lastRenderedPageBreak/>
              <w:t>Camisas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lastRenderedPageBreak/>
              <w:t>17,400.00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14</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De Lonas Al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1,927.60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15</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Uniformes De Equipo De Trabajo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1,856.00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De Folders Tamaño Carta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3,480.00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$31,803.60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III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Olga Guadalupe Pérez Loria</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7</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Vinil Microperforado, Etiqueta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9,512.00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Comisión Por Emisión De Vales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De Caple Para Candidata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$30,572.00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IV</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Jorge Antonio Richaud Gómez De Silva</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Comisión Por Emisión De Vales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14</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En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21,402.00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$33,182.00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V</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Mónica Ivette Ruiz Márquez</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$6,032.00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Volantes En Selección De Color</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2,262.00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13</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De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$24,714.00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VI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Santa Catalina Garcia Guzmán</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$5,800.00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Comisión Por Emisión De Vales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En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$22,220.00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VII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Pedro Cámara Castillo</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$5,800.00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De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Compra De Calcomanías, Camisas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21,935.60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$44,155.60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VIII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Ileana Jannette Herrera Pérez</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5</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Pendones De Lona, Playeras Imp,</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$5,800.00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Compra De Pendones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5,797.68</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$11,597.68</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lastRenderedPageBreak/>
              <w:t>IX</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Sandra Guadalupe Sánchez Díaz</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Lonas Pendones Para La Candidata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$32,770.00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$32,770.00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Janini Guadalupe Casanova Garcia</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5</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Pendones Y Lonitas Para Candidata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$ 4,990.90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$ 4,990.90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XIII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Abigail Gutiérrez Morales</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7</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De Volante</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$2,320.00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Comisión Por Emisión De Vale</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En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13</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Compra De Dulces Para Distrito 13</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2,525.50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14</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De Playeras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5,800.00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15</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Playeras Tipo Polo, Cuello Redondo,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9,703.40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$36,768.90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XIV</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Jaime Muñoz Morfin</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$ 2,000.00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$ 2,000.00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XV</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Gerardo Buenfil López</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7</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Volantes Papel Couche</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2,320.00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De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 xml:space="preserve">Ingresos por Transferencias de los CDE´s </w:t>
            </w:r>
            <w:r w:rsidRPr="0061347E">
              <w:rPr>
                <w:rFonts w:ascii="Arial" w:hAnsi="Arial" w:cs="Arial"/>
                <w:sz w:val="14"/>
                <w:szCs w:val="14"/>
              </w:rPr>
              <w:lastRenderedPageBreak/>
              <w:t>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lastRenderedPageBreak/>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lastRenderedPageBreak/>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$ 14,100.00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XVI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Juan Bautista Dzib Pavón</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7</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$11,780.00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XVII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Dafne Catalina Mendiola Loeza</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7</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$6,960.00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09/05/2015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2,040.00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Abanicos En Caple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13</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Playeras Tipo Polo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8,018.00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14</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Perifoneo Y Renta De Equipo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17,561.87</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15</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13/05/2015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Compra De Gasovales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$ 48,959.87</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XVIII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Braulio Ramírez Tun</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08/05/2015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En Serigrafía</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Calcomanías Rectangular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11,600.00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14</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Camisas Manga Corta , Camisas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2,134.40</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$ 23,474.40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XIX</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Sergio Manuel Xiu Dzul</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8</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11/05/2015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Vales De Gasolina Para C Diputado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9</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Reuniones En Diferentes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12,000.00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tcPr>
          <w:p w:rsidR="00AF63E1" w:rsidRPr="0061347E" w:rsidRDefault="00AF63E1" w:rsidP="00AF63E1">
            <w:pPr>
              <w:spacing w:after="200" w:line="276" w:lineRule="auto"/>
              <w:contextualSpacing/>
              <w:jc w:val="both"/>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10</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Pinta De Barda Incluye Material</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24,921.56</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600" w:type="dxa"/>
            <w:shd w:val="clear" w:color="auto" w:fill="auto"/>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jc w:val="both"/>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$ 42,021.56</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XXI</w:t>
            </w:r>
          </w:p>
        </w:tc>
        <w:tc>
          <w:tcPr>
            <w:tcW w:w="1056" w:type="dxa"/>
            <w:vMerge w:val="restart"/>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David Rodríguez Priego</w:t>
            </w: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5</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Impresión De Playeras</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056" w:type="dxa"/>
            <w:vMerge/>
            <w:shd w:val="clear" w:color="auto" w:fill="auto"/>
            <w:vAlign w:val="center"/>
          </w:tcPr>
          <w:p w:rsidR="00AF63E1" w:rsidRPr="0061347E" w:rsidRDefault="00AF63E1" w:rsidP="00AF63E1">
            <w:pPr>
              <w:spacing w:after="200" w:line="276" w:lineRule="auto"/>
              <w:contextualSpacing/>
              <w:jc w:val="center"/>
              <w:rPr>
                <w:rFonts w:ascii="Arial" w:hAnsi="Arial" w:cs="Arial"/>
                <w:sz w:val="14"/>
                <w:szCs w:val="14"/>
              </w:rPr>
            </w:pPr>
          </w:p>
        </w:tc>
        <w:tc>
          <w:tcPr>
            <w:tcW w:w="1600"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jc w:val="both"/>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6</w:t>
            </w:r>
          </w:p>
        </w:tc>
        <w:tc>
          <w:tcPr>
            <w:tcW w:w="0" w:type="auto"/>
            <w:shd w:val="clear" w:color="auto" w:fill="auto"/>
          </w:tcPr>
          <w:p w:rsidR="00AF63E1" w:rsidRPr="0061347E" w:rsidRDefault="00AF63E1" w:rsidP="00AF63E1">
            <w:pPr>
              <w:spacing w:after="200" w:line="276" w:lineRule="auto"/>
              <w:contextualSpacing/>
              <w:jc w:val="center"/>
              <w:rPr>
                <w:rFonts w:ascii="Arial" w:hAnsi="Arial" w:cs="Arial"/>
                <w:sz w:val="14"/>
                <w:szCs w:val="14"/>
              </w:rPr>
            </w:pPr>
            <w:r w:rsidRPr="0061347E">
              <w:rPr>
                <w:rFonts w:ascii="Arial" w:hAnsi="Arial" w:cs="Arial"/>
                <w:sz w:val="14"/>
                <w:szCs w:val="14"/>
              </w:rPr>
              <w:t>12/05/2015</w:t>
            </w: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sz w:val="14"/>
                <w:szCs w:val="14"/>
              </w:rPr>
            </w:pPr>
            <w:r w:rsidRPr="0061347E">
              <w:rPr>
                <w:rFonts w:ascii="Arial" w:hAnsi="Arial" w:cs="Arial"/>
                <w:sz w:val="14"/>
                <w:szCs w:val="14"/>
              </w:rPr>
              <w:t>Lonas Con Ojillos Para Candidato</w:t>
            </w:r>
          </w:p>
        </w:tc>
        <w:tc>
          <w:tcPr>
            <w:tcW w:w="1222" w:type="dxa"/>
            <w:shd w:val="clear" w:color="auto" w:fill="auto"/>
          </w:tcPr>
          <w:p w:rsidR="00AF63E1" w:rsidRPr="0061347E" w:rsidRDefault="00AF63E1" w:rsidP="00AF63E1">
            <w:pPr>
              <w:spacing w:after="200" w:line="276" w:lineRule="auto"/>
              <w:contextualSpacing/>
              <w:jc w:val="right"/>
              <w:rPr>
                <w:rFonts w:ascii="Arial" w:hAnsi="Arial" w:cs="Arial"/>
                <w:sz w:val="14"/>
                <w:szCs w:val="14"/>
              </w:rPr>
            </w:pPr>
            <w:r w:rsidRPr="0061347E">
              <w:rPr>
                <w:rFonts w:ascii="Arial" w:hAnsi="Arial" w:cs="Arial"/>
                <w:sz w:val="14"/>
                <w:szCs w:val="14"/>
              </w:rPr>
              <w:t>3,936.53</w:t>
            </w:r>
          </w:p>
        </w:tc>
      </w:tr>
      <w:tr w:rsidR="00AF63E1" w:rsidRPr="0061347E" w:rsidTr="00E80748">
        <w:trPr>
          <w:jc w:val="center"/>
        </w:trPr>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r w:rsidRPr="0061347E">
              <w:rPr>
                <w:rFonts w:ascii="Arial" w:hAnsi="Arial" w:cs="Arial"/>
                <w:b/>
                <w:sz w:val="14"/>
                <w:szCs w:val="14"/>
              </w:rPr>
              <w:t>TOTAL</w:t>
            </w:r>
          </w:p>
        </w:tc>
        <w:tc>
          <w:tcPr>
            <w:tcW w:w="1056" w:type="dxa"/>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p>
        </w:tc>
        <w:tc>
          <w:tcPr>
            <w:tcW w:w="1600" w:type="dxa"/>
            <w:shd w:val="clear" w:color="auto" w:fill="auto"/>
            <w:vAlign w:val="center"/>
          </w:tcPr>
          <w:p w:rsidR="00AF63E1" w:rsidRPr="0061347E" w:rsidRDefault="00AF63E1" w:rsidP="00AF63E1">
            <w:pPr>
              <w:jc w:val="center"/>
              <w:rPr>
                <w:rFonts w:ascii="Arial" w:hAnsi="Arial" w:cs="Arial"/>
                <w:b/>
                <w:sz w:val="14"/>
                <w:szCs w:val="14"/>
              </w:rPr>
            </w:pPr>
          </w:p>
        </w:tc>
        <w:tc>
          <w:tcPr>
            <w:tcW w:w="0" w:type="auto"/>
            <w:shd w:val="clear" w:color="auto" w:fill="auto"/>
          </w:tcPr>
          <w:p w:rsidR="00AF63E1" w:rsidRPr="0061347E" w:rsidRDefault="00AF63E1" w:rsidP="00AF63E1">
            <w:pPr>
              <w:rPr>
                <w:rFonts w:ascii="Arial" w:hAnsi="Arial" w:cs="Arial"/>
                <w:b/>
                <w:sz w:val="14"/>
                <w:szCs w:val="14"/>
              </w:rPr>
            </w:pPr>
          </w:p>
        </w:tc>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p>
        </w:tc>
        <w:tc>
          <w:tcPr>
            <w:tcW w:w="0" w:type="auto"/>
            <w:shd w:val="clear" w:color="auto" w:fill="auto"/>
            <w:vAlign w:val="center"/>
          </w:tcPr>
          <w:p w:rsidR="00AF63E1" w:rsidRPr="0061347E" w:rsidRDefault="00AF63E1" w:rsidP="00AF63E1">
            <w:pPr>
              <w:spacing w:after="200" w:line="276" w:lineRule="auto"/>
              <w:contextualSpacing/>
              <w:jc w:val="center"/>
              <w:rPr>
                <w:rFonts w:ascii="Arial" w:hAnsi="Arial" w:cs="Arial"/>
                <w:b/>
                <w:sz w:val="14"/>
                <w:szCs w:val="14"/>
              </w:rPr>
            </w:pPr>
          </w:p>
        </w:tc>
        <w:tc>
          <w:tcPr>
            <w:tcW w:w="1239" w:type="dxa"/>
            <w:shd w:val="clear" w:color="auto" w:fill="auto"/>
          </w:tcPr>
          <w:p w:rsidR="00AF63E1" w:rsidRPr="0061347E" w:rsidRDefault="00AF63E1" w:rsidP="00AF63E1">
            <w:pPr>
              <w:spacing w:after="200" w:line="276" w:lineRule="auto"/>
              <w:contextualSpacing/>
              <w:jc w:val="both"/>
              <w:rPr>
                <w:rFonts w:ascii="Arial" w:hAnsi="Arial" w:cs="Arial"/>
                <w:b/>
                <w:sz w:val="14"/>
                <w:szCs w:val="14"/>
              </w:rPr>
            </w:pPr>
          </w:p>
        </w:tc>
        <w:tc>
          <w:tcPr>
            <w:tcW w:w="1222" w:type="dxa"/>
            <w:shd w:val="clear" w:color="auto" w:fill="auto"/>
            <w:vAlign w:val="center"/>
          </w:tcPr>
          <w:p w:rsidR="00AF63E1" w:rsidRPr="0061347E" w:rsidRDefault="00AF63E1" w:rsidP="00AF63E1">
            <w:pPr>
              <w:spacing w:after="200" w:line="276" w:lineRule="auto"/>
              <w:contextualSpacing/>
              <w:jc w:val="right"/>
              <w:rPr>
                <w:rFonts w:ascii="Arial" w:hAnsi="Arial" w:cs="Arial"/>
                <w:b/>
                <w:sz w:val="14"/>
                <w:szCs w:val="14"/>
              </w:rPr>
            </w:pPr>
            <w:r w:rsidRPr="0061347E">
              <w:rPr>
                <w:rFonts w:ascii="Arial" w:hAnsi="Arial" w:cs="Arial"/>
                <w:b/>
                <w:sz w:val="14"/>
                <w:szCs w:val="14"/>
              </w:rPr>
              <w:t>$8,576.53</w:t>
            </w:r>
          </w:p>
        </w:tc>
      </w:tr>
    </w:tbl>
    <w:p w:rsidR="00AF63E1" w:rsidRPr="0061347E" w:rsidRDefault="00AF63E1" w:rsidP="00AF63E1">
      <w:pPr>
        <w:ind w:left="360"/>
        <w:contextualSpacing/>
        <w:jc w:val="both"/>
        <w:rPr>
          <w:rFonts w:ascii="Arial" w:hAnsi="Arial" w:cs="Arial"/>
          <w:sz w:val="24"/>
          <w:szCs w:val="24"/>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rPr>
      </w:pPr>
    </w:p>
    <w:p w:rsidR="00AF63E1" w:rsidRPr="0061347E" w:rsidRDefault="00AF63E1" w:rsidP="00AF63E1">
      <w:pPr>
        <w:spacing w:after="0" w:line="240" w:lineRule="auto"/>
        <w:jc w:val="both"/>
        <w:rPr>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copia de recibos por transferencia interna de recursos, transferencia bancaria donde se identifica el origen y destino de los recursos, facturas que amparan el gasto; razón por lo cual, la observación quedó atendida.</w:t>
      </w:r>
    </w:p>
    <w:p w:rsidR="00AF63E1" w:rsidRDefault="00AF63E1" w:rsidP="00AF63E1">
      <w:pPr>
        <w:autoSpaceDE w:val="0"/>
        <w:autoSpaceDN w:val="0"/>
        <w:adjustRightInd w:val="0"/>
        <w:spacing w:after="0" w:line="240" w:lineRule="auto"/>
        <w:jc w:val="both"/>
        <w:rPr>
          <w:rFonts w:ascii="Arial" w:hAnsi="Arial" w:cs="Arial"/>
          <w:bCs/>
          <w:sz w:val="24"/>
          <w:szCs w:val="24"/>
          <w:lang w:val="es-ES"/>
        </w:rPr>
      </w:pPr>
    </w:p>
    <w:p w:rsidR="00AF63E1" w:rsidRPr="0061347E" w:rsidRDefault="00AF63E1" w:rsidP="00AF63E1">
      <w:pPr>
        <w:pStyle w:val="Default"/>
        <w:jc w:val="both"/>
        <w:rPr>
          <w:b/>
          <w:bCs/>
          <w:color w:val="auto"/>
        </w:rPr>
      </w:pPr>
      <w:r w:rsidRPr="0061347E">
        <w:rPr>
          <w:b/>
          <w:bCs/>
          <w:color w:val="auto"/>
        </w:rPr>
        <w:t>c. Egresos</w:t>
      </w:r>
    </w:p>
    <w:p w:rsidR="00AF63E1" w:rsidRPr="0061347E" w:rsidRDefault="00AF63E1" w:rsidP="00AF63E1">
      <w:pPr>
        <w:spacing w:after="0"/>
        <w:rPr>
          <w:rFonts w:ascii="Arial" w:hAnsi="Arial" w:cs="Arial"/>
          <w:i/>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1373F9" w:rsidRPr="0061347E">
        <w:rPr>
          <w:rFonts w:ascii="Arial" w:hAnsi="Arial" w:cs="Arial"/>
          <w:sz w:val="24"/>
          <w:szCs w:val="24"/>
        </w:rPr>
        <w:t>42</w:t>
      </w:r>
      <w:r w:rsidRPr="0061347E">
        <w:rPr>
          <w:rFonts w:ascii="Arial" w:hAnsi="Arial" w:cs="Arial"/>
          <w:sz w:val="24"/>
          <w:szCs w:val="24"/>
        </w:rPr>
        <w:t xml:space="preserve"> informe</w:t>
      </w:r>
      <w:r w:rsidR="007340C0" w:rsidRPr="0061347E">
        <w:rPr>
          <w:rFonts w:ascii="Arial" w:hAnsi="Arial" w:cs="Arial"/>
          <w:sz w:val="24"/>
          <w:szCs w:val="24"/>
        </w:rPr>
        <w:t>s</w:t>
      </w:r>
      <w:r w:rsidRPr="0061347E">
        <w:rPr>
          <w:rFonts w:ascii="Arial" w:hAnsi="Arial" w:cs="Arial"/>
          <w:sz w:val="24"/>
          <w:szCs w:val="24"/>
        </w:rPr>
        <w:t xml:space="preserve"> de campaña al cargo de Diputados locales correspondiente al Proceso Electoral Ordinario 2014-2015, en el cual reportó un total de egresos por $4,288,246.99, que fue clasificado de la siguiente forma:</w:t>
      </w:r>
    </w:p>
    <w:p w:rsidR="00AF63E1" w:rsidRPr="0061347E" w:rsidRDefault="00AF63E1" w:rsidP="00AF63E1">
      <w:pPr>
        <w:spacing w:after="0" w:line="240" w:lineRule="auto"/>
        <w:jc w:val="both"/>
        <w:rPr>
          <w:rFonts w:ascii="Arial"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0C6738" w:rsidRPr="0061347E" w:rsidTr="000C6738">
        <w:trPr>
          <w:trHeight w:val="465"/>
          <w:tblHeader/>
          <w:jc w:val="center"/>
        </w:trPr>
        <w:tc>
          <w:tcPr>
            <w:tcW w:w="4159" w:type="dxa"/>
            <w:shd w:val="clear" w:color="auto" w:fill="FFFFFF"/>
            <w:noWrap/>
            <w:vAlign w:val="center"/>
            <w:hideMark/>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vAlign w:val="center"/>
            <w:hideMark/>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vAlign w:val="center"/>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0C6738" w:rsidRPr="0061347E" w:rsidTr="000C6738">
        <w:trPr>
          <w:trHeight w:val="215"/>
          <w:jc w:val="center"/>
        </w:trPr>
        <w:tc>
          <w:tcPr>
            <w:tcW w:w="4159" w:type="dxa"/>
            <w:shd w:val="clear" w:color="auto" w:fill="FFFFFF"/>
            <w:noWrap/>
            <w:vAlign w:val="center"/>
            <w:hideMark/>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$3,297,818.92</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76.90%</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42,290.65</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508.20</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3,255,020.07</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968,732.55</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22.59%</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16,539.48</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0.39%</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5,156.04</w:t>
            </w:r>
          </w:p>
        </w:tc>
        <w:tc>
          <w:tcPr>
            <w:tcW w:w="806" w:type="dxa"/>
            <w:shd w:val="clear" w:color="auto" w:fill="FFFFFF"/>
            <w:noWrap/>
            <w:vAlign w:val="center"/>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0.12%</w:t>
            </w:r>
          </w:p>
        </w:tc>
      </w:tr>
      <w:tr w:rsidR="000C6738" w:rsidRPr="0061347E" w:rsidTr="000C6738">
        <w:trPr>
          <w:trHeight w:val="241"/>
          <w:jc w:val="center"/>
        </w:trPr>
        <w:tc>
          <w:tcPr>
            <w:tcW w:w="4159" w:type="dxa"/>
            <w:shd w:val="clear" w:color="auto" w:fill="FFFFFF"/>
            <w:noWrap/>
            <w:vAlign w:val="center"/>
            <w:hideMark/>
          </w:tcPr>
          <w:p w:rsidR="000C6738" w:rsidRPr="0061347E" w:rsidRDefault="000C6738" w:rsidP="000C6738">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lastRenderedPageBreak/>
              <w:t>TOTAL</w:t>
            </w:r>
          </w:p>
        </w:tc>
        <w:tc>
          <w:tcPr>
            <w:tcW w:w="161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$4,288,246.99</w:t>
            </w:r>
          </w:p>
        </w:tc>
        <w:tc>
          <w:tcPr>
            <w:tcW w:w="806" w:type="dxa"/>
            <w:shd w:val="clear" w:color="auto" w:fill="FFFFFF"/>
            <w:noWrap/>
            <w:vAlign w:val="center"/>
            <w:hideMark/>
          </w:tcPr>
          <w:p w:rsidR="000C6738" w:rsidRPr="0061347E" w:rsidRDefault="000C6738" w:rsidP="000C6738">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100.00%</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 segundo periodo</w:t>
      </w:r>
    </w:p>
    <w:p w:rsidR="00435362" w:rsidRPr="0061347E" w:rsidRDefault="00435362" w:rsidP="00435362">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007B54E2" w:rsidRPr="0061347E">
        <w:rPr>
          <w:rFonts w:ascii="Arial" w:hAnsi="Arial" w:cs="Arial"/>
          <w:b/>
          <w:sz w:val="24"/>
          <w:szCs w:val="24"/>
        </w:rPr>
        <w:t xml:space="preserve">Anexo </w:t>
      </w:r>
      <w:r w:rsidR="007416E3" w:rsidRPr="0061347E">
        <w:rPr>
          <w:rFonts w:ascii="Arial" w:hAnsi="Arial" w:cs="Arial"/>
          <w:b/>
          <w:sz w:val="24"/>
          <w:szCs w:val="24"/>
        </w:rPr>
        <w:t>A</w:t>
      </w:r>
      <w:r w:rsidR="00160FAD" w:rsidRPr="0061347E">
        <w:rPr>
          <w:rFonts w:ascii="Arial" w:hAnsi="Arial" w:cs="Arial"/>
          <w:b/>
          <w:sz w:val="24"/>
          <w:szCs w:val="24"/>
        </w:rPr>
        <w:t>-1</w:t>
      </w:r>
      <w:r w:rsidRPr="0061347E">
        <w:rPr>
          <w:rFonts w:ascii="Arial" w:hAnsi="Arial" w:cs="Arial"/>
          <w:b/>
          <w:sz w:val="24"/>
          <w:szCs w:val="24"/>
        </w:rPr>
        <w:t xml:space="preserve"> </w:t>
      </w:r>
      <w:r w:rsidRPr="0061347E">
        <w:rPr>
          <w:rFonts w:ascii="Arial" w:hAnsi="Arial" w:cs="Arial"/>
          <w:sz w:val="24"/>
          <w:szCs w:val="24"/>
        </w:rPr>
        <w:t>del presente dictamen.</w:t>
      </w:r>
    </w:p>
    <w:p w:rsidR="00AF63E1" w:rsidRPr="0061347E" w:rsidRDefault="00AF63E1" w:rsidP="00AF63E1">
      <w:pPr>
        <w:spacing w:after="0" w:line="240" w:lineRule="auto"/>
        <w:jc w:val="both"/>
        <w:rPr>
          <w:rFonts w:ascii="Arial" w:hAnsi="Arial" w:cs="Arial"/>
          <w:i/>
          <w:sz w:val="24"/>
          <w:szCs w:val="24"/>
        </w:rPr>
      </w:pPr>
    </w:p>
    <w:p w:rsidR="00AF63E1" w:rsidRPr="0061347E" w:rsidRDefault="00AF63E1" w:rsidP="00AF63E1">
      <w:pPr>
        <w:pStyle w:val="Default"/>
        <w:jc w:val="both"/>
        <w:rPr>
          <w:b/>
          <w:bCs/>
          <w:color w:val="auto"/>
        </w:rPr>
      </w:pPr>
      <w:r w:rsidRPr="0061347E">
        <w:rPr>
          <w:b/>
          <w:bCs/>
          <w:color w:val="auto"/>
        </w:rPr>
        <w:t>a) Verificación Documental</w:t>
      </w:r>
    </w:p>
    <w:p w:rsidR="00AF63E1" w:rsidRPr="0061347E" w:rsidRDefault="00AF63E1" w:rsidP="00AF63E1">
      <w:pPr>
        <w:spacing w:after="0" w:line="240" w:lineRule="auto"/>
        <w:jc w:val="both"/>
        <w:rPr>
          <w:rFonts w:ascii="Arial" w:hAnsi="Arial" w:cs="Arial"/>
          <w:i/>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Como resultado de la revisión a la documentación comprobatoria que respalda las cifr</w:t>
      </w:r>
      <w:r w:rsidR="00E7534B">
        <w:rPr>
          <w:rFonts w:ascii="Arial" w:hAnsi="Arial" w:cs="Arial"/>
          <w:sz w:val="24"/>
          <w:szCs w:val="24"/>
        </w:rPr>
        <w:t xml:space="preserve">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INE/UTF/DA-L/11992/15 y INE/UTF/DA-L/15658/15, se le solicitó al partido una serie de aclaraciones y rectificaciones, mismas que se describen en los apartados subsecuentes, las cuales originaron cambios en las cifras reportadas inicialmente.</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C.1. Gastos de Propaganda</w:t>
      </w:r>
    </w:p>
    <w:p w:rsidR="00AF63E1" w:rsidRPr="0061347E" w:rsidRDefault="00AF63E1" w:rsidP="00AF63E1">
      <w:pPr>
        <w:tabs>
          <w:tab w:val="left" w:pos="1532"/>
        </w:tabs>
        <w:spacing w:after="0"/>
        <w:rPr>
          <w:rFonts w:ascii="Arial" w:hAnsi="Arial" w:cs="Arial"/>
          <w:b/>
          <w:sz w:val="24"/>
          <w:szCs w:val="24"/>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Con base a los criterios de revisión establecidos por la Unidad Técnica de Fiscalizaci</w:t>
      </w:r>
      <w:r w:rsidR="00E7534B">
        <w:rPr>
          <w:rFonts w:ascii="Arial" w:hAnsi="Arial" w:cs="Arial"/>
          <w:bCs/>
          <w:sz w:val="24"/>
          <w:szCs w:val="24"/>
          <w:lang w:val="es-ES"/>
        </w:rPr>
        <w:t>ón, se revisó la cantidad de $3´</w:t>
      </w:r>
      <w:r w:rsidRPr="0061347E">
        <w:rPr>
          <w:rFonts w:ascii="Arial" w:hAnsi="Arial" w:cs="Arial"/>
          <w:bCs/>
          <w:sz w:val="24"/>
          <w:szCs w:val="24"/>
          <w:lang w:val="es-ES"/>
        </w:rPr>
        <w:t>297,818.92</w:t>
      </w:r>
      <w:r w:rsidR="00DE5A34" w:rsidRPr="0061347E">
        <w:rPr>
          <w:rFonts w:ascii="Arial" w:hAnsi="Arial" w:cs="Arial"/>
          <w:bCs/>
          <w:sz w:val="24"/>
          <w:szCs w:val="24"/>
          <w:lang w:val="es-ES"/>
        </w:rPr>
        <w:t xml:space="preserve"> que representa el 76.90</w:t>
      </w:r>
      <w:r w:rsidRPr="0061347E">
        <w:rPr>
          <w:rFonts w:ascii="Arial" w:hAnsi="Arial" w:cs="Arial"/>
          <w:bCs/>
          <w:sz w:val="24"/>
          <w:szCs w:val="24"/>
          <w:lang w:val="es-ES"/>
        </w:rPr>
        <w:t xml:space="preserve">% </w:t>
      </w:r>
      <w:r w:rsidR="00C71FA8" w:rsidRPr="0061347E">
        <w:rPr>
          <w:rFonts w:ascii="Arial" w:hAnsi="Arial" w:cs="Arial"/>
          <w:bCs/>
          <w:sz w:val="24"/>
          <w:szCs w:val="24"/>
          <w:lang w:val="es-ES"/>
        </w:rPr>
        <w:t xml:space="preserve">y la documentación que lo ampara </w:t>
      </w:r>
      <w:r w:rsidRPr="0061347E">
        <w:rPr>
          <w:rFonts w:ascii="Arial" w:hAnsi="Arial" w:cs="Arial"/>
          <w:bCs/>
          <w:sz w:val="24"/>
          <w:szCs w:val="24"/>
          <w:lang w:val="es-ES"/>
        </w:rPr>
        <w:t xml:space="preserve">consiste en recibos de aportaciones, facturas, contratos de prestación de servicios, cotizaciones, muestras y contratos de donación, cumple con lo establecido en la normatividad, </w:t>
      </w:r>
      <w:r w:rsidRPr="0061347E">
        <w:rPr>
          <w:rFonts w:ascii="Arial" w:hAnsi="Arial" w:cs="Arial"/>
          <w:sz w:val="24"/>
          <w:szCs w:val="24"/>
        </w:rPr>
        <w:t xml:space="preserve">con excepción de lo que se detalla </w:t>
      </w:r>
      <w:r w:rsidRPr="0061347E">
        <w:rPr>
          <w:rFonts w:ascii="Arial" w:eastAsia="SimSun" w:hAnsi="Arial" w:cs="Arial"/>
          <w:sz w:val="24"/>
          <w:szCs w:val="24"/>
          <w:lang w:val="es-ES" w:eastAsia="zh-CN"/>
        </w:rPr>
        <w:t>en el apartado denominado “Observaciones de Egresos”.</w:t>
      </w:r>
    </w:p>
    <w:p w:rsidR="00AF63E1" w:rsidRDefault="00AF63E1" w:rsidP="00AF63E1">
      <w:pPr>
        <w:spacing w:after="0" w:line="240" w:lineRule="auto"/>
        <w:jc w:val="both"/>
        <w:rPr>
          <w:rFonts w:ascii="Arial" w:hAnsi="Arial" w:cs="Arial"/>
          <w:b/>
          <w:sz w:val="24"/>
          <w:szCs w:val="24"/>
          <w:lang w:val="es-ES"/>
        </w:rPr>
      </w:pPr>
    </w:p>
    <w:p w:rsidR="00AF64C6" w:rsidRPr="0061347E" w:rsidRDefault="00AF64C6"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c.1.1. Gastos en Páginas de Internet</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E7534B" w:rsidP="00AF63E1">
      <w:pPr>
        <w:spacing w:after="0" w:line="240" w:lineRule="auto"/>
        <w:jc w:val="both"/>
        <w:rPr>
          <w:rFonts w:ascii="Arial" w:eastAsia="SimSun" w:hAnsi="Arial" w:cs="Arial"/>
          <w:sz w:val="24"/>
          <w:szCs w:val="24"/>
          <w:lang w:val="es-ES" w:eastAsia="zh-CN"/>
        </w:rPr>
      </w:pPr>
      <w:r>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00AF63E1" w:rsidRPr="0061347E">
        <w:rPr>
          <w:rFonts w:ascii="Arial" w:eastAsia="SimSun" w:hAnsi="Arial" w:cs="Arial"/>
          <w:sz w:val="24"/>
          <w:szCs w:val="24"/>
          <w:lang w:val="es-ES" w:eastAsia="zh-CN"/>
        </w:rPr>
        <w:t xml:space="preserve">, por concepto de gastos </w:t>
      </w:r>
      <w:r w:rsidR="00EE036E" w:rsidRPr="0061347E">
        <w:rPr>
          <w:rFonts w:ascii="Arial" w:eastAsia="SimSun" w:hAnsi="Arial" w:cs="Arial"/>
          <w:sz w:val="24"/>
          <w:szCs w:val="24"/>
          <w:lang w:val="es-ES" w:eastAsia="zh-CN"/>
        </w:rPr>
        <w:t>en páginas de Internet</w:t>
      </w:r>
      <w:r w:rsidR="00AF63E1" w:rsidRPr="0061347E">
        <w:rPr>
          <w:rFonts w:ascii="Arial" w:eastAsia="SimSun" w:hAnsi="Arial" w:cs="Arial"/>
          <w:sz w:val="24"/>
          <w:szCs w:val="24"/>
          <w:lang w:val="es-ES" w:eastAsia="zh-CN"/>
        </w:rPr>
        <w:t xml:space="preserve"> de campaña un monto de $ 42,290.65.</w:t>
      </w:r>
    </w:p>
    <w:p w:rsidR="00AF63E1" w:rsidRPr="0061347E" w:rsidRDefault="00AF63E1" w:rsidP="00AF63E1">
      <w:pPr>
        <w:spacing w:after="0"/>
        <w:rPr>
          <w:rFonts w:ascii="Arial" w:hAnsi="Arial" w:cs="Arial"/>
          <w:sz w:val="24"/>
          <w:szCs w:val="24"/>
          <w:lang w:val="es-ES"/>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de </w:t>
      </w:r>
      <w:r w:rsidRPr="0061347E">
        <w:rPr>
          <w:rFonts w:ascii="Arial" w:eastAsia="SimSun" w:hAnsi="Arial" w:cs="Arial"/>
          <w:sz w:val="24"/>
          <w:szCs w:val="24"/>
          <w:lang w:val="es-ES" w:eastAsia="zh-CN"/>
        </w:rPr>
        <w:t xml:space="preserve">$ 42,290.65 </w:t>
      </w:r>
      <w:r w:rsidRPr="0061347E">
        <w:rPr>
          <w:rFonts w:ascii="Arial" w:hAnsi="Arial" w:cs="Arial"/>
          <w:bCs/>
          <w:sz w:val="24"/>
          <w:szCs w:val="24"/>
          <w:lang w:val="es-ES"/>
        </w:rPr>
        <w:t>de la cual se determinó que la documentación soporte que lo ampara, cumple con lo establecido en la normatividad.</w:t>
      </w:r>
    </w:p>
    <w:p w:rsidR="00AF63E1" w:rsidRPr="0061347E" w:rsidRDefault="00AF63E1" w:rsidP="00AF63E1">
      <w:pPr>
        <w:spacing w:after="0" w:line="240" w:lineRule="auto"/>
        <w:jc w:val="both"/>
        <w:rPr>
          <w:rFonts w:ascii="Arial" w:hAnsi="Arial" w:cs="Arial"/>
          <w:sz w:val="24"/>
          <w:szCs w:val="24"/>
          <w:lang w:val="es-ES"/>
        </w:rPr>
      </w:pP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c.1.2. Gastos en Cine</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E7534B" w:rsidP="00AF63E1">
      <w:pPr>
        <w:spacing w:after="0" w:line="240" w:lineRule="auto"/>
        <w:jc w:val="both"/>
        <w:rPr>
          <w:rFonts w:ascii="Arial" w:eastAsia="SimSun" w:hAnsi="Arial" w:cs="Arial"/>
          <w:sz w:val="24"/>
          <w:szCs w:val="24"/>
          <w:lang w:val="es-ES" w:eastAsia="zh-CN"/>
        </w:rPr>
      </w:pPr>
      <w:r>
        <w:rPr>
          <w:rFonts w:ascii="Arial" w:eastAsia="SimSun" w:hAnsi="Arial" w:cs="Arial"/>
          <w:sz w:val="24"/>
          <w:szCs w:val="24"/>
          <w:lang w:val="es-ES" w:eastAsia="zh-CN"/>
        </w:rPr>
        <w:lastRenderedPageBreak/>
        <w:t xml:space="preserve">El partido reportó en su </w:t>
      </w:r>
      <w:r w:rsidR="00BB13CE">
        <w:rPr>
          <w:rFonts w:ascii="Arial" w:eastAsia="SimSun" w:hAnsi="Arial" w:cs="Arial"/>
          <w:sz w:val="24"/>
          <w:szCs w:val="24"/>
          <w:lang w:val="es-ES" w:eastAsia="zh-CN"/>
        </w:rPr>
        <w:t>informe de campaña</w:t>
      </w:r>
      <w:r w:rsidR="00AF63E1" w:rsidRPr="0061347E">
        <w:rPr>
          <w:rFonts w:ascii="Arial" w:eastAsia="SimSun" w:hAnsi="Arial" w:cs="Arial"/>
          <w:sz w:val="24"/>
          <w:szCs w:val="24"/>
          <w:lang w:val="es-ES" w:eastAsia="zh-CN"/>
        </w:rPr>
        <w:t>, por concepto de gastos en cine un monto de $508.20.</w:t>
      </w:r>
    </w:p>
    <w:p w:rsidR="00AF63E1" w:rsidRPr="0061347E" w:rsidRDefault="00AF63E1" w:rsidP="00AF63E1">
      <w:pPr>
        <w:spacing w:after="0"/>
        <w:rPr>
          <w:rFonts w:ascii="Arial" w:hAnsi="Arial" w:cs="Arial"/>
          <w:sz w:val="24"/>
          <w:szCs w:val="24"/>
          <w:lang w:val="es-ES"/>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Con base a los criterios de revisión establecidos por la Unidad Técnica de Fiscalización, se revisó la cantidad de $ 508.20,</w:t>
      </w:r>
      <w:r w:rsidRPr="0061347E">
        <w:rPr>
          <w:rFonts w:ascii="Arial" w:hAnsi="Arial" w:cs="Arial"/>
          <w:bCs/>
          <w:color w:val="FF0000"/>
          <w:sz w:val="24"/>
          <w:szCs w:val="24"/>
          <w:lang w:val="es-ES"/>
        </w:rPr>
        <w:t xml:space="preserve"> </w:t>
      </w:r>
      <w:r w:rsidRPr="0061347E">
        <w:rPr>
          <w:rFonts w:ascii="Arial" w:hAnsi="Arial" w:cs="Arial"/>
          <w:bCs/>
          <w:sz w:val="24"/>
          <w:szCs w:val="24"/>
          <w:lang w:val="es-ES"/>
        </w:rPr>
        <w:t>en el rubro de Cine de la cual se determinó que la documentación soporte que lo ampara, cumple con lo establecido en la normatividad.</w:t>
      </w:r>
    </w:p>
    <w:p w:rsidR="00AF63E1" w:rsidRPr="0061347E" w:rsidRDefault="00AF63E1" w:rsidP="00AF63E1">
      <w:pPr>
        <w:spacing w:after="0" w:line="240" w:lineRule="auto"/>
        <w:jc w:val="both"/>
        <w:rPr>
          <w:rFonts w:ascii="Arial" w:hAnsi="Arial" w:cs="Arial"/>
          <w:sz w:val="24"/>
          <w:szCs w:val="24"/>
          <w:lang w:val="es-ES"/>
        </w:rPr>
      </w:pP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c.1.3. Gastos de Espectaculares</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egresos por este concepto.</w:t>
      </w:r>
    </w:p>
    <w:p w:rsidR="00AF63E1" w:rsidRPr="0061347E" w:rsidRDefault="00AF63E1" w:rsidP="00AF63E1">
      <w:pPr>
        <w:spacing w:after="0" w:line="240" w:lineRule="auto"/>
        <w:jc w:val="both"/>
        <w:rPr>
          <w:rFonts w:ascii="Arial" w:hAnsi="Arial" w:cs="Arial"/>
          <w:sz w:val="24"/>
          <w:szCs w:val="24"/>
          <w:lang w:val="es-ES"/>
        </w:rPr>
      </w:pP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c.1.4. Otros</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00E7534B">
        <w:rPr>
          <w:rFonts w:ascii="Arial" w:eastAsia="SimSun" w:hAnsi="Arial" w:cs="Arial"/>
          <w:sz w:val="24"/>
          <w:szCs w:val="24"/>
          <w:lang w:val="es-ES" w:eastAsia="zh-CN"/>
        </w:rPr>
        <w:t>, por concepto de o</w:t>
      </w:r>
      <w:r w:rsidRPr="0061347E">
        <w:rPr>
          <w:rFonts w:ascii="Arial" w:eastAsia="SimSun" w:hAnsi="Arial" w:cs="Arial"/>
          <w:sz w:val="24"/>
          <w:szCs w:val="24"/>
          <w:lang w:val="es-ES" w:eastAsia="zh-CN"/>
        </w:rPr>
        <w:t>tros gastos de operación de campaña un monto de $ 3</w:t>
      </w:r>
      <w:r w:rsidR="00E7534B">
        <w:rPr>
          <w:rFonts w:ascii="Arial" w:eastAsia="SimSun" w:hAnsi="Arial" w:cs="Arial"/>
          <w:sz w:val="24"/>
          <w:szCs w:val="24"/>
          <w:lang w:val="es-ES" w:eastAsia="zh-CN"/>
        </w:rPr>
        <w:t>´</w:t>
      </w:r>
      <w:r w:rsidRPr="0061347E">
        <w:rPr>
          <w:rFonts w:ascii="Arial" w:eastAsia="SimSun" w:hAnsi="Arial" w:cs="Arial"/>
          <w:sz w:val="24"/>
          <w:szCs w:val="24"/>
          <w:lang w:val="es-ES" w:eastAsia="zh-CN"/>
        </w:rPr>
        <w:t>255,020.07</w:t>
      </w:r>
      <w:r w:rsidRPr="0061347E">
        <w:rPr>
          <w:rFonts w:ascii="Arial" w:eastAsia="Times New Roman" w:hAnsi="Arial" w:cs="Arial"/>
          <w:color w:val="000000"/>
          <w:sz w:val="16"/>
          <w:szCs w:val="16"/>
          <w:lang w:eastAsia="es-MX"/>
        </w:rPr>
        <w:t>.</w:t>
      </w:r>
    </w:p>
    <w:p w:rsidR="00AF63E1" w:rsidRPr="0061347E" w:rsidRDefault="00AF63E1" w:rsidP="00AF63E1">
      <w:pPr>
        <w:spacing w:after="0"/>
        <w:rPr>
          <w:rFonts w:ascii="Arial" w:hAnsi="Arial" w:cs="Arial"/>
          <w:sz w:val="24"/>
          <w:szCs w:val="24"/>
          <w:lang w:val="es-ES"/>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E7534B">
        <w:rPr>
          <w:rFonts w:ascii="Arial" w:eastAsia="SimSun" w:hAnsi="Arial" w:cs="Arial"/>
          <w:sz w:val="24"/>
          <w:szCs w:val="24"/>
          <w:lang w:val="es-ES" w:eastAsia="zh-CN"/>
        </w:rPr>
        <w:t>$ 3´</w:t>
      </w:r>
      <w:r w:rsidRPr="0061347E">
        <w:rPr>
          <w:rFonts w:ascii="Arial" w:eastAsia="SimSun" w:hAnsi="Arial" w:cs="Arial"/>
          <w:sz w:val="24"/>
          <w:szCs w:val="24"/>
          <w:lang w:val="es-ES" w:eastAsia="zh-CN"/>
        </w:rPr>
        <w:t>255,020.07</w:t>
      </w:r>
      <w:r w:rsidRPr="0061347E">
        <w:rPr>
          <w:rFonts w:ascii="Arial" w:eastAsia="Times New Roman" w:hAnsi="Arial" w:cs="Arial"/>
          <w:color w:val="000000"/>
          <w:sz w:val="16"/>
          <w:szCs w:val="16"/>
          <w:lang w:eastAsia="es-MX"/>
        </w:rPr>
        <w:t>,</w:t>
      </w:r>
      <w:r w:rsidRPr="0061347E">
        <w:rPr>
          <w:rFonts w:ascii="Arial" w:hAnsi="Arial" w:cs="Arial"/>
          <w:bCs/>
          <w:color w:val="FF0000"/>
          <w:sz w:val="24"/>
          <w:szCs w:val="24"/>
          <w:lang w:val="es-ES"/>
        </w:rPr>
        <w:t xml:space="preserve"> </w:t>
      </w:r>
      <w:r w:rsidRPr="0061347E">
        <w:rPr>
          <w:rFonts w:ascii="Arial" w:hAnsi="Arial" w:cs="Arial"/>
          <w:bCs/>
          <w:sz w:val="24"/>
          <w:szCs w:val="24"/>
          <w:lang w:val="es-ES"/>
        </w:rPr>
        <w:t>que representa el 100% de los egresos reportados por el partido en el rubro de otros de la cual se determinó que la documentación soporte que lo ampara, cumple con lo establecido en la normatividad.</w:t>
      </w:r>
    </w:p>
    <w:p w:rsidR="00AF63E1" w:rsidRPr="0061347E" w:rsidRDefault="00AF63E1" w:rsidP="00AF63E1">
      <w:pPr>
        <w:spacing w:after="0" w:line="240" w:lineRule="auto"/>
        <w:jc w:val="both"/>
        <w:rPr>
          <w:rFonts w:ascii="Arial" w:hAnsi="Arial" w:cs="Arial"/>
          <w:sz w:val="24"/>
          <w:szCs w:val="24"/>
          <w:lang w:val="es-ES"/>
        </w:rPr>
      </w:pPr>
    </w:p>
    <w:p w:rsidR="00AF63E1" w:rsidRPr="0061347E" w:rsidRDefault="00AF63E1" w:rsidP="00AF63E1">
      <w:pPr>
        <w:pStyle w:val="Default"/>
        <w:jc w:val="both"/>
        <w:rPr>
          <w:b/>
          <w:bCs/>
          <w:color w:val="auto"/>
        </w:rPr>
      </w:pPr>
      <w:r w:rsidRPr="0061347E">
        <w:rPr>
          <w:b/>
          <w:bCs/>
          <w:color w:val="auto"/>
        </w:rPr>
        <w:t>c.2 Gastos de operación de campaña</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de operación de campaña un monto de $ 968,732.55.</w:t>
      </w:r>
    </w:p>
    <w:p w:rsidR="00AF63E1" w:rsidRPr="0061347E" w:rsidRDefault="00AF63E1" w:rsidP="00AF63E1">
      <w:pPr>
        <w:spacing w:after="0"/>
        <w:rPr>
          <w:rFonts w:ascii="Arial" w:eastAsia="SimSun" w:hAnsi="Arial" w:cs="Arial"/>
          <w:sz w:val="24"/>
          <w:szCs w:val="24"/>
          <w:lang w:val="es-ES" w:eastAsia="zh-CN"/>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w:t>
      </w:r>
      <w:r w:rsidR="009102C4" w:rsidRPr="0061347E">
        <w:rPr>
          <w:rFonts w:ascii="Arial" w:hAnsi="Arial" w:cs="Arial"/>
          <w:bCs/>
          <w:sz w:val="24"/>
          <w:szCs w:val="24"/>
          <w:lang w:val="es-ES"/>
        </w:rPr>
        <w:t>de</w:t>
      </w:r>
      <w:r w:rsidRPr="0061347E">
        <w:rPr>
          <w:rFonts w:ascii="Arial" w:hAnsi="Arial" w:cs="Arial"/>
          <w:bCs/>
          <w:sz w:val="24"/>
          <w:szCs w:val="24"/>
          <w:lang w:val="es-ES"/>
        </w:rPr>
        <w:t xml:space="preserve"> </w:t>
      </w:r>
      <w:r w:rsidRPr="0061347E">
        <w:rPr>
          <w:rFonts w:ascii="Arial" w:eastAsia="SimSun" w:hAnsi="Arial" w:cs="Arial"/>
          <w:sz w:val="24"/>
          <w:szCs w:val="24"/>
          <w:lang w:val="es-ES" w:eastAsia="zh-CN"/>
        </w:rPr>
        <w:t xml:space="preserve">$ 968,732.55 </w:t>
      </w:r>
      <w:r w:rsidRPr="0061347E">
        <w:rPr>
          <w:rFonts w:ascii="Arial" w:hAnsi="Arial" w:cs="Arial"/>
          <w:bCs/>
          <w:sz w:val="24"/>
          <w:szCs w:val="24"/>
          <w:lang w:val="es-ES"/>
        </w:rPr>
        <w:t>que representa el 100% de los egresos reportados por el partido en el rubro de Gastos de Operación de la cual se determinó que la documentación soporte que lo ampara, cumple con lo establecido en la normatividad.</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c.3 Gastos en diarios revistas y medios impresos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en diarios, revistas y medios impresos un monto de $ 16,539.48</w:t>
      </w:r>
    </w:p>
    <w:p w:rsidR="00AF63E1" w:rsidRPr="0061347E" w:rsidRDefault="00AF63E1" w:rsidP="00AF63E1">
      <w:pPr>
        <w:spacing w:after="0"/>
        <w:rPr>
          <w:rFonts w:ascii="Arial" w:eastAsia="SimSun" w:hAnsi="Arial" w:cs="Arial"/>
          <w:sz w:val="24"/>
          <w:szCs w:val="24"/>
          <w:lang w:val="es-ES" w:eastAsia="zh-CN"/>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lastRenderedPageBreak/>
        <w:t xml:space="preserve">Con base a los criterios de revisión establecidos por la Unidad Técnica de Fiscalización, se revisó la cantidad de </w:t>
      </w:r>
      <w:r w:rsidRPr="0061347E">
        <w:rPr>
          <w:rFonts w:ascii="Arial" w:eastAsia="SimSun" w:hAnsi="Arial" w:cs="Arial"/>
          <w:sz w:val="24"/>
          <w:szCs w:val="24"/>
          <w:lang w:val="es-ES" w:eastAsia="zh-CN"/>
        </w:rPr>
        <w:t xml:space="preserve">$ 16,539.48 </w:t>
      </w:r>
      <w:r w:rsidRPr="0061347E">
        <w:rPr>
          <w:rFonts w:ascii="Arial" w:hAnsi="Arial" w:cs="Arial"/>
          <w:bCs/>
          <w:sz w:val="24"/>
          <w:szCs w:val="24"/>
          <w:lang w:val="es-ES"/>
        </w:rPr>
        <w:t>reportados por el partido en el rubro de diarios, revistas y medios impresos de la cual se determinó que la documentación soporte que lo ampara, cumple con lo establecido en la normatividad.</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line="240" w:lineRule="auto"/>
        <w:jc w:val="both"/>
        <w:rPr>
          <w:rFonts w:ascii="Arial" w:hAnsi="Arial" w:cs="Arial"/>
          <w:b/>
          <w:sz w:val="24"/>
          <w:szCs w:val="24"/>
        </w:rPr>
      </w:pPr>
      <w:r w:rsidRPr="0061347E">
        <w:rPr>
          <w:rFonts w:ascii="Arial" w:hAnsi="Arial" w:cs="Arial"/>
          <w:b/>
          <w:sz w:val="24"/>
          <w:szCs w:val="24"/>
        </w:rPr>
        <w:t>c.4 Gastos de Producción de Mensajes para Radio y T.V.</w:t>
      </w:r>
    </w:p>
    <w:p w:rsidR="00AF63E1" w:rsidRPr="0061347E" w:rsidRDefault="00AF63E1" w:rsidP="00AF63E1">
      <w:pPr>
        <w:tabs>
          <w:tab w:val="left" w:pos="6615"/>
        </w:tabs>
        <w:spacing w:after="0"/>
        <w:rPr>
          <w:rFonts w:ascii="Arial" w:hAnsi="Arial" w:cs="Arial"/>
          <w:b/>
          <w:sz w:val="24"/>
          <w:szCs w:val="24"/>
        </w:rPr>
      </w:pPr>
    </w:p>
    <w:p w:rsidR="00AF63E1" w:rsidRPr="0061347E" w:rsidRDefault="00BB13CE" w:rsidP="007340C0">
      <w:pPr>
        <w:spacing w:after="0"/>
        <w:jc w:val="both"/>
        <w:rPr>
          <w:rFonts w:ascii="Arial" w:hAnsi="Arial" w:cs="Arial"/>
          <w:sz w:val="24"/>
          <w:szCs w:val="24"/>
        </w:rPr>
      </w:pPr>
      <w:r>
        <w:rPr>
          <w:rFonts w:ascii="Arial" w:eastAsia="SimSun" w:hAnsi="Arial" w:cs="Arial"/>
          <w:sz w:val="24"/>
          <w:szCs w:val="24"/>
          <w:lang w:val="es-ES" w:eastAsia="zh-CN"/>
        </w:rPr>
        <w:t>El partido reportó en su informe de campaña</w:t>
      </w:r>
      <w:r w:rsidR="00AF63E1" w:rsidRPr="0061347E">
        <w:rPr>
          <w:rFonts w:ascii="Arial" w:eastAsia="SimSun" w:hAnsi="Arial" w:cs="Arial"/>
          <w:sz w:val="24"/>
          <w:szCs w:val="24"/>
          <w:lang w:val="es-ES" w:eastAsia="zh-CN"/>
        </w:rPr>
        <w:t>, por concepto de gastos de producción de mensajes para Radio y T.V un monto de $ 5,156.04.</w:t>
      </w:r>
    </w:p>
    <w:p w:rsidR="00AF63E1" w:rsidRPr="0061347E" w:rsidRDefault="00AF63E1" w:rsidP="00AF63E1">
      <w:pPr>
        <w:spacing w:after="0" w:line="240" w:lineRule="auto"/>
        <w:jc w:val="both"/>
        <w:rPr>
          <w:rFonts w:ascii="Arial" w:eastAsia="SimSun" w:hAnsi="Arial" w:cs="Arial"/>
          <w:sz w:val="24"/>
          <w:szCs w:val="24"/>
          <w:lang w:val="es-ES" w:eastAsia="zh-CN"/>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de acuerdo a la normatividad establecida en el Acuerdo la cantidad de </w:t>
      </w:r>
      <w:r w:rsidRPr="0061347E">
        <w:rPr>
          <w:rFonts w:ascii="Arial" w:eastAsia="SimSun" w:hAnsi="Arial" w:cs="Arial"/>
          <w:sz w:val="24"/>
          <w:szCs w:val="24"/>
          <w:lang w:val="es-ES" w:eastAsia="zh-CN"/>
        </w:rPr>
        <w:t>$ 5,156.04 q</w:t>
      </w:r>
      <w:r w:rsidR="00DE5A34" w:rsidRPr="0061347E">
        <w:rPr>
          <w:rFonts w:ascii="Arial" w:hAnsi="Arial" w:cs="Arial"/>
          <w:bCs/>
          <w:sz w:val="24"/>
          <w:szCs w:val="24"/>
          <w:lang w:val="es-ES"/>
        </w:rPr>
        <w:t>ue representa el .12</w:t>
      </w:r>
      <w:r w:rsidRPr="0061347E">
        <w:rPr>
          <w:rFonts w:ascii="Arial" w:hAnsi="Arial" w:cs="Arial"/>
          <w:bCs/>
          <w:sz w:val="24"/>
          <w:szCs w:val="24"/>
          <w:lang w:val="es-ES"/>
        </w:rPr>
        <w:t>% de los egresos reportados por el partido en el rubro de Gastos de producción de mensajes para radio y T.V. de la cual se determinó que la documentación soporte que lo ampara, cumple con lo establecido en la normatividad.</w:t>
      </w:r>
    </w:p>
    <w:p w:rsidR="00AF63E1" w:rsidRPr="0061347E" w:rsidRDefault="00AF63E1" w:rsidP="00AF63E1">
      <w:pPr>
        <w:pStyle w:val="Default"/>
        <w:jc w:val="both"/>
        <w:rPr>
          <w:b/>
          <w:bCs/>
          <w:color w:val="auto"/>
        </w:rPr>
      </w:pPr>
    </w:p>
    <w:p w:rsidR="00AF63E1" w:rsidRPr="0061347E" w:rsidRDefault="00AF63E1" w:rsidP="00AF63E1">
      <w:pPr>
        <w:pStyle w:val="Default"/>
        <w:jc w:val="both"/>
        <w:rPr>
          <w:b/>
          <w:bCs/>
          <w:color w:val="auto"/>
        </w:rPr>
      </w:pPr>
      <w:r w:rsidRPr="0061347E">
        <w:rPr>
          <w:b/>
          <w:bCs/>
          <w:color w:val="auto"/>
        </w:rPr>
        <w:t>5 Observaciones de Egresos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hAnsi="Arial" w:cs="Arial"/>
          <w:b/>
          <w:i/>
          <w:smallCaps/>
          <w:sz w:val="24"/>
          <w:szCs w:val="24"/>
        </w:rPr>
      </w:pPr>
      <w:r w:rsidRPr="0061347E">
        <w:rPr>
          <w:rFonts w:ascii="Arial" w:hAnsi="Arial" w:cs="Arial"/>
          <w:b/>
          <w:i/>
          <w:smallCaps/>
          <w:sz w:val="24"/>
          <w:szCs w:val="24"/>
        </w:rPr>
        <w:t>Primer Período</w:t>
      </w:r>
    </w:p>
    <w:p w:rsidR="00AF63E1" w:rsidRPr="0061347E" w:rsidRDefault="00AF63E1" w:rsidP="00AF63E1">
      <w:pPr>
        <w:spacing w:after="0" w:line="240" w:lineRule="auto"/>
        <w:jc w:val="both"/>
        <w:rPr>
          <w:rFonts w:ascii="Arial" w:hAnsi="Arial" w:cs="Arial"/>
          <w:b/>
          <w:i/>
          <w:smallCaps/>
          <w:sz w:val="24"/>
          <w:szCs w:val="24"/>
        </w:rPr>
      </w:pPr>
    </w:p>
    <w:p w:rsidR="00AF63E1" w:rsidRPr="0061347E" w:rsidRDefault="00AF63E1" w:rsidP="00AF63E1">
      <w:pPr>
        <w:numPr>
          <w:ilvl w:val="0"/>
          <w:numId w:val="4"/>
        </w:numPr>
        <w:spacing w:after="0" w:line="240" w:lineRule="auto"/>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Diputados Locales “Periodo 1”; </w:t>
      </w:r>
      <w:r w:rsidRPr="0061347E">
        <w:rPr>
          <w:rFonts w:ascii="Arial" w:hAnsi="Arial" w:cs="Arial"/>
          <w:bCs/>
          <w:i/>
          <w:sz w:val="24"/>
          <w:szCs w:val="24"/>
        </w:rPr>
        <w:t>se observó que reportan compra de bienes y contratación de servicios en el rubro de “Propaganda Utilitaria”</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AF63E1" w:rsidRPr="0061347E" w:rsidRDefault="00AF63E1" w:rsidP="00AF63E1">
      <w:pPr>
        <w:spacing w:after="0" w:line="240" w:lineRule="auto"/>
        <w:contextualSpacing/>
        <w:jc w:val="both"/>
        <w:rPr>
          <w:rFonts w:ascii="Arial" w:hAnsi="Arial" w:cs="Arial"/>
          <w:bCs/>
          <w:sz w:val="24"/>
          <w:szCs w:val="24"/>
          <w:lang w:val="es-ES"/>
        </w:rPr>
      </w:pPr>
    </w:p>
    <w:tbl>
      <w:tblPr>
        <w:tblStyle w:val="Tablaconcuadrcula"/>
        <w:tblW w:w="9545" w:type="dxa"/>
        <w:jc w:val="center"/>
        <w:tblLayout w:type="fixed"/>
        <w:tblLook w:val="04A0" w:firstRow="1" w:lastRow="0" w:firstColumn="1" w:lastColumn="0" w:noHBand="0" w:noVBand="1"/>
      </w:tblPr>
      <w:tblGrid>
        <w:gridCol w:w="1040"/>
        <w:gridCol w:w="1134"/>
        <w:gridCol w:w="804"/>
        <w:gridCol w:w="1464"/>
        <w:gridCol w:w="1371"/>
        <w:gridCol w:w="992"/>
        <w:gridCol w:w="2740"/>
      </w:tblGrid>
      <w:tr w:rsidR="00AF63E1" w:rsidRPr="0061347E" w:rsidTr="00E80748">
        <w:trPr>
          <w:tblHeader/>
          <w:jc w:val="center"/>
        </w:trPr>
        <w:tc>
          <w:tcPr>
            <w:tcW w:w="9545" w:type="dxa"/>
            <w:gridSpan w:val="7"/>
            <w:tcBorders>
              <w:bottom w:val="single" w:sz="4" w:space="0" w:color="auto"/>
            </w:tcBorders>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“SISTEMA INTEGRAL DE FISCALIZACIÓN”</w:t>
            </w:r>
          </w:p>
        </w:tc>
      </w:tr>
      <w:tr w:rsidR="00AF63E1" w:rsidRPr="0061347E" w:rsidTr="00E80748">
        <w:trPr>
          <w:tblHeader/>
          <w:jc w:val="center"/>
        </w:trPr>
        <w:tc>
          <w:tcPr>
            <w:tcW w:w="104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NUMERO DE DISTRITO  SEGÚN “SIF”</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NOMBRE DEL CANDIDATO</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No. POLIZA</w:t>
            </w:r>
          </w:p>
        </w:tc>
        <w:tc>
          <w:tcPr>
            <w:tcW w:w="1464" w:type="dxa"/>
            <w:tcBorders>
              <w:top w:val="single" w:sz="4" w:space="0" w:color="auto"/>
              <w:left w:val="nil"/>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No. CUENTA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NOMBRE DE LA CUENTA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IMPORTE</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eastAsia="Times New Roman" w:hAnsi="Arial" w:cs="Arial"/>
                <w:b/>
                <w:bCs/>
                <w:color w:val="000000"/>
                <w:sz w:val="12"/>
                <w:szCs w:val="12"/>
              </w:rPr>
            </w:pPr>
            <w:r w:rsidRPr="0061347E">
              <w:rPr>
                <w:rFonts w:ascii="Arial" w:eastAsia="Times New Roman" w:hAnsi="Arial" w:cs="Arial"/>
                <w:b/>
                <w:bCs/>
                <w:color w:val="000000"/>
                <w:sz w:val="12"/>
                <w:szCs w:val="12"/>
              </w:rPr>
              <w:t>OBSERVACIÓN</w:t>
            </w:r>
          </w:p>
        </w:tc>
      </w:tr>
      <w:tr w:rsidR="00AF63E1" w:rsidRPr="0061347E" w:rsidTr="00E80748">
        <w:trPr>
          <w:trHeight w:val="250"/>
          <w:jc w:val="center"/>
        </w:trPr>
        <w:tc>
          <w:tcPr>
            <w:tcW w:w="1040" w:type="dxa"/>
            <w:vMerge w:val="restart"/>
            <w:tcBorders>
              <w:top w:val="single" w:sz="4" w:space="0" w:color="auto"/>
            </w:tcBorders>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I</w:t>
            </w:r>
          </w:p>
        </w:tc>
        <w:tc>
          <w:tcPr>
            <w:tcW w:w="1134" w:type="dxa"/>
            <w:vMerge w:val="restart"/>
            <w:tcBorders>
              <w:top w:val="single" w:sz="4" w:space="0" w:color="auto"/>
            </w:tcBorders>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MARIA ASUNCION CABALLERO MAY</w:t>
            </w:r>
          </w:p>
        </w:tc>
        <w:tc>
          <w:tcPr>
            <w:tcW w:w="804" w:type="dxa"/>
            <w:tcBorders>
              <w:top w:val="single" w:sz="4" w:space="0" w:color="auto"/>
            </w:tcBorders>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464" w:type="dxa"/>
            <w:vMerge w:val="restart"/>
            <w:tcBorders>
              <w:top w:val="single" w:sz="4" w:space="0" w:color="auto"/>
            </w:tcBorders>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tcBorders>
              <w:top w:val="single" w:sz="4" w:space="0" w:color="auto"/>
            </w:tcBorders>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tcBorders>
              <w:top w:val="single" w:sz="4" w:space="0" w:color="auto"/>
            </w:tcBorders>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$ 4,640.00</w:t>
            </w:r>
          </w:p>
        </w:tc>
        <w:tc>
          <w:tcPr>
            <w:tcW w:w="2740" w:type="dxa"/>
            <w:vMerge w:val="restart"/>
            <w:tcBorders>
              <w:top w:val="single" w:sz="4" w:space="0" w:color="auto"/>
            </w:tcBorders>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12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3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15</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2,992.80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6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102 - 0000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Mantas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2,586.80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4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4,524.00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$26,285.60</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243"/>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 xml:space="preserve">ELISEO </w:t>
            </w:r>
            <w:r w:rsidRPr="0061347E">
              <w:rPr>
                <w:rFonts w:ascii="Arial" w:hAnsi="Arial" w:cs="Arial"/>
                <w:sz w:val="14"/>
                <w:szCs w:val="14"/>
              </w:rPr>
              <w:lastRenderedPageBreak/>
              <w:t>FERNANDEZ MONTUFAR</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lastRenderedPageBreak/>
              <w:t>9</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 xml:space="preserve">Propaganda </w:t>
            </w:r>
            <w:r w:rsidRPr="0061347E">
              <w:rPr>
                <w:rFonts w:ascii="Arial" w:eastAsia="Times New Roman" w:hAnsi="Arial" w:cs="Arial"/>
                <w:color w:val="000000"/>
                <w:sz w:val="14"/>
                <w:szCs w:val="14"/>
              </w:rPr>
              <w:lastRenderedPageBreak/>
              <w:t>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lastRenderedPageBreak/>
              <w:t>$ 2,134.00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-Documentación soporte original </w:t>
            </w:r>
            <w:r w:rsidRPr="0061347E">
              <w:rPr>
                <w:rFonts w:ascii="Arial" w:eastAsia="Times New Roman" w:hAnsi="Arial" w:cs="Arial"/>
                <w:color w:val="000000"/>
                <w:sz w:val="14"/>
                <w:szCs w:val="14"/>
              </w:rPr>
              <w:lastRenderedPageBreak/>
              <w:t>(Factura).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275"/>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1,392.00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65"/>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17,400.00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83"/>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15</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1,856.00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73"/>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16</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3,480.00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102 - 0000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Mantas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1,927.60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$28,189.60</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172"/>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III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OLGA GUADALUPE PEREZ LORIA</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$ 4,640.00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133"/>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7,250.00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3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66"/>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102 - 0000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Mantas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1,067.20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2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30"/>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3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255.20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$27,016.40</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268"/>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IV</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JORGE ANTONIO RICHAUD GOMEZ DE SILVA</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$ 2,900.00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272"/>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2,900.00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90"/>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4,640.00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2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9,860.00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12"/>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4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10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$34,104.00</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307"/>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MONICA IVETTE RUIZ MARQUEZ</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$ 9,280.00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196"/>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231"/>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41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108 - 0000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Otros Similares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6,032.00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$19,836.00</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188"/>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SANTA CATALINA GARCIA GUZMAN</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$ 5,800.00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sz w:val="14"/>
                <w:szCs w:val="14"/>
              </w:rPr>
            </w:pPr>
          </w:p>
        </w:tc>
        <w:tc>
          <w:tcPr>
            <w:tcW w:w="1371" w:type="dxa"/>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$15,080.00</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170"/>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PEDRO CAMARA CASTILLO</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$ 5,800.00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lastRenderedPageBreak/>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144"/>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21,935.60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$67,175.60</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1362"/>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VIII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ILEANA JANNETTE HERRERA PEREZ</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$ 5,800.00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5,797.68</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$11,597.68</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121"/>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IX</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SANDRA GUADALUPE SANCHEZ DIAZ</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$ 9,280.00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236"/>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21,866.00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26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4,640.00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697"/>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6,264.00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jc w:val="cente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$65,245.36</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283"/>
          <w:jc w:val="center"/>
        </w:trPr>
        <w:tc>
          <w:tcPr>
            <w:tcW w:w="1040"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XIII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ABIGAIL GUTIERREZ MORALES</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$ 8,700.00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260"/>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27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5,800.00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282"/>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15</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9,703.40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228"/>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2,320.00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399"/>
          <w:jc w:val="center"/>
        </w:trPr>
        <w:tc>
          <w:tcPr>
            <w:tcW w:w="1040" w:type="dxa"/>
            <w:vMerge/>
            <w:shd w:val="clear" w:color="auto" w:fill="auto"/>
          </w:tcPr>
          <w:p w:rsidR="00AF63E1" w:rsidRPr="0061347E" w:rsidRDefault="00AF63E1" w:rsidP="00AF63E1">
            <w:pPr>
              <w:jc w:val="cente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108 - 0000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Otros Similares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200.00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1464" w:type="dxa"/>
            <w:vMerge/>
            <w:shd w:val="clear" w:color="auto" w:fill="auto"/>
            <w:vAlign w:val="center"/>
          </w:tcPr>
          <w:p w:rsidR="00AF63E1" w:rsidRPr="0061347E" w:rsidRDefault="00AF63E1" w:rsidP="00AF63E1">
            <w:pPr>
              <w:jc w:val="center"/>
              <w:rPr>
                <w:rFonts w:ascii="Arial" w:hAnsi="Arial" w:cs="Arial"/>
                <w:sz w:val="14"/>
                <w:szCs w:val="14"/>
              </w:rPr>
            </w:pPr>
          </w:p>
        </w:tc>
        <w:tc>
          <w:tcPr>
            <w:tcW w:w="1371" w:type="dxa"/>
            <w:vMerge/>
            <w:shd w:val="clear" w:color="auto" w:fill="auto"/>
            <w:vAlign w:val="center"/>
          </w:tcPr>
          <w:p w:rsidR="00AF63E1" w:rsidRPr="0061347E" w:rsidRDefault="00AF63E1" w:rsidP="00AF63E1">
            <w:pPr>
              <w:rPr>
                <w:rFonts w:ascii="Arial" w:hAnsi="Arial" w:cs="Arial"/>
                <w:sz w:val="14"/>
                <w:szCs w:val="14"/>
              </w:rPr>
            </w:pPr>
          </w:p>
        </w:tc>
        <w:tc>
          <w:tcPr>
            <w:tcW w:w="992"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2,325.50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rPr>
                <w:rFonts w:ascii="Arial" w:hAnsi="Arial" w:cs="Arial"/>
                <w:b/>
                <w:sz w:val="14"/>
                <w:szCs w:val="14"/>
              </w:rPr>
            </w:pPr>
          </w:p>
        </w:tc>
        <w:tc>
          <w:tcPr>
            <w:tcW w:w="1134" w:type="dxa"/>
            <w:shd w:val="clear" w:color="auto" w:fill="auto"/>
          </w:tcPr>
          <w:p w:rsidR="00AF63E1" w:rsidRPr="0061347E" w:rsidRDefault="00AF63E1" w:rsidP="00AF63E1">
            <w:pPr>
              <w:rPr>
                <w:rFonts w:ascii="Arial" w:hAnsi="Arial" w:cs="Arial"/>
                <w:b/>
                <w:sz w:val="14"/>
                <w:szCs w:val="14"/>
              </w:rPr>
            </w:pPr>
          </w:p>
        </w:tc>
        <w:tc>
          <w:tcPr>
            <w:tcW w:w="804"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vAlign w:val="center"/>
          </w:tcPr>
          <w:p w:rsidR="00AF63E1" w:rsidRPr="0061347E" w:rsidRDefault="00AF63E1" w:rsidP="00AF63E1">
            <w:pPr>
              <w:jc w:val="center"/>
              <w:rPr>
                <w:rFonts w:ascii="Arial" w:hAnsi="Arial" w:cs="Arial"/>
                <w:b/>
                <w:sz w:val="14"/>
                <w:szCs w:val="14"/>
              </w:rPr>
            </w:pPr>
          </w:p>
        </w:tc>
        <w:tc>
          <w:tcPr>
            <w:tcW w:w="1371" w:type="dxa"/>
            <w:shd w:val="clear" w:color="auto" w:fill="auto"/>
            <w:vAlign w:val="center"/>
          </w:tcPr>
          <w:p w:rsidR="00AF63E1" w:rsidRPr="0061347E" w:rsidRDefault="00AF63E1" w:rsidP="00AF63E1">
            <w:pPr>
              <w:rPr>
                <w:rFonts w:ascii="Arial" w:hAnsi="Arial" w:cs="Arial"/>
                <w:b/>
                <w:sz w:val="14"/>
                <w:szCs w:val="14"/>
              </w:rPr>
            </w:pPr>
          </w:p>
        </w:tc>
        <w:tc>
          <w:tcPr>
            <w:tcW w:w="992"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$145,624.26</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625"/>
          <w:jc w:val="center"/>
        </w:trPr>
        <w:tc>
          <w:tcPr>
            <w:tcW w:w="104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GERARDO BUENFIL LOPEZ</w:t>
            </w: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$ 2,320.00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2,320.00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$4,640.00</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593"/>
          <w:jc w:val="center"/>
        </w:trPr>
        <w:tc>
          <w:tcPr>
            <w:tcW w:w="104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JUAN BAUTISTA DZIB PAVON</w:t>
            </w: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$ 4,640.00</w:t>
            </w:r>
          </w:p>
        </w:tc>
        <w:tc>
          <w:tcPr>
            <w:tcW w:w="2740" w:type="dxa"/>
            <w:vMerge w:val="restart"/>
            <w:shd w:val="clear" w:color="auto" w:fill="auto"/>
            <w:vAlign w:val="center"/>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--La forma de distribución de la </w:t>
            </w:r>
            <w:r w:rsidRPr="0061347E">
              <w:rPr>
                <w:rFonts w:ascii="Arial" w:eastAsia="Times New Roman" w:hAnsi="Arial" w:cs="Arial"/>
                <w:color w:val="000000"/>
                <w:sz w:val="14"/>
                <w:szCs w:val="14"/>
              </w:rPr>
              <w:lastRenderedPageBreak/>
              <w:t>propaganda.</w:t>
            </w:r>
          </w:p>
          <w:p w:rsidR="00AF63E1" w:rsidRPr="0061347E" w:rsidRDefault="00AF63E1" w:rsidP="00AF63E1">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102 - 0000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Mantas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1,307.90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$15,227.90</w:t>
            </w:r>
            <w:r w:rsidRPr="0061347E">
              <w:rPr>
                <w:rFonts w:ascii="Arial" w:hAnsi="Arial" w:cs="Arial"/>
                <w:b/>
                <w:sz w:val="14"/>
                <w:szCs w:val="14"/>
              </w:rPr>
              <w:fldChar w:fldCharType="end"/>
            </w:r>
          </w:p>
        </w:tc>
        <w:tc>
          <w:tcPr>
            <w:tcW w:w="2740" w:type="dxa"/>
            <w:shd w:val="clear" w:color="auto" w:fill="auto"/>
            <w:vAlign w:val="center"/>
          </w:tcPr>
          <w:p w:rsidR="00AF63E1" w:rsidRPr="0061347E" w:rsidRDefault="00AF63E1" w:rsidP="00AF63E1">
            <w:pPr>
              <w:rPr>
                <w:rFonts w:ascii="Arial" w:hAnsi="Arial" w:cs="Arial"/>
                <w:b/>
                <w:sz w:val="14"/>
                <w:szCs w:val="14"/>
              </w:rPr>
            </w:pPr>
          </w:p>
        </w:tc>
      </w:tr>
      <w:tr w:rsidR="00AF63E1" w:rsidRPr="0061347E" w:rsidTr="00E80748">
        <w:trPr>
          <w:trHeight w:val="270"/>
          <w:jc w:val="center"/>
        </w:trPr>
        <w:tc>
          <w:tcPr>
            <w:tcW w:w="104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DAFNE CATALINA MENDIOLA LOEZA</w:t>
            </w: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$ 6,960.00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274"/>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278"/>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3,016.00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546"/>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102 - 0000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Mantas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2,053.20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561"/>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103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2,262.00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trHeight w:val="272"/>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13</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108 - 0000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Otros Similares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5,002.00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6,509.97</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rPr>
                <w:rFonts w:ascii="Arial" w:hAnsi="Arial" w:cs="Arial"/>
                <w:b/>
                <w:sz w:val="14"/>
                <w:szCs w:val="14"/>
              </w:rPr>
            </w:pPr>
          </w:p>
        </w:tc>
        <w:tc>
          <w:tcPr>
            <w:tcW w:w="1134" w:type="dxa"/>
            <w:shd w:val="clear" w:color="auto" w:fill="auto"/>
          </w:tcPr>
          <w:p w:rsidR="00AF63E1" w:rsidRPr="0061347E" w:rsidRDefault="00AF63E1" w:rsidP="00AF63E1">
            <w:pPr>
              <w:jc w:val="center"/>
              <w:rPr>
                <w:rFonts w:ascii="Arial" w:hAnsi="Arial" w:cs="Arial"/>
                <w:b/>
                <w:sz w:val="14"/>
                <w:szCs w:val="14"/>
              </w:rPr>
            </w:pPr>
          </w:p>
        </w:tc>
        <w:tc>
          <w:tcPr>
            <w:tcW w:w="804"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jc w:val="center"/>
              <w:rPr>
                <w:rFonts w:ascii="Arial" w:hAnsi="Arial" w:cs="Arial"/>
                <w:b/>
                <w:sz w:val="14"/>
                <w:szCs w:val="14"/>
              </w:rPr>
            </w:pPr>
          </w:p>
        </w:tc>
        <w:tc>
          <w:tcPr>
            <w:tcW w:w="1371" w:type="dxa"/>
            <w:shd w:val="clear" w:color="auto" w:fill="auto"/>
          </w:tcPr>
          <w:p w:rsidR="00AF63E1" w:rsidRPr="0061347E" w:rsidRDefault="00AF63E1" w:rsidP="00AF63E1">
            <w:pPr>
              <w:jc w:val="center"/>
              <w:rPr>
                <w:rFonts w:ascii="Arial" w:hAnsi="Arial" w:cs="Arial"/>
                <w:b/>
                <w:sz w:val="14"/>
                <w:szCs w:val="14"/>
              </w:rPr>
            </w:pPr>
          </w:p>
        </w:tc>
        <w:tc>
          <w:tcPr>
            <w:tcW w:w="992" w:type="dxa"/>
            <w:shd w:val="clear" w:color="auto" w:fill="auto"/>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$35,083.17</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447"/>
          <w:jc w:val="center"/>
        </w:trPr>
        <w:tc>
          <w:tcPr>
            <w:tcW w:w="104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BRAULIO RAMIREZ TUN</w:t>
            </w: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$ 4,640.00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425"/>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464" w:type="dxa"/>
            <w:vMerge/>
            <w:shd w:val="clear" w:color="auto" w:fill="auto"/>
          </w:tcPr>
          <w:p w:rsidR="00AF63E1" w:rsidRPr="0061347E" w:rsidRDefault="00AF63E1" w:rsidP="00AF63E1">
            <w:pPr>
              <w:rPr>
                <w:rFonts w:ascii="Arial" w:hAnsi="Arial" w:cs="Arial"/>
                <w:sz w:val="14"/>
                <w:szCs w:val="14"/>
              </w:rPr>
            </w:pPr>
          </w:p>
        </w:tc>
        <w:tc>
          <w:tcPr>
            <w:tcW w:w="1371" w:type="dxa"/>
            <w:vMerge/>
            <w:shd w:val="clear" w:color="auto" w:fill="auto"/>
          </w:tcPr>
          <w:p w:rsidR="00AF63E1" w:rsidRPr="0061347E" w:rsidRDefault="00AF63E1" w:rsidP="00AF63E1">
            <w:pP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2,552.00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416"/>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464" w:type="dxa"/>
            <w:vMerge/>
            <w:shd w:val="clear" w:color="auto" w:fill="auto"/>
          </w:tcPr>
          <w:p w:rsidR="00AF63E1" w:rsidRPr="0061347E" w:rsidRDefault="00AF63E1" w:rsidP="00AF63E1">
            <w:pPr>
              <w:rPr>
                <w:rFonts w:ascii="Arial" w:hAnsi="Arial" w:cs="Arial"/>
                <w:sz w:val="14"/>
                <w:szCs w:val="14"/>
              </w:rPr>
            </w:pPr>
          </w:p>
        </w:tc>
        <w:tc>
          <w:tcPr>
            <w:tcW w:w="1371" w:type="dxa"/>
            <w:vMerge/>
            <w:shd w:val="clear" w:color="auto" w:fill="auto"/>
          </w:tcPr>
          <w:p w:rsidR="00AF63E1" w:rsidRPr="0061347E" w:rsidRDefault="00AF63E1" w:rsidP="00AF63E1">
            <w:pP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11,600.00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trHeight w:val="422"/>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464" w:type="dxa"/>
            <w:vMerge/>
            <w:shd w:val="clear" w:color="auto" w:fill="auto"/>
          </w:tcPr>
          <w:p w:rsidR="00AF63E1" w:rsidRPr="0061347E" w:rsidRDefault="00AF63E1" w:rsidP="00AF63E1">
            <w:pPr>
              <w:rPr>
                <w:rFonts w:ascii="Arial" w:hAnsi="Arial" w:cs="Arial"/>
                <w:sz w:val="14"/>
                <w:szCs w:val="14"/>
              </w:rPr>
            </w:pPr>
          </w:p>
        </w:tc>
        <w:tc>
          <w:tcPr>
            <w:tcW w:w="1371" w:type="dxa"/>
            <w:vMerge/>
            <w:shd w:val="clear" w:color="auto" w:fill="auto"/>
          </w:tcPr>
          <w:p w:rsidR="00AF63E1" w:rsidRPr="0061347E" w:rsidRDefault="00AF63E1" w:rsidP="00AF63E1">
            <w:pP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2,134.40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rPr>
                <w:rFonts w:ascii="Arial" w:hAnsi="Arial" w:cs="Arial"/>
                <w:sz w:val="14"/>
                <w:szCs w:val="14"/>
              </w:rPr>
            </w:pPr>
          </w:p>
        </w:tc>
        <w:tc>
          <w:tcPr>
            <w:tcW w:w="804"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464" w:type="dxa"/>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530 – 103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Volantes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2,320.00</w:t>
            </w:r>
          </w:p>
        </w:tc>
        <w:tc>
          <w:tcPr>
            <w:tcW w:w="2740" w:type="dxa"/>
            <w:vMerge/>
            <w:shd w:val="clear" w:color="auto" w:fill="auto"/>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rPr>
                <w:rFonts w:ascii="Arial" w:hAnsi="Arial" w:cs="Arial"/>
                <w:b/>
                <w:sz w:val="14"/>
                <w:szCs w:val="14"/>
              </w:rPr>
            </w:pPr>
          </w:p>
        </w:tc>
        <w:tc>
          <w:tcPr>
            <w:tcW w:w="1134" w:type="dxa"/>
            <w:shd w:val="clear" w:color="auto" w:fill="auto"/>
          </w:tcPr>
          <w:p w:rsidR="00AF63E1" w:rsidRPr="0061347E" w:rsidRDefault="00AF63E1" w:rsidP="00AF63E1">
            <w:pPr>
              <w:rPr>
                <w:rFonts w:ascii="Arial" w:hAnsi="Arial" w:cs="Arial"/>
                <w:b/>
                <w:sz w:val="14"/>
                <w:szCs w:val="14"/>
              </w:rPr>
            </w:pPr>
          </w:p>
        </w:tc>
        <w:tc>
          <w:tcPr>
            <w:tcW w:w="804"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rPr>
                <w:rFonts w:ascii="Arial" w:hAnsi="Arial" w:cs="Arial"/>
                <w:b/>
                <w:sz w:val="14"/>
                <w:szCs w:val="14"/>
              </w:rPr>
            </w:pPr>
          </w:p>
        </w:tc>
        <w:tc>
          <w:tcPr>
            <w:tcW w:w="1371" w:type="dxa"/>
            <w:shd w:val="clear" w:color="auto" w:fill="auto"/>
          </w:tcPr>
          <w:p w:rsidR="00AF63E1" w:rsidRPr="0061347E" w:rsidRDefault="00AF63E1" w:rsidP="00AF63E1">
            <w:pPr>
              <w:rPr>
                <w:rFonts w:ascii="Arial" w:hAnsi="Arial" w:cs="Arial"/>
                <w:b/>
                <w:sz w:val="14"/>
                <w:szCs w:val="14"/>
              </w:rPr>
            </w:pPr>
          </w:p>
        </w:tc>
        <w:tc>
          <w:tcPr>
            <w:tcW w:w="992"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$23,246.40</w:t>
            </w:r>
            <w:r w:rsidRPr="0061347E">
              <w:rPr>
                <w:rFonts w:ascii="Arial" w:hAnsi="Arial" w:cs="Arial"/>
                <w:b/>
                <w:sz w:val="14"/>
                <w:szCs w:val="14"/>
              </w:rPr>
              <w:fldChar w:fldCharType="end"/>
            </w:r>
          </w:p>
        </w:tc>
        <w:tc>
          <w:tcPr>
            <w:tcW w:w="2740" w:type="dxa"/>
            <w:shd w:val="clear" w:color="auto" w:fill="auto"/>
          </w:tcPr>
          <w:p w:rsidR="00AF63E1" w:rsidRPr="0061347E" w:rsidRDefault="00AF63E1" w:rsidP="00AF63E1">
            <w:pPr>
              <w:rPr>
                <w:rFonts w:ascii="Arial" w:hAnsi="Arial" w:cs="Arial"/>
                <w:b/>
                <w:sz w:val="14"/>
                <w:szCs w:val="14"/>
              </w:rPr>
            </w:pPr>
          </w:p>
        </w:tc>
      </w:tr>
      <w:tr w:rsidR="00AF63E1" w:rsidRPr="0061347E" w:rsidTr="00E80748">
        <w:trPr>
          <w:trHeight w:val="430"/>
          <w:jc w:val="center"/>
        </w:trPr>
        <w:tc>
          <w:tcPr>
            <w:tcW w:w="104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XXI</w:t>
            </w:r>
          </w:p>
        </w:tc>
        <w:tc>
          <w:tcPr>
            <w:tcW w:w="113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DAVID RODRIGUEZ PRIEGO</w:t>
            </w: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464"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107 - 0000</w:t>
            </w:r>
          </w:p>
        </w:tc>
        <w:tc>
          <w:tcPr>
            <w:tcW w:w="1371" w:type="dxa"/>
            <w:vMerge w:val="restart"/>
            <w:shd w:val="clear" w:color="auto" w:fill="auto"/>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Propaganda Utilitaria</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$ 4,640.00</w:t>
            </w:r>
          </w:p>
        </w:tc>
        <w:tc>
          <w:tcPr>
            <w:tcW w:w="2740" w:type="dxa"/>
            <w:vMerge w:val="restart"/>
            <w:shd w:val="clear" w:color="auto" w:fill="auto"/>
          </w:tcPr>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E80748">
        <w:trPr>
          <w:trHeight w:val="408"/>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vMerge/>
            <w:shd w:val="clear" w:color="auto" w:fill="auto"/>
          </w:tcPr>
          <w:p w:rsidR="00AF63E1" w:rsidRPr="0061347E" w:rsidRDefault="00AF63E1" w:rsidP="00AF63E1">
            <w:pPr>
              <w:jc w:val="center"/>
              <w:rPr>
                <w:rFonts w:ascii="Arial" w:hAnsi="Arial" w:cs="Arial"/>
                <w:sz w:val="14"/>
                <w:szCs w:val="14"/>
              </w:rPr>
            </w:pPr>
          </w:p>
        </w:tc>
        <w:tc>
          <w:tcPr>
            <w:tcW w:w="1371" w:type="dxa"/>
            <w:vMerge/>
            <w:shd w:val="clear" w:color="auto" w:fill="auto"/>
          </w:tcPr>
          <w:p w:rsidR="00AF63E1" w:rsidRPr="0061347E" w:rsidRDefault="00AF63E1" w:rsidP="00AF63E1">
            <w:pPr>
              <w:jc w:val="center"/>
              <w:rPr>
                <w:rFonts w:ascii="Arial" w:hAnsi="Arial" w:cs="Arial"/>
                <w:sz w:val="14"/>
                <w:szCs w:val="14"/>
              </w:rPr>
            </w:pP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3,132.00</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vMerge/>
            <w:shd w:val="clear" w:color="auto" w:fill="auto"/>
          </w:tcPr>
          <w:p w:rsidR="00AF63E1" w:rsidRPr="0061347E" w:rsidRDefault="00AF63E1" w:rsidP="00AF63E1">
            <w:pPr>
              <w:rPr>
                <w:rFonts w:ascii="Arial" w:hAnsi="Arial" w:cs="Arial"/>
                <w:sz w:val="14"/>
                <w:szCs w:val="14"/>
              </w:rPr>
            </w:pPr>
          </w:p>
        </w:tc>
        <w:tc>
          <w:tcPr>
            <w:tcW w:w="1134" w:type="dxa"/>
            <w:vMerge/>
            <w:shd w:val="clear" w:color="auto" w:fill="auto"/>
          </w:tcPr>
          <w:p w:rsidR="00AF63E1" w:rsidRPr="0061347E" w:rsidRDefault="00AF63E1" w:rsidP="00AF63E1">
            <w:pPr>
              <w:jc w:val="center"/>
              <w:rPr>
                <w:rFonts w:ascii="Arial" w:hAnsi="Arial" w:cs="Arial"/>
                <w:sz w:val="14"/>
                <w:szCs w:val="14"/>
              </w:rPr>
            </w:pPr>
          </w:p>
        </w:tc>
        <w:tc>
          <w:tcPr>
            <w:tcW w:w="80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464"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530 – 102 - 0000</w:t>
            </w:r>
          </w:p>
        </w:tc>
        <w:tc>
          <w:tcPr>
            <w:tcW w:w="1371" w:type="dxa"/>
            <w:shd w:val="clear" w:color="auto" w:fill="auto"/>
          </w:tcPr>
          <w:p w:rsidR="00AF63E1" w:rsidRPr="0061347E" w:rsidRDefault="00AF63E1" w:rsidP="00AF63E1">
            <w:pPr>
              <w:jc w:val="center"/>
              <w:rPr>
                <w:rFonts w:ascii="Arial" w:hAnsi="Arial" w:cs="Arial"/>
                <w:sz w:val="14"/>
                <w:szCs w:val="14"/>
              </w:rPr>
            </w:pPr>
            <w:r w:rsidRPr="0061347E">
              <w:rPr>
                <w:rFonts w:ascii="Arial" w:hAnsi="Arial" w:cs="Arial"/>
                <w:sz w:val="14"/>
                <w:szCs w:val="14"/>
              </w:rPr>
              <w:t>Mantas</w:t>
            </w:r>
          </w:p>
        </w:tc>
        <w:tc>
          <w:tcPr>
            <w:tcW w:w="992" w:type="dxa"/>
            <w:shd w:val="clear" w:color="auto" w:fill="auto"/>
          </w:tcPr>
          <w:p w:rsidR="00AF63E1" w:rsidRPr="0061347E" w:rsidRDefault="00AF63E1" w:rsidP="00AF63E1">
            <w:pPr>
              <w:jc w:val="right"/>
              <w:rPr>
                <w:rFonts w:ascii="Arial" w:hAnsi="Arial" w:cs="Arial"/>
                <w:sz w:val="14"/>
                <w:szCs w:val="14"/>
              </w:rPr>
            </w:pPr>
            <w:r w:rsidRPr="0061347E">
              <w:rPr>
                <w:rFonts w:ascii="Arial" w:hAnsi="Arial" w:cs="Arial"/>
                <w:sz w:val="14"/>
                <w:szCs w:val="14"/>
              </w:rPr>
              <w:t>804.53</w:t>
            </w:r>
          </w:p>
        </w:tc>
        <w:tc>
          <w:tcPr>
            <w:tcW w:w="2740" w:type="dxa"/>
            <w:vMerge/>
            <w:shd w:val="clear" w:color="auto" w:fill="auto"/>
            <w:vAlign w:val="center"/>
          </w:tcPr>
          <w:p w:rsidR="00AF63E1" w:rsidRPr="0061347E" w:rsidRDefault="00AF63E1" w:rsidP="00AF63E1">
            <w:pPr>
              <w:rPr>
                <w:rFonts w:ascii="Arial" w:hAnsi="Arial" w:cs="Arial"/>
                <w:sz w:val="14"/>
                <w:szCs w:val="14"/>
              </w:rPr>
            </w:pPr>
          </w:p>
        </w:tc>
      </w:tr>
      <w:tr w:rsidR="00AF63E1" w:rsidRPr="0061347E" w:rsidTr="00E80748">
        <w:trPr>
          <w:jc w:val="center"/>
        </w:trPr>
        <w:tc>
          <w:tcPr>
            <w:tcW w:w="1040" w:type="dxa"/>
            <w:shd w:val="clear" w:color="auto" w:fill="auto"/>
          </w:tcPr>
          <w:p w:rsidR="00AF63E1" w:rsidRPr="0061347E" w:rsidRDefault="00AF63E1" w:rsidP="00AF63E1">
            <w:pPr>
              <w:rPr>
                <w:rFonts w:ascii="Arial" w:hAnsi="Arial" w:cs="Arial"/>
                <w:b/>
                <w:sz w:val="14"/>
                <w:szCs w:val="14"/>
              </w:rPr>
            </w:pPr>
          </w:p>
        </w:tc>
        <w:tc>
          <w:tcPr>
            <w:tcW w:w="1134" w:type="dxa"/>
            <w:shd w:val="clear" w:color="auto" w:fill="auto"/>
          </w:tcPr>
          <w:p w:rsidR="00AF63E1" w:rsidRPr="0061347E" w:rsidRDefault="00AF63E1" w:rsidP="00AF63E1">
            <w:pPr>
              <w:rPr>
                <w:rFonts w:ascii="Arial" w:hAnsi="Arial" w:cs="Arial"/>
                <w:b/>
                <w:sz w:val="14"/>
                <w:szCs w:val="14"/>
              </w:rPr>
            </w:pPr>
          </w:p>
        </w:tc>
        <w:tc>
          <w:tcPr>
            <w:tcW w:w="804"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464" w:type="dxa"/>
            <w:shd w:val="clear" w:color="auto" w:fill="auto"/>
          </w:tcPr>
          <w:p w:rsidR="00AF63E1" w:rsidRPr="0061347E" w:rsidRDefault="00AF63E1" w:rsidP="00AF63E1">
            <w:pPr>
              <w:rPr>
                <w:rFonts w:ascii="Arial" w:hAnsi="Arial" w:cs="Arial"/>
                <w:b/>
                <w:sz w:val="14"/>
                <w:szCs w:val="14"/>
              </w:rPr>
            </w:pPr>
          </w:p>
        </w:tc>
        <w:tc>
          <w:tcPr>
            <w:tcW w:w="1371" w:type="dxa"/>
            <w:shd w:val="clear" w:color="auto" w:fill="auto"/>
          </w:tcPr>
          <w:p w:rsidR="00AF63E1" w:rsidRPr="0061347E" w:rsidRDefault="00AF63E1" w:rsidP="00AF63E1">
            <w:pPr>
              <w:rPr>
                <w:rFonts w:ascii="Arial" w:hAnsi="Arial" w:cs="Arial"/>
                <w:b/>
                <w:sz w:val="14"/>
                <w:szCs w:val="14"/>
              </w:rPr>
            </w:pPr>
          </w:p>
        </w:tc>
        <w:tc>
          <w:tcPr>
            <w:tcW w:w="992"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fldChar w:fldCharType="begin"/>
            </w:r>
            <w:r w:rsidRPr="0061347E">
              <w:rPr>
                <w:rFonts w:ascii="Arial" w:hAnsi="Arial" w:cs="Arial"/>
                <w:b/>
                <w:sz w:val="14"/>
                <w:szCs w:val="14"/>
              </w:rPr>
              <w:instrText xml:space="preserve"> =SUM(ABOVE) </w:instrText>
            </w:r>
            <w:r w:rsidRPr="0061347E">
              <w:rPr>
                <w:rFonts w:ascii="Arial" w:hAnsi="Arial" w:cs="Arial"/>
                <w:b/>
                <w:sz w:val="14"/>
                <w:szCs w:val="14"/>
              </w:rPr>
              <w:fldChar w:fldCharType="separate"/>
            </w:r>
            <w:r w:rsidRPr="0061347E">
              <w:rPr>
                <w:rFonts w:ascii="Arial" w:hAnsi="Arial" w:cs="Arial"/>
                <w:b/>
                <w:noProof/>
                <w:sz w:val="14"/>
                <w:szCs w:val="14"/>
              </w:rPr>
              <w:t>$8,576.53</w:t>
            </w:r>
            <w:r w:rsidRPr="0061347E">
              <w:rPr>
                <w:rFonts w:ascii="Arial" w:hAnsi="Arial" w:cs="Arial"/>
                <w:b/>
                <w:sz w:val="14"/>
                <w:szCs w:val="14"/>
              </w:rPr>
              <w:fldChar w:fldCharType="end"/>
            </w:r>
            <w:r w:rsidRPr="0061347E">
              <w:rPr>
                <w:rFonts w:ascii="Arial" w:hAnsi="Arial" w:cs="Arial"/>
                <w:b/>
                <w:sz w:val="14"/>
                <w:szCs w:val="14"/>
              </w:rPr>
              <w:t xml:space="preserve"> </w:t>
            </w:r>
          </w:p>
        </w:tc>
        <w:tc>
          <w:tcPr>
            <w:tcW w:w="2740" w:type="dxa"/>
            <w:shd w:val="clear" w:color="auto" w:fill="auto"/>
          </w:tcPr>
          <w:p w:rsidR="00AF63E1" w:rsidRPr="0061347E" w:rsidRDefault="00AF63E1" w:rsidP="00AF63E1">
            <w:pPr>
              <w:rPr>
                <w:rFonts w:ascii="Arial" w:hAnsi="Arial" w:cs="Arial"/>
                <w:b/>
                <w:sz w:val="14"/>
                <w:szCs w:val="14"/>
              </w:rPr>
            </w:pPr>
          </w:p>
        </w:tc>
      </w:tr>
    </w:tbl>
    <w:p w:rsidR="00AF63E1" w:rsidRPr="0061347E" w:rsidRDefault="00AF63E1" w:rsidP="00AF63E1">
      <w:pPr>
        <w:spacing w:after="0" w:line="240" w:lineRule="auto"/>
      </w:pPr>
    </w:p>
    <w:p w:rsidR="00AF63E1" w:rsidRPr="0061347E" w:rsidRDefault="00AF63E1" w:rsidP="007416E3">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7416E3">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7416E3">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7416E3">
      <w:pPr>
        <w:spacing w:after="0" w:line="240" w:lineRule="auto"/>
        <w:ind w:left="369" w:hanging="369"/>
        <w:jc w:val="both"/>
        <w:rPr>
          <w:rFonts w:ascii="Arial" w:hAnsi="Arial" w:cs="Arial"/>
          <w:sz w:val="24"/>
          <w:szCs w:val="24"/>
          <w:lang w:val="es-ES"/>
        </w:rPr>
      </w:pPr>
    </w:p>
    <w:p w:rsidR="00AF63E1" w:rsidRPr="0061347E" w:rsidRDefault="00AF63E1" w:rsidP="007416E3">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7416E3">
      <w:pPr>
        <w:spacing w:after="0" w:line="240" w:lineRule="auto"/>
        <w:jc w:val="both"/>
        <w:rPr>
          <w:rFonts w:ascii="Arial" w:hAnsi="Arial" w:cs="Arial"/>
          <w:iCs/>
          <w:sz w:val="24"/>
          <w:szCs w:val="24"/>
        </w:rPr>
      </w:pPr>
    </w:p>
    <w:p w:rsidR="00AF63E1" w:rsidRPr="0061347E" w:rsidRDefault="00AF63E1" w:rsidP="007416E3">
      <w:pPr>
        <w:spacing w:after="0" w:line="240" w:lineRule="auto"/>
        <w:jc w:val="both"/>
        <w:rPr>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comprobantes que amparan el gasto, copia de la transferencia bancaria, contratos; razón p</w:t>
      </w:r>
      <w:r w:rsidR="00181C5C">
        <w:rPr>
          <w:rFonts w:ascii="Arial" w:hAnsi="Arial" w:cs="Arial"/>
          <w:sz w:val="24"/>
          <w:szCs w:val="24"/>
        </w:rPr>
        <w:t>or lo cual, la observación quedó</w:t>
      </w:r>
      <w:r w:rsidRPr="0061347E">
        <w:rPr>
          <w:rFonts w:ascii="Arial" w:hAnsi="Arial" w:cs="Arial"/>
          <w:sz w:val="24"/>
          <w:szCs w:val="24"/>
        </w:rPr>
        <w:t xml:space="preserve"> atendida.</w:t>
      </w:r>
    </w:p>
    <w:p w:rsidR="00AF63E1" w:rsidRPr="0061347E" w:rsidRDefault="00AF63E1" w:rsidP="007416E3">
      <w:pPr>
        <w:pStyle w:val="Default"/>
        <w:jc w:val="both"/>
        <w:rPr>
          <w:szCs w:val="20"/>
        </w:rPr>
      </w:pPr>
    </w:p>
    <w:p w:rsidR="00AF63E1" w:rsidRPr="0061347E" w:rsidRDefault="00AF63E1" w:rsidP="00AF63E1">
      <w:pPr>
        <w:numPr>
          <w:ilvl w:val="0"/>
          <w:numId w:val="4"/>
        </w:numPr>
        <w:spacing w:after="0" w:line="240" w:lineRule="auto"/>
        <w:contextualSpacing/>
        <w:jc w:val="both"/>
        <w:rPr>
          <w:rFonts w:ascii="Arial" w:hAnsi="Arial" w:cs="Arial"/>
          <w:bCs/>
          <w:i/>
          <w:sz w:val="24"/>
          <w:szCs w:val="24"/>
          <w:lang w:val="es-ES"/>
        </w:rPr>
      </w:pPr>
      <w:r w:rsidRPr="0061347E">
        <w:rPr>
          <w:rFonts w:ascii="Arial" w:hAnsi="Arial" w:cs="Arial"/>
          <w:bCs/>
          <w:i/>
          <w:sz w:val="24"/>
          <w:szCs w:val="24"/>
          <w:lang w:val="es-ES"/>
        </w:rPr>
        <w:lastRenderedPageBreak/>
        <w:t xml:space="preserve">De la revisión a la Información registrada en el “Sistema Integral de Fiscalización” sobre el Informe de Diputados Locales “Periodo 1”; </w:t>
      </w:r>
      <w:r w:rsidRPr="0061347E">
        <w:rPr>
          <w:rFonts w:ascii="Arial" w:hAnsi="Arial" w:cs="Arial"/>
          <w:bCs/>
          <w:i/>
          <w:sz w:val="24"/>
          <w:szCs w:val="24"/>
        </w:rPr>
        <w:t>se observó que reportan compra de bienes y contratación de servicios en la cuenta correspondiente a “Bardas”</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soporte. A continuación se detallan los casos en comento:</w:t>
      </w:r>
    </w:p>
    <w:p w:rsidR="00AF63E1" w:rsidRDefault="00AF63E1" w:rsidP="00AF63E1">
      <w:pPr>
        <w:spacing w:after="0" w:line="240" w:lineRule="auto"/>
        <w:contextualSpacing/>
        <w:jc w:val="both"/>
        <w:rPr>
          <w:rFonts w:ascii="Arial" w:hAnsi="Arial" w:cs="Arial"/>
          <w:bCs/>
          <w:sz w:val="24"/>
          <w:szCs w:val="24"/>
          <w:lang w:val="es-ES"/>
        </w:rPr>
      </w:pPr>
    </w:p>
    <w:p w:rsidR="007339E1" w:rsidRDefault="007339E1" w:rsidP="00AF63E1">
      <w:pPr>
        <w:spacing w:after="0" w:line="240" w:lineRule="auto"/>
        <w:contextualSpacing/>
        <w:jc w:val="both"/>
        <w:rPr>
          <w:rFonts w:ascii="Arial" w:hAnsi="Arial" w:cs="Arial"/>
          <w:bCs/>
          <w:sz w:val="24"/>
          <w:szCs w:val="24"/>
          <w:lang w:val="es-ES"/>
        </w:rPr>
      </w:pPr>
    </w:p>
    <w:p w:rsidR="007339E1" w:rsidRDefault="007339E1" w:rsidP="00AF63E1">
      <w:pPr>
        <w:spacing w:after="0" w:line="240" w:lineRule="auto"/>
        <w:contextualSpacing/>
        <w:jc w:val="both"/>
        <w:rPr>
          <w:rFonts w:ascii="Arial" w:hAnsi="Arial" w:cs="Arial"/>
          <w:bCs/>
          <w:sz w:val="24"/>
          <w:szCs w:val="24"/>
          <w:lang w:val="es-ES"/>
        </w:rPr>
      </w:pPr>
    </w:p>
    <w:p w:rsidR="007339E1" w:rsidRDefault="007339E1" w:rsidP="00AF63E1">
      <w:pPr>
        <w:spacing w:after="0" w:line="240" w:lineRule="auto"/>
        <w:contextualSpacing/>
        <w:jc w:val="both"/>
        <w:rPr>
          <w:rFonts w:ascii="Arial" w:hAnsi="Arial" w:cs="Arial"/>
          <w:bCs/>
          <w:sz w:val="24"/>
          <w:szCs w:val="24"/>
          <w:lang w:val="es-ES"/>
        </w:rPr>
      </w:pPr>
    </w:p>
    <w:p w:rsidR="007339E1" w:rsidRPr="0061347E" w:rsidRDefault="007339E1" w:rsidP="00AF63E1">
      <w:pPr>
        <w:spacing w:after="0" w:line="240" w:lineRule="auto"/>
        <w:contextualSpacing/>
        <w:jc w:val="both"/>
        <w:rPr>
          <w:rFonts w:ascii="Arial" w:hAnsi="Arial" w:cs="Arial"/>
          <w:bCs/>
          <w:sz w:val="24"/>
          <w:szCs w:val="24"/>
          <w:lang w:val="es-ES"/>
        </w:rPr>
      </w:pPr>
    </w:p>
    <w:tbl>
      <w:tblPr>
        <w:tblStyle w:val="Tablaconcuadrcula"/>
        <w:tblW w:w="0" w:type="auto"/>
        <w:jc w:val="center"/>
        <w:tblLook w:val="04A0" w:firstRow="1" w:lastRow="0" w:firstColumn="1" w:lastColumn="0" w:noHBand="0" w:noVBand="1"/>
      </w:tblPr>
      <w:tblGrid>
        <w:gridCol w:w="1130"/>
        <w:gridCol w:w="1757"/>
        <w:gridCol w:w="1064"/>
        <w:gridCol w:w="1126"/>
        <w:gridCol w:w="1552"/>
        <w:gridCol w:w="1043"/>
        <w:gridCol w:w="1382"/>
      </w:tblGrid>
      <w:tr w:rsidR="00AF63E1" w:rsidRPr="0061347E" w:rsidTr="00AF63E1">
        <w:trPr>
          <w:jc w:val="center"/>
        </w:trPr>
        <w:tc>
          <w:tcPr>
            <w:tcW w:w="9054" w:type="dxa"/>
            <w:gridSpan w:val="7"/>
            <w:shd w:val="clear" w:color="auto" w:fill="D9D9D9" w:themeFill="background1" w:themeFillShade="D9"/>
          </w:tcPr>
          <w:p w:rsidR="00AF63E1" w:rsidRPr="0061347E" w:rsidRDefault="00AF63E1" w:rsidP="00AF63E1">
            <w:pPr>
              <w:jc w:val="center"/>
              <w:rPr>
                <w:sz w:val="14"/>
                <w:szCs w:val="14"/>
              </w:rPr>
            </w:pPr>
            <w:r w:rsidRPr="0061347E">
              <w:rPr>
                <w:rFonts w:ascii="Arial" w:hAnsi="Arial" w:cs="Arial"/>
                <w:b/>
                <w:sz w:val="14"/>
                <w:szCs w:val="14"/>
              </w:rPr>
              <w:t>“SISTEMA INTEGRAL DE FISCALIZACIÓN”</w:t>
            </w:r>
          </w:p>
        </w:tc>
      </w:tr>
      <w:tr w:rsidR="00AF63E1" w:rsidRPr="0061347E" w:rsidTr="00AF63E1">
        <w:trPr>
          <w:jc w:val="center"/>
        </w:trPr>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NUMERO DE DISTRITO  SEGÚN “SIF”</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CANDIDATO</w:t>
            </w:r>
          </w:p>
        </w:tc>
        <w:tc>
          <w:tcPr>
            <w:tcW w:w="1064" w:type="dxa"/>
            <w:tcBorders>
              <w:top w:val="single" w:sz="4" w:space="0" w:color="auto"/>
              <w:left w:val="nil"/>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FECHA DE OPERACIÓN</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DE POLIZA</w:t>
            </w:r>
          </w:p>
        </w:tc>
        <w:tc>
          <w:tcPr>
            <w:tcW w:w="1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CUENTA</w:t>
            </w: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 LA CUENTA</w:t>
            </w:r>
          </w:p>
        </w:tc>
        <w:tc>
          <w:tcPr>
            <w:tcW w:w="1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IMPORTE</w:t>
            </w:r>
          </w:p>
        </w:tc>
      </w:tr>
      <w:tr w:rsidR="00AF63E1" w:rsidRPr="0061347E" w:rsidTr="00AF63E1">
        <w:trPr>
          <w:jc w:val="center"/>
        </w:trPr>
        <w:tc>
          <w:tcPr>
            <w:tcW w:w="1130" w:type="dxa"/>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w:t>
            </w:r>
          </w:p>
        </w:tc>
        <w:tc>
          <w:tcPr>
            <w:tcW w:w="1757" w:type="dxa"/>
          </w:tcPr>
          <w:p w:rsidR="00AF63E1" w:rsidRPr="0061347E" w:rsidRDefault="00AF63E1" w:rsidP="00AF63E1">
            <w:pPr>
              <w:rPr>
                <w:rFonts w:ascii="Arial" w:hAnsi="Arial" w:cs="Arial"/>
                <w:sz w:val="14"/>
                <w:szCs w:val="14"/>
              </w:rPr>
            </w:pPr>
            <w:r w:rsidRPr="0061347E">
              <w:rPr>
                <w:rFonts w:ascii="Arial" w:hAnsi="Arial" w:cs="Arial"/>
                <w:sz w:val="14"/>
                <w:szCs w:val="14"/>
              </w:rPr>
              <w:t>DAFNE CATALINA MENDIOLA LOEZA</w:t>
            </w:r>
          </w:p>
        </w:tc>
        <w:tc>
          <w:tcPr>
            <w:tcW w:w="1064" w:type="dxa"/>
          </w:tcPr>
          <w:p w:rsidR="00AF63E1" w:rsidRPr="0061347E" w:rsidRDefault="00AF63E1" w:rsidP="00AF63E1">
            <w:pPr>
              <w:jc w:val="center"/>
              <w:rPr>
                <w:rFonts w:ascii="Arial" w:hAnsi="Arial" w:cs="Arial"/>
                <w:sz w:val="20"/>
                <w:szCs w:val="20"/>
              </w:rPr>
            </w:pPr>
            <w:r w:rsidRPr="0061347E">
              <w:rPr>
                <w:rFonts w:ascii="Arial" w:hAnsi="Arial" w:cs="Arial"/>
                <w:sz w:val="14"/>
                <w:szCs w:val="14"/>
              </w:rPr>
              <w:t>06/05/2015</w:t>
            </w:r>
          </w:p>
          <w:p w:rsidR="00AF63E1" w:rsidRPr="0061347E" w:rsidRDefault="00AF63E1" w:rsidP="00AF63E1">
            <w:pPr>
              <w:jc w:val="center"/>
              <w:rPr>
                <w:rFonts w:ascii="Arial" w:hAnsi="Arial" w:cs="Arial"/>
                <w:sz w:val="14"/>
                <w:szCs w:val="14"/>
              </w:rPr>
            </w:pPr>
          </w:p>
        </w:tc>
        <w:tc>
          <w:tcPr>
            <w:tcW w:w="1126" w:type="dxa"/>
          </w:tcPr>
          <w:p w:rsidR="00AF63E1" w:rsidRPr="0061347E" w:rsidRDefault="00AF63E1" w:rsidP="00AF63E1">
            <w:pPr>
              <w:jc w:val="center"/>
              <w:rPr>
                <w:rFonts w:ascii="Arial" w:hAnsi="Arial" w:cs="Arial"/>
                <w:sz w:val="14"/>
                <w:szCs w:val="14"/>
              </w:rPr>
            </w:pPr>
            <w:r w:rsidRPr="0061347E">
              <w:rPr>
                <w:rFonts w:ascii="Arial" w:hAnsi="Arial" w:cs="Arial"/>
                <w:sz w:val="14"/>
                <w:szCs w:val="14"/>
              </w:rPr>
              <w:t>14</w:t>
            </w:r>
          </w:p>
        </w:tc>
        <w:tc>
          <w:tcPr>
            <w:tcW w:w="1552" w:type="dxa"/>
          </w:tcPr>
          <w:p w:rsidR="00AF63E1" w:rsidRPr="0061347E" w:rsidRDefault="00AF63E1" w:rsidP="00AF63E1">
            <w:pPr>
              <w:rPr>
                <w:rFonts w:ascii="Arial" w:hAnsi="Arial" w:cs="Arial"/>
                <w:sz w:val="14"/>
                <w:szCs w:val="14"/>
              </w:rPr>
            </w:pPr>
            <w:r w:rsidRPr="0061347E">
              <w:rPr>
                <w:rFonts w:ascii="Arial" w:hAnsi="Arial" w:cs="Arial"/>
                <w:sz w:val="14"/>
                <w:szCs w:val="14"/>
              </w:rPr>
              <w:t>530 – 101 - 0000</w:t>
            </w:r>
          </w:p>
        </w:tc>
        <w:tc>
          <w:tcPr>
            <w:tcW w:w="1043" w:type="dxa"/>
          </w:tcPr>
          <w:p w:rsidR="00AF63E1" w:rsidRPr="0061347E" w:rsidRDefault="00AF63E1" w:rsidP="00AF63E1">
            <w:pPr>
              <w:rPr>
                <w:rFonts w:ascii="Arial" w:hAnsi="Arial" w:cs="Arial"/>
                <w:sz w:val="14"/>
                <w:szCs w:val="14"/>
              </w:rPr>
            </w:pPr>
            <w:r w:rsidRPr="0061347E">
              <w:rPr>
                <w:rFonts w:ascii="Arial" w:hAnsi="Arial" w:cs="Arial"/>
                <w:sz w:val="14"/>
                <w:szCs w:val="14"/>
              </w:rPr>
              <w:t>Bardas</w:t>
            </w:r>
          </w:p>
        </w:tc>
        <w:tc>
          <w:tcPr>
            <w:tcW w:w="1382" w:type="dxa"/>
          </w:tcPr>
          <w:p w:rsidR="00AF63E1" w:rsidRPr="0061347E" w:rsidRDefault="00AF63E1" w:rsidP="00AF63E1">
            <w:pPr>
              <w:jc w:val="right"/>
              <w:rPr>
                <w:rFonts w:ascii="Arial" w:hAnsi="Arial" w:cs="Arial"/>
                <w:sz w:val="14"/>
                <w:szCs w:val="14"/>
              </w:rPr>
            </w:pPr>
            <w:r w:rsidRPr="0061347E">
              <w:rPr>
                <w:rFonts w:ascii="Arial" w:hAnsi="Arial" w:cs="Arial"/>
                <w:sz w:val="14"/>
                <w:szCs w:val="14"/>
              </w:rPr>
              <w:t>$ 8,998.70</w:t>
            </w:r>
          </w:p>
        </w:tc>
      </w:tr>
      <w:tr w:rsidR="00AF63E1" w:rsidRPr="0061347E" w:rsidTr="00AF63E1">
        <w:trPr>
          <w:jc w:val="center"/>
        </w:trPr>
        <w:tc>
          <w:tcPr>
            <w:tcW w:w="1130" w:type="dxa"/>
          </w:tcPr>
          <w:p w:rsidR="00AF63E1" w:rsidRPr="0061347E" w:rsidRDefault="00AF63E1" w:rsidP="00AF63E1">
            <w:pPr>
              <w:jc w:val="center"/>
              <w:rPr>
                <w:rFonts w:ascii="Arial" w:hAnsi="Arial" w:cs="Arial"/>
                <w:sz w:val="14"/>
                <w:szCs w:val="14"/>
              </w:rPr>
            </w:pPr>
            <w:r w:rsidRPr="0061347E">
              <w:rPr>
                <w:rFonts w:ascii="Arial" w:hAnsi="Arial" w:cs="Arial"/>
                <w:sz w:val="14"/>
                <w:szCs w:val="14"/>
              </w:rPr>
              <w:t>XIX</w:t>
            </w:r>
          </w:p>
        </w:tc>
        <w:tc>
          <w:tcPr>
            <w:tcW w:w="1757" w:type="dxa"/>
          </w:tcPr>
          <w:p w:rsidR="00AF63E1" w:rsidRPr="0061347E" w:rsidRDefault="00AF63E1" w:rsidP="00AF63E1">
            <w:pPr>
              <w:rPr>
                <w:rFonts w:ascii="Arial" w:hAnsi="Arial" w:cs="Arial"/>
                <w:sz w:val="14"/>
                <w:szCs w:val="14"/>
              </w:rPr>
            </w:pPr>
            <w:r w:rsidRPr="0061347E">
              <w:rPr>
                <w:rFonts w:ascii="Arial" w:hAnsi="Arial" w:cs="Arial"/>
                <w:sz w:val="14"/>
                <w:szCs w:val="14"/>
              </w:rPr>
              <w:t>SERGIO MANUEL XIU DZUL</w:t>
            </w:r>
          </w:p>
        </w:tc>
        <w:tc>
          <w:tcPr>
            <w:tcW w:w="1064" w:type="dxa"/>
          </w:tcPr>
          <w:p w:rsidR="00AF63E1" w:rsidRPr="0061347E" w:rsidRDefault="00AF63E1" w:rsidP="00AF63E1">
            <w:pPr>
              <w:jc w:val="center"/>
              <w:rPr>
                <w:rFonts w:ascii="Arial" w:hAnsi="Arial" w:cs="Arial"/>
                <w:sz w:val="14"/>
                <w:szCs w:val="14"/>
              </w:rPr>
            </w:pPr>
            <w:r w:rsidRPr="0061347E">
              <w:rPr>
                <w:rFonts w:ascii="Arial" w:hAnsi="Arial" w:cs="Arial"/>
                <w:sz w:val="14"/>
                <w:szCs w:val="14"/>
              </w:rPr>
              <w:t>04/05/2015</w:t>
            </w:r>
          </w:p>
        </w:tc>
        <w:tc>
          <w:tcPr>
            <w:tcW w:w="1126" w:type="dxa"/>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52" w:type="dxa"/>
          </w:tcPr>
          <w:p w:rsidR="00AF63E1" w:rsidRPr="0061347E" w:rsidRDefault="00AF63E1" w:rsidP="00AF63E1">
            <w:pPr>
              <w:rPr>
                <w:rFonts w:ascii="Arial" w:hAnsi="Arial" w:cs="Arial"/>
                <w:sz w:val="14"/>
                <w:szCs w:val="14"/>
              </w:rPr>
            </w:pPr>
            <w:r w:rsidRPr="0061347E">
              <w:rPr>
                <w:rFonts w:ascii="Arial" w:hAnsi="Arial" w:cs="Arial"/>
                <w:sz w:val="14"/>
                <w:szCs w:val="14"/>
              </w:rPr>
              <w:t>530 – 101 - 0000</w:t>
            </w:r>
          </w:p>
        </w:tc>
        <w:tc>
          <w:tcPr>
            <w:tcW w:w="1043" w:type="dxa"/>
          </w:tcPr>
          <w:p w:rsidR="00AF63E1" w:rsidRPr="0061347E" w:rsidRDefault="00AF63E1" w:rsidP="00AF63E1">
            <w:pPr>
              <w:rPr>
                <w:rFonts w:ascii="Arial" w:hAnsi="Arial" w:cs="Arial"/>
                <w:sz w:val="14"/>
                <w:szCs w:val="14"/>
              </w:rPr>
            </w:pPr>
            <w:r w:rsidRPr="0061347E">
              <w:rPr>
                <w:rFonts w:ascii="Arial" w:hAnsi="Arial" w:cs="Arial"/>
                <w:sz w:val="14"/>
                <w:szCs w:val="14"/>
              </w:rPr>
              <w:t>Bardas</w:t>
            </w:r>
          </w:p>
        </w:tc>
        <w:tc>
          <w:tcPr>
            <w:tcW w:w="1382" w:type="dxa"/>
          </w:tcPr>
          <w:p w:rsidR="00AF63E1" w:rsidRPr="0061347E" w:rsidRDefault="00AF63E1" w:rsidP="00AF63E1">
            <w:pPr>
              <w:jc w:val="right"/>
              <w:rPr>
                <w:rFonts w:ascii="Arial" w:hAnsi="Arial" w:cs="Arial"/>
                <w:sz w:val="14"/>
                <w:szCs w:val="14"/>
              </w:rPr>
            </w:pPr>
            <w:r w:rsidRPr="0061347E">
              <w:rPr>
                <w:rFonts w:ascii="Arial" w:hAnsi="Arial" w:cs="Arial"/>
                <w:sz w:val="14"/>
                <w:szCs w:val="14"/>
              </w:rPr>
              <w:t>24,921.56</w:t>
            </w:r>
          </w:p>
        </w:tc>
      </w:tr>
      <w:tr w:rsidR="00AF63E1" w:rsidRPr="0061347E" w:rsidTr="00AF63E1">
        <w:trPr>
          <w:jc w:val="center"/>
        </w:trPr>
        <w:tc>
          <w:tcPr>
            <w:tcW w:w="1130" w:type="dxa"/>
            <w:shd w:val="clear" w:color="auto" w:fill="F2F2F2" w:themeFill="background1" w:themeFillShade="F2"/>
          </w:tcPr>
          <w:p w:rsidR="00AF63E1" w:rsidRPr="0061347E" w:rsidRDefault="00AF63E1" w:rsidP="00AF63E1">
            <w:pPr>
              <w:rPr>
                <w:rFonts w:ascii="Arial" w:hAnsi="Arial" w:cs="Arial"/>
                <w:sz w:val="14"/>
                <w:szCs w:val="14"/>
              </w:rPr>
            </w:pPr>
            <w:r w:rsidRPr="0061347E">
              <w:rPr>
                <w:rFonts w:ascii="Arial" w:eastAsia="Times New Roman" w:hAnsi="Arial" w:cs="Arial"/>
                <w:b/>
                <w:color w:val="000000"/>
                <w:sz w:val="14"/>
                <w:szCs w:val="14"/>
              </w:rPr>
              <w:t>TOTAL</w:t>
            </w:r>
          </w:p>
        </w:tc>
        <w:tc>
          <w:tcPr>
            <w:tcW w:w="1757" w:type="dxa"/>
            <w:shd w:val="clear" w:color="auto" w:fill="F2F2F2" w:themeFill="background1" w:themeFillShade="F2"/>
          </w:tcPr>
          <w:p w:rsidR="00AF63E1" w:rsidRPr="0061347E" w:rsidRDefault="00AF63E1" w:rsidP="00AF63E1">
            <w:pPr>
              <w:rPr>
                <w:rFonts w:ascii="Arial" w:hAnsi="Arial" w:cs="Arial"/>
                <w:sz w:val="14"/>
                <w:szCs w:val="14"/>
              </w:rPr>
            </w:pPr>
          </w:p>
        </w:tc>
        <w:tc>
          <w:tcPr>
            <w:tcW w:w="1064" w:type="dxa"/>
            <w:shd w:val="clear" w:color="auto" w:fill="F2F2F2" w:themeFill="background1" w:themeFillShade="F2"/>
          </w:tcPr>
          <w:p w:rsidR="00AF63E1" w:rsidRPr="0061347E" w:rsidRDefault="00AF63E1" w:rsidP="00AF63E1">
            <w:pPr>
              <w:rPr>
                <w:rFonts w:ascii="Arial" w:hAnsi="Arial" w:cs="Arial"/>
                <w:sz w:val="14"/>
                <w:szCs w:val="14"/>
              </w:rPr>
            </w:pPr>
          </w:p>
        </w:tc>
        <w:tc>
          <w:tcPr>
            <w:tcW w:w="1126" w:type="dxa"/>
            <w:shd w:val="clear" w:color="auto" w:fill="F2F2F2" w:themeFill="background1" w:themeFillShade="F2"/>
          </w:tcPr>
          <w:p w:rsidR="00AF63E1" w:rsidRPr="0061347E" w:rsidRDefault="00AF63E1" w:rsidP="00AF63E1">
            <w:pPr>
              <w:rPr>
                <w:rFonts w:ascii="Arial" w:hAnsi="Arial" w:cs="Arial"/>
                <w:sz w:val="14"/>
                <w:szCs w:val="14"/>
              </w:rPr>
            </w:pPr>
          </w:p>
        </w:tc>
        <w:tc>
          <w:tcPr>
            <w:tcW w:w="1552" w:type="dxa"/>
            <w:shd w:val="clear" w:color="auto" w:fill="F2F2F2" w:themeFill="background1" w:themeFillShade="F2"/>
          </w:tcPr>
          <w:p w:rsidR="00AF63E1" w:rsidRPr="0061347E" w:rsidRDefault="00AF63E1" w:rsidP="00AF63E1">
            <w:pPr>
              <w:rPr>
                <w:rFonts w:ascii="Arial" w:hAnsi="Arial" w:cs="Arial"/>
                <w:sz w:val="14"/>
                <w:szCs w:val="14"/>
              </w:rPr>
            </w:pPr>
          </w:p>
        </w:tc>
        <w:tc>
          <w:tcPr>
            <w:tcW w:w="1043" w:type="dxa"/>
            <w:shd w:val="clear" w:color="auto" w:fill="F2F2F2" w:themeFill="background1" w:themeFillShade="F2"/>
          </w:tcPr>
          <w:p w:rsidR="00AF63E1" w:rsidRPr="0061347E" w:rsidRDefault="00AF63E1" w:rsidP="00AF63E1">
            <w:pPr>
              <w:rPr>
                <w:rFonts w:ascii="Arial" w:hAnsi="Arial" w:cs="Arial"/>
                <w:sz w:val="14"/>
                <w:szCs w:val="14"/>
              </w:rPr>
            </w:pPr>
          </w:p>
        </w:tc>
        <w:tc>
          <w:tcPr>
            <w:tcW w:w="1382" w:type="dxa"/>
            <w:shd w:val="clear" w:color="auto" w:fill="F2F2F2" w:themeFill="background1" w:themeFillShade="F2"/>
            <w:vAlign w:val="center"/>
          </w:tcPr>
          <w:p w:rsidR="00AF63E1" w:rsidRPr="0061347E" w:rsidRDefault="00AF63E1" w:rsidP="00AF63E1">
            <w:pPr>
              <w:jc w:val="right"/>
              <w:rPr>
                <w:rFonts w:ascii="Arial" w:hAnsi="Arial" w:cs="Arial"/>
                <w:sz w:val="14"/>
                <w:szCs w:val="14"/>
              </w:rPr>
            </w:pPr>
            <w:r w:rsidRPr="0061347E">
              <w:rPr>
                <w:rFonts w:ascii="Arial" w:eastAsia="Times New Roman" w:hAnsi="Arial" w:cs="Arial"/>
                <w:b/>
                <w:color w:val="000000"/>
                <w:sz w:val="14"/>
                <w:szCs w:val="14"/>
              </w:rPr>
              <w:t>$33,920.26</w:t>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rPr>
      </w:pPr>
    </w:p>
    <w:p w:rsidR="00F52347" w:rsidRPr="0061347E" w:rsidRDefault="00F52347" w:rsidP="00F52347">
      <w:pPr>
        <w:spacing w:after="0" w:line="240" w:lineRule="auto"/>
        <w:jc w:val="both"/>
        <w:rPr>
          <w:rFonts w:ascii="Arial" w:hAnsi="Arial" w:cs="Arial"/>
          <w:sz w:val="24"/>
          <w:szCs w:val="24"/>
        </w:rPr>
      </w:pPr>
      <w:r w:rsidRPr="0061347E">
        <w:rPr>
          <w:rFonts w:ascii="Arial" w:hAnsi="Arial" w:cs="Arial"/>
          <w:iCs/>
          <w:sz w:val="24"/>
          <w:szCs w:val="24"/>
        </w:rPr>
        <w:t xml:space="preserve">El partido omitió </w:t>
      </w:r>
      <w:r w:rsidRPr="0061347E">
        <w:rPr>
          <w:rFonts w:ascii="Arial" w:hAnsi="Arial" w:cs="Arial"/>
          <w:sz w:val="24"/>
          <w:szCs w:val="24"/>
        </w:rPr>
        <w:t xml:space="preserve">presentar la documentación soporte que ampare el egreso por un monto de un </w:t>
      </w:r>
      <w:r w:rsidRPr="0061347E">
        <w:rPr>
          <w:rFonts w:ascii="Arial" w:hAnsi="Arial" w:cs="Arial"/>
          <w:color w:val="000000"/>
          <w:sz w:val="24"/>
          <w:szCs w:val="20"/>
        </w:rPr>
        <w:t>monto $33,920.26.</w:t>
      </w:r>
    </w:p>
    <w:p w:rsidR="00F52347" w:rsidRPr="0061347E" w:rsidRDefault="00F52347" w:rsidP="00F52347">
      <w:pPr>
        <w:spacing w:after="0"/>
        <w:jc w:val="both"/>
        <w:rPr>
          <w:rFonts w:ascii="Arial" w:hAnsi="Arial" w:cs="Arial"/>
          <w:b/>
          <w:smallCaps/>
          <w:sz w:val="24"/>
          <w:szCs w:val="24"/>
          <w:lang w:val="es-ES"/>
        </w:rPr>
      </w:pPr>
    </w:p>
    <w:p w:rsidR="00CA4AD0" w:rsidRPr="0061347E" w:rsidRDefault="00F52347" w:rsidP="00F52347">
      <w:pPr>
        <w:pStyle w:val="Default"/>
        <w:jc w:val="both"/>
        <w:rPr>
          <w:bCs/>
          <w:lang w:val="es-ES"/>
        </w:rPr>
      </w:pPr>
      <w:r w:rsidRPr="0061347E">
        <w:rPr>
          <w:bCs/>
        </w:rPr>
        <w:t xml:space="preserve">En consecuencia, el partido incumplió con lo dispuesto en el </w:t>
      </w:r>
      <w:r w:rsidRPr="0061347E">
        <w:t xml:space="preserve">artículo </w:t>
      </w:r>
      <w:r w:rsidRPr="0061347E">
        <w:rPr>
          <w:bCs/>
          <w:lang w:val="es-ES"/>
        </w:rPr>
        <w:t>127 del Reglamento de Fiscalización.</w:t>
      </w:r>
    </w:p>
    <w:p w:rsidR="00F52347" w:rsidRPr="0061347E" w:rsidRDefault="00F52347" w:rsidP="00F52347">
      <w:pPr>
        <w:pStyle w:val="Default"/>
        <w:jc w:val="both"/>
        <w:rPr>
          <w:bCs/>
          <w:lang w:val="es-ES"/>
        </w:rPr>
      </w:pPr>
    </w:p>
    <w:p w:rsidR="00F52347" w:rsidRPr="0061347E" w:rsidRDefault="00F52347" w:rsidP="00F52347">
      <w:pPr>
        <w:pStyle w:val="Default"/>
        <w:jc w:val="both"/>
      </w:pPr>
    </w:p>
    <w:p w:rsidR="00AF63E1" w:rsidRPr="0061347E" w:rsidRDefault="00AF63E1" w:rsidP="00AF63E1">
      <w:pPr>
        <w:pStyle w:val="Default"/>
        <w:numPr>
          <w:ilvl w:val="0"/>
          <w:numId w:val="4"/>
        </w:numPr>
        <w:ind w:left="369" w:hanging="369"/>
        <w:jc w:val="both"/>
        <w:rPr>
          <w:rFonts w:ascii="Calibri" w:eastAsia="Calibri" w:hAnsi="Calibri" w:cs="Times New Roman"/>
          <w:i/>
        </w:rPr>
      </w:pPr>
      <w:r w:rsidRPr="0061347E">
        <w:rPr>
          <w:rFonts w:eastAsia="Calibri"/>
          <w:bCs/>
          <w:i/>
          <w:lang w:val="es-ES"/>
        </w:rPr>
        <w:t xml:space="preserve">De la revisión a la Información registrada en el “Sistema Integral de Fiscalización” sobre el Informe de Diputados Locales “Periodo 1”; </w:t>
      </w:r>
      <w:r w:rsidRPr="0061347E">
        <w:rPr>
          <w:rFonts w:eastAsia="Calibri"/>
          <w:bCs/>
          <w:i/>
        </w:rPr>
        <w:t xml:space="preserve">se observó que reporta en el rubro de “Gastos Operativos” la subcuenta “530 – 206 - 0000 Otros Similares”, </w:t>
      </w:r>
      <w:r w:rsidRPr="0061347E">
        <w:rPr>
          <w:rFonts w:eastAsia="Calibri"/>
          <w:bCs/>
          <w:i/>
          <w:lang w:val="es-ES"/>
        </w:rPr>
        <w:t>la compra de vales de gasolina; sin embargo, no se localizó el registrado en el “Sistema Integral de Fiscalización”</w:t>
      </w:r>
      <w:r w:rsidRPr="0061347E">
        <w:rPr>
          <w:i/>
        </w:rPr>
        <w:t>, específicamente en la cuenta de “Activo Fijo” equipo de transporte</w:t>
      </w:r>
      <w:r w:rsidRPr="0061347E">
        <w:rPr>
          <w:rFonts w:eastAsia="Calibri"/>
          <w:bCs/>
          <w:i/>
          <w:lang w:val="es-ES"/>
        </w:rPr>
        <w:t>. A continuación se d</w:t>
      </w:r>
      <w:r w:rsidR="00BC1CFE">
        <w:rPr>
          <w:rFonts w:eastAsia="Calibri"/>
          <w:bCs/>
          <w:i/>
          <w:lang w:val="es-ES"/>
        </w:rPr>
        <w:t>etallan los registros</w:t>
      </w:r>
      <w:r w:rsidRPr="0061347E">
        <w:rPr>
          <w:rFonts w:eastAsia="Calibri"/>
          <w:bCs/>
          <w:i/>
          <w:lang w:val="es-ES"/>
        </w:rPr>
        <w:t xml:space="preserve"> en comento:</w:t>
      </w:r>
    </w:p>
    <w:p w:rsidR="00AF63E1" w:rsidRPr="0061347E" w:rsidRDefault="00AF63E1" w:rsidP="00AF63E1">
      <w:pPr>
        <w:spacing w:after="0"/>
        <w:rPr>
          <w:rFonts w:ascii="Arial" w:hAnsi="Arial" w:cs="Arial"/>
          <w:bCs/>
          <w:sz w:val="24"/>
          <w:szCs w:val="24"/>
        </w:rPr>
      </w:pPr>
    </w:p>
    <w:tbl>
      <w:tblPr>
        <w:tblStyle w:val="Tablaconcuadrcula"/>
        <w:tblW w:w="9640" w:type="dxa"/>
        <w:jc w:val="center"/>
        <w:tblLook w:val="04A0" w:firstRow="1" w:lastRow="0" w:firstColumn="1" w:lastColumn="0" w:noHBand="0" w:noVBand="1"/>
      </w:tblPr>
      <w:tblGrid>
        <w:gridCol w:w="1255"/>
        <w:gridCol w:w="1221"/>
        <w:gridCol w:w="790"/>
        <w:gridCol w:w="1667"/>
        <w:gridCol w:w="1035"/>
        <w:gridCol w:w="1062"/>
        <w:gridCol w:w="2610"/>
      </w:tblGrid>
      <w:tr w:rsidR="00AF63E1" w:rsidRPr="0061347E" w:rsidTr="00562CF6">
        <w:trPr>
          <w:tblHeader/>
          <w:jc w:val="center"/>
        </w:trPr>
        <w:tc>
          <w:tcPr>
            <w:tcW w:w="8906" w:type="dxa"/>
            <w:gridSpan w:val="7"/>
            <w:shd w:val="clear" w:color="auto" w:fill="D9D9D9" w:themeFill="background1" w:themeFillShade="D9"/>
            <w:vAlign w:val="center"/>
          </w:tcPr>
          <w:p w:rsidR="00AF63E1" w:rsidRPr="0061347E" w:rsidRDefault="00AF63E1" w:rsidP="00AF63E1">
            <w:pPr>
              <w:jc w:val="center"/>
              <w:rPr>
                <w:rFonts w:ascii="Arial" w:hAnsi="Arial" w:cs="Arial"/>
                <w:b/>
              </w:rPr>
            </w:pPr>
            <w:r w:rsidRPr="0061347E">
              <w:rPr>
                <w:rFonts w:ascii="Arial" w:hAnsi="Arial" w:cs="Arial"/>
                <w:b/>
                <w:sz w:val="14"/>
                <w:szCs w:val="14"/>
              </w:rPr>
              <w:t>“SISTEMA INTEGRAL DE FISCALIZACIÓN”</w:t>
            </w:r>
          </w:p>
        </w:tc>
      </w:tr>
      <w:tr w:rsidR="00AF63E1" w:rsidRPr="0061347E" w:rsidTr="00562CF6">
        <w:trPr>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NUMERO DE DISTRITO  SEGÚN “SIF”</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POLIZA</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CUENTA</w:t>
            </w: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 LA CUENTA</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IMPORTE</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3E1" w:rsidRPr="0061347E" w:rsidRDefault="00AF63E1" w:rsidP="00AF63E1">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OBSERVACIÓN</w:t>
            </w:r>
          </w:p>
        </w:tc>
      </w:tr>
      <w:tr w:rsidR="00AF63E1" w:rsidRPr="0061347E" w:rsidTr="00562CF6">
        <w:trPr>
          <w:trHeight w:val="307"/>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lastRenderedPageBreak/>
              <w:t>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MARIA ASUNCION CABALLERO MAY</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69"/>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3"/>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9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4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30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tcPr>
          <w:p w:rsidR="00AF63E1" w:rsidRPr="0061347E" w:rsidRDefault="00AF63E1" w:rsidP="00AF63E1">
            <w:pP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ELISEO FERNANDEZ MONTUFAR</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$ 40.00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1,160.00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1,709.86</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1,709.86</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$ 14,779.72</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60"/>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OLGA GUADALUPE PEREZ LORIA</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7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1"/>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121"/>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33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1,740.00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11,940.00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94"/>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IV</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JORGE ANTONIO RICHAUD GOMEZ DE SILVA</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7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5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9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30"/>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MONICA IVETTE RUIZ MARQUEZ</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$ 1,000.00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lastRenderedPageBreak/>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75"/>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20.00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3,480.00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$ 13,680.00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74"/>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SANTA CATALINA GARCIA GUZMAN</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$ 1,000.00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20.00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2,262.00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1,740.00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$ 14,202.00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PEDRO CAMARA CASTILLO</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19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2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33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vAlign w:val="center"/>
          </w:tcPr>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shd w:val="clear" w:color="auto" w:fill="F2F2F2" w:themeFill="background1" w:themeFillShade="F2"/>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$ 12,240.00</w:t>
            </w:r>
          </w:p>
        </w:tc>
        <w:tc>
          <w:tcPr>
            <w:tcW w:w="2411" w:type="dxa"/>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1008"/>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VIII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ILEANA JANNETTE HERRERA PEREZ</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vAlign w:val="center"/>
          </w:tcPr>
          <w:p w:rsidR="00AF63E1" w:rsidRPr="0061347E" w:rsidRDefault="00AF63E1" w:rsidP="00AF63E1">
            <w:pPr>
              <w:jc w:val="cente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8,000.00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$ 10,000.00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1040"/>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IX</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SANDRA GUADALUPE SANCHEZ DIAZ</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$ 2,000.00</w:t>
            </w:r>
          </w:p>
        </w:tc>
        <w:tc>
          <w:tcPr>
            <w:tcW w:w="2411" w:type="dxa"/>
            <w:vMerge w:val="restart"/>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8,000.00</w:t>
            </w:r>
          </w:p>
        </w:tc>
        <w:tc>
          <w:tcPr>
            <w:tcW w:w="2411" w:type="dxa"/>
            <w:vMerge/>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shd w:val="clear" w:color="auto" w:fill="F2F2F2" w:themeFill="background1" w:themeFillShade="F2"/>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c>
          <w:tcPr>
            <w:tcW w:w="2411" w:type="dxa"/>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1058"/>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JANINI GUADALUPE CASANOVA GARCIA</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$ 2,000.00</w:t>
            </w:r>
          </w:p>
        </w:tc>
        <w:tc>
          <w:tcPr>
            <w:tcW w:w="2411" w:type="dxa"/>
            <w:vMerge w:val="restart"/>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8,000.00</w:t>
            </w:r>
          </w:p>
        </w:tc>
        <w:tc>
          <w:tcPr>
            <w:tcW w:w="2411" w:type="dxa"/>
            <w:vMerge/>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shd w:val="clear" w:color="auto" w:fill="F2F2F2" w:themeFill="background1" w:themeFillShade="F2"/>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c>
          <w:tcPr>
            <w:tcW w:w="2411" w:type="dxa"/>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1090"/>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lastRenderedPageBreak/>
              <w:t>XI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JORGE LUIS VAZQUEZ DIAZ</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$ 2,000.00</w:t>
            </w:r>
          </w:p>
        </w:tc>
        <w:tc>
          <w:tcPr>
            <w:tcW w:w="2411" w:type="dxa"/>
            <w:vMerge w:val="restart"/>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8,000.00</w:t>
            </w:r>
          </w:p>
        </w:tc>
        <w:tc>
          <w:tcPr>
            <w:tcW w:w="2411" w:type="dxa"/>
            <w:vMerge/>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shd w:val="clear" w:color="auto" w:fill="F2F2F2" w:themeFill="background1" w:themeFillShade="F2"/>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c>
          <w:tcPr>
            <w:tcW w:w="2411" w:type="dxa"/>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XII</w:t>
            </w:r>
          </w:p>
        </w:tc>
        <w:tc>
          <w:tcPr>
            <w:tcW w:w="1128"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AURORA CANDELARIA CEH REYNA</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$ 10,000.00</w:t>
            </w:r>
          </w:p>
        </w:tc>
        <w:tc>
          <w:tcPr>
            <w:tcW w:w="2411" w:type="dxa"/>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shd w:val="clear" w:color="auto" w:fill="F2F2F2" w:themeFill="background1" w:themeFillShade="F2"/>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$ 10,000.00</w:t>
            </w:r>
          </w:p>
        </w:tc>
        <w:tc>
          <w:tcPr>
            <w:tcW w:w="2411" w:type="dxa"/>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362"/>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ABIGAIL GUTIERREZ MORALES</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8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370"/>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XIV</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JAIME MUÑOZ MORFIN</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41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42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423"/>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41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7,000.00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41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$ 12,060.00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366"/>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GERARDO BUENFIL LOPEZ</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71"/>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7"/>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46"/>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JUAN BAUTISTA DZIB PAVON</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6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5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9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74"/>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DAFNE CATALINA MENDIOLA LOEZA</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73"/>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7"/>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7"/>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5"/>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553.20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5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$ 10,753.20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50"/>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XVIII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BRAULIO RAMIREZ TUN</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6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6"/>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8"/>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242"/>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XIX</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SERGIO MANUEL XIU DZUL</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27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1"/>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7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62"/>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40.00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0"/>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trHeight w:val="283"/>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5,000.00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$ 10,200.00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r w:rsidR="00AF63E1" w:rsidRPr="0061347E" w:rsidTr="00562CF6">
        <w:trPr>
          <w:trHeight w:val="659"/>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XX</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ROSARIO BAQUEIRO ACOSTA</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$ 20.00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684"/>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1,000.00</w:t>
            </w:r>
          </w:p>
        </w:tc>
        <w:tc>
          <w:tcPr>
            <w:tcW w:w="2411" w:type="dxa"/>
            <w:vMerge/>
            <w:tcBorders>
              <w:left w:val="single" w:sz="4" w:space="0" w:color="auto"/>
            </w:tcBorders>
            <w:vAlign w:val="center"/>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9,000.01</w:t>
            </w:r>
          </w:p>
        </w:tc>
        <w:tc>
          <w:tcPr>
            <w:tcW w:w="2411" w:type="dxa"/>
            <w:vMerge/>
            <w:tcBorders>
              <w:left w:val="single" w:sz="4" w:space="0" w:color="auto"/>
            </w:tcBorders>
            <w:vAlign w:val="center"/>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$ 10,020.01</w:t>
            </w:r>
          </w:p>
        </w:tc>
        <w:tc>
          <w:tcPr>
            <w:tcW w:w="2411" w:type="dxa"/>
            <w:tcBorders>
              <w:left w:val="single" w:sz="4" w:space="0" w:color="auto"/>
            </w:tcBorders>
            <w:shd w:val="clear" w:color="auto" w:fill="D9D9D9" w:themeFill="background1" w:themeFillShade="D9"/>
          </w:tcPr>
          <w:p w:rsidR="00AF63E1" w:rsidRPr="0061347E" w:rsidRDefault="00AF63E1" w:rsidP="00AF63E1">
            <w:pPr>
              <w:jc w:val="both"/>
              <w:rPr>
                <w:rFonts w:ascii="Arial" w:hAnsi="Arial" w:cs="Arial"/>
                <w:sz w:val="14"/>
                <w:szCs w:val="14"/>
              </w:rPr>
            </w:pPr>
          </w:p>
        </w:tc>
      </w:tr>
      <w:tr w:rsidR="00AF63E1" w:rsidRPr="0061347E" w:rsidTr="00562CF6">
        <w:trPr>
          <w:trHeight w:val="677"/>
          <w:jc w:val="center"/>
        </w:trPr>
        <w:tc>
          <w:tcPr>
            <w:tcW w:w="1160"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XXI</w:t>
            </w:r>
          </w:p>
        </w:tc>
        <w:tc>
          <w:tcPr>
            <w:tcW w:w="1128" w:type="dxa"/>
            <w:vMerge w:val="restart"/>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DAVID RODRIGUEZ PRIEGO</w:t>
            </w: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w:t>
            </w:r>
          </w:p>
        </w:tc>
        <w:tc>
          <w:tcPr>
            <w:tcW w:w="1540"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530 – 206 - 0000</w:t>
            </w:r>
          </w:p>
          <w:p w:rsidR="00AF63E1" w:rsidRPr="0061347E" w:rsidRDefault="00AF63E1" w:rsidP="00AF63E1">
            <w:pPr>
              <w:jc w:val="center"/>
              <w:rPr>
                <w:rFonts w:ascii="Arial" w:hAnsi="Arial" w:cs="Arial"/>
                <w:sz w:val="14"/>
                <w:szCs w:val="14"/>
              </w:rPr>
            </w:pPr>
          </w:p>
        </w:tc>
        <w:tc>
          <w:tcPr>
            <w:tcW w:w="956" w:type="dxa"/>
            <w:vMerge w:val="restart"/>
            <w:vAlign w:val="center"/>
          </w:tcPr>
          <w:p w:rsidR="00AF63E1" w:rsidRPr="0061347E" w:rsidRDefault="00AF63E1" w:rsidP="00AF63E1">
            <w:pPr>
              <w:jc w:val="center"/>
              <w:rPr>
                <w:rFonts w:ascii="Arial" w:hAnsi="Arial" w:cs="Arial"/>
                <w:sz w:val="14"/>
                <w:szCs w:val="14"/>
              </w:rPr>
            </w:pPr>
            <w:r w:rsidRPr="0061347E">
              <w:rPr>
                <w:rFonts w:ascii="Arial" w:eastAsia="Times New Roman" w:hAnsi="Arial" w:cs="Arial"/>
                <w:color w:val="000000"/>
                <w:sz w:val="14"/>
                <w:szCs w:val="14"/>
              </w:rPr>
              <w:t>Otros Similares</w:t>
            </w:r>
          </w:p>
          <w:p w:rsidR="00AF63E1" w:rsidRPr="0061347E" w:rsidRDefault="00AF63E1" w:rsidP="00AF63E1">
            <w:pPr>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$ 1,000.00</w:t>
            </w:r>
          </w:p>
        </w:tc>
        <w:tc>
          <w:tcPr>
            <w:tcW w:w="2411" w:type="dxa"/>
            <w:vMerge w:val="restart"/>
            <w:tcBorders>
              <w:left w:val="single" w:sz="4" w:space="0" w:color="auto"/>
            </w:tcBorders>
          </w:tcPr>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AF63E1" w:rsidRPr="0061347E" w:rsidRDefault="00AF63E1" w:rsidP="00AF63E1">
            <w:pPr>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AF63E1">
            <w:pPr>
              <w:jc w:val="both"/>
              <w:rPr>
                <w:rFonts w:ascii="Arial" w:hAnsi="Arial" w:cs="Arial"/>
                <w:sz w:val="14"/>
                <w:szCs w:val="14"/>
              </w:rPr>
            </w:pPr>
            <w:r w:rsidRPr="0061347E">
              <w:rPr>
                <w:rFonts w:ascii="Arial" w:eastAsia="Times New Roman" w:hAnsi="Arial" w:cs="Arial"/>
                <w:sz w:val="14"/>
                <w:szCs w:val="14"/>
              </w:rPr>
              <w:t>-Bitácora de kilometraje o recorrido.</w:t>
            </w:r>
          </w:p>
        </w:tc>
      </w:tr>
      <w:tr w:rsidR="00AF63E1" w:rsidRPr="0061347E" w:rsidTr="00562CF6">
        <w:trPr>
          <w:trHeight w:val="701"/>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bCs/>
                <w:color w:val="000000"/>
                <w:sz w:val="14"/>
                <w:szCs w:val="14"/>
              </w:rPr>
            </w:pPr>
            <w:r w:rsidRPr="0061347E">
              <w:rPr>
                <w:rFonts w:ascii="Arial" w:hAnsi="Arial" w:cs="Arial"/>
                <w:bCs/>
                <w:color w:val="000000"/>
                <w:sz w:val="14"/>
                <w:szCs w:val="14"/>
              </w:rPr>
              <w:t>2,000.00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vMerge/>
          </w:tcPr>
          <w:p w:rsidR="00AF63E1" w:rsidRPr="0061347E" w:rsidRDefault="00AF63E1" w:rsidP="00AF63E1">
            <w:pPr>
              <w:rPr>
                <w:rFonts w:ascii="Arial" w:hAnsi="Arial" w:cs="Arial"/>
                <w:sz w:val="14"/>
                <w:szCs w:val="14"/>
              </w:rPr>
            </w:pPr>
          </w:p>
        </w:tc>
        <w:tc>
          <w:tcPr>
            <w:tcW w:w="1128" w:type="dxa"/>
            <w:vMerge/>
          </w:tcPr>
          <w:p w:rsidR="00AF63E1" w:rsidRPr="0061347E" w:rsidRDefault="00AF63E1" w:rsidP="00AF63E1">
            <w:pPr>
              <w:rPr>
                <w:rFonts w:ascii="Arial" w:hAnsi="Arial" w:cs="Arial"/>
                <w:sz w:val="14"/>
                <w:szCs w:val="14"/>
              </w:rPr>
            </w:pPr>
          </w:p>
        </w:tc>
        <w:tc>
          <w:tcPr>
            <w:tcW w:w="730" w:type="dxa"/>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w:t>
            </w:r>
          </w:p>
        </w:tc>
        <w:tc>
          <w:tcPr>
            <w:tcW w:w="1540" w:type="dxa"/>
            <w:vMerge/>
          </w:tcPr>
          <w:p w:rsidR="00AF63E1" w:rsidRPr="0061347E" w:rsidRDefault="00AF63E1" w:rsidP="00AF63E1">
            <w:pPr>
              <w:rPr>
                <w:rFonts w:ascii="Arial" w:hAnsi="Arial" w:cs="Arial"/>
                <w:sz w:val="14"/>
                <w:szCs w:val="14"/>
              </w:rPr>
            </w:pPr>
          </w:p>
        </w:tc>
        <w:tc>
          <w:tcPr>
            <w:tcW w:w="956" w:type="dxa"/>
            <w:vMerge/>
          </w:tcPr>
          <w:p w:rsidR="00AF63E1" w:rsidRPr="0061347E" w:rsidRDefault="00AF63E1" w:rsidP="00AF63E1">
            <w:pP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7,000.00</w:t>
            </w:r>
          </w:p>
        </w:tc>
        <w:tc>
          <w:tcPr>
            <w:tcW w:w="2411" w:type="dxa"/>
            <w:vMerge/>
            <w:tcBorders>
              <w:left w:val="single" w:sz="4" w:space="0" w:color="auto"/>
            </w:tcBorders>
          </w:tcPr>
          <w:p w:rsidR="00AF63E1" w:rsidRPr="0061347E" w:rsidRDefault="00AF63E1" w:rsidP="00AF63E1">
            <w:pPr>
              <w:rPr>
                <w:rFonts w:ascii="Arial" w:hAnsi="Arial" w:cs="Arial"/>
                <w:sz w:val="14"/>
                <w:szCs w:val="14"/>
              </w:rPr>
            </w:pPr>
          </w:p>
        </w:tc>
      </w:tr>
      <w:tr w:rsidR="00AF63E1" w:rsidRPr="0061347E" w:rsidTr="00562CF6">
        <w:trPr>
          <w:jc w:val="center"/>
        </w:trPr>
        <w:tc>
          <w:tcPr>
            <w:tcW w:w="1160" w:type="dxa"/>
            <w:shd w:val="clear" w:color="auto" w:fill="D9D9D9" w:themeFill="background1" w:themeFillShade="D9"/>
          </w:tcPr>
          <w:p w:rsidR="00AF63E1" w:rsidRPr="0061347E" w:rsidRDefault="00AF63E1" w:rsidP="00AF63E1">
            <w:pPr>
              <w:rPr>
                <w:rFonts w:ascii="Arial" w:hAnsi="Arial" w:cs="Arial"/>
                <w:b/>
                <w:sz w:val="14"/>
                <w:szCs w:val="14"/>
              </w:rPr>
            </w:pPr>
            <w:r w:rsidRPr="0061347E">
              <w:rPr>
                <w:rFonts w:ascii="Arial" w:hAnsi="Arial" w:cs="Arial"/>
                <w:b/>
                <w:sz w:val="14"/>
                <w:szCs w:val="14"/>
              </w:rPr>
              <w:t>TOTAL</w:t>
            </w:r>
          </w:p>
        </w:tc>
        <w:tc>
          <w:tcPr>
            <w:tcW w:w="1128" w:type="dxa"/>
            <w:shd w:val="clear" w:color="auto" w:fill="D9D9D9" w:themeFill="background1" w:themeFillShade="D9"/>
          </w:tcPr>
          <w:p w:rsidR="00AF63E1" w:rsidRPr="0061347E" w:rsidRDefault="00AF63E1" w:rsidP="00AF63E1">
            <w:pPr>
              <w:rPr>
                <w:rFonts w:ascii="Arial" w:hAnsi="Arial" w:cs="Arial"/>
                <w:b/>
                <w:sz w:val="14"/>
                <w:szCs w:val="14"/>
              </w:rPr>
            </w:pPr>
          </w:p>
        </w:tc>
        <w:tc>
          <w:tcPr>
            <w:tcW w:w="730" w:type="dxa"/>
            <w:shd w:val="clear" w:color="auto" w:fill="D9D9D9" w:themeFill="background1" w:themeFillShade="D9"/>
            <w:vAlign w:val="center"/>
          </w:tcPr>
          <w:p w:rsidR="00AF63E1" w:rsidRPr="0061347E" w:rsidRDefault="00AF63E1" w:rsidP="00AF63E1">
            <w:pPr>
              <w:jc w:val="center"/>
              <w:rPr>
                <w:rFonts w:ascii="Arial" w:hAnsi="Arial" w:cs="Arial"/>
                <w:b/>
                <w:sz w:val="14"/>
                <w:szCs w:val="14"/>
              </w:rPr>
            </w:pPr>
          </w:p>
        </w:tc>
        <w:tc>
          <w:tcPr>
            <w:tcW w:w="1540" w:type="dxa"/>
            <w:shd w:val="clear" w:color="auto" w:fill="D9D9D9" w:themeFill="background1" w:themeFillShade="D9"/>
          </w:tcPr>
          <w:p w:rsidR="00AF63E1" w:rsidRPr="0061347E" w:rsidRDefault="00AF63E1" w:rsidP="00AF63E1">
            <w:pPr>
              <w:rPr>
                <w:rFonts w:ascii="Arial" w:hAnsi="Arial" w:cs="Arial"/>
                <w:b/>
                <w:sz w:val="14"/>
                <w:szCs w:val="14"/>
              </w:rPr>
            </w:pPr>
          </w:p>
        </w:tc>
        <w:tc>
          <w:tcPr>
            <w:tcW w:w="956" w:type="dxa"/>
            <w:shd w:val="clear" w:color="auto" w:fill="D9D9D9" w:themeFill="background1" w:themeFillShade="D9"/>
          </w:tcPr>
          <w:p w:rsidR="00AF63E1" w:rsidRPr="0061347E" w:rsidRDefault="00AF63E1" w:rsidP="00AF63E1">
            <w:pPr>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3E1" w:rsidRPr="0061347E" w:rsidRDefault="00AF63E1" w:rsidP="00AF63E1">
            <w:pPr>
              <w:jc w:val="right"/>
              <w:rPr>
                <w:rFonts w:ascii="Arial" w:hAnsi="Arial" w:cs="Arial"/>
                <w:b/>
                <w:color w:val="000000"/>
                <w:sz w:val="14"/>
                <w:szCs w:val="14"/>
              </w:rPr>
            </w:pPr>
            <w:r w:rsidRPr="0061347E">
              <w:rPr>
                <w:rFonts w:ascii="Arial" w:hAnsi="Arial" w:cs="Arial"/>
                <w:b/>
                <w:color w:val="000000"/>
                <w:sz w:val="14"/>
                <w:szCs w:val="14"/>
              </w:rPr>
              <w:t>$ 10,000.00</w:t>
            </w:r>
          </w:p>
        </w:tc>
        <w:tc>
          <w:tcPr>
            <w:tcW w:w="2411" w:type="dxa"/>
            <w:tcBorders>
              <w:left w:val="single" w:sz="4" w:space="0" w:color="auto"/>
            </w:tcBorders>
            <w:shd w:val="clear" w:color="auto" w:fill="D9D9D9" w:themeFill="background1" w:themeFillShade="D9"/>
          </w:tcPr>
          <w:p w:rsidR="00AF63E1" w:rsidRPr="0061347E" w:rsidRDefault="00AF63E1" w:rsidP="00AF63E1">
            <w:pPr>
              <w:rPr>
                <w:rFonts w:ascii="Arial" w:hAnsi="Arial" w:cs="Arial"/>
                <w:sz w:val="14"/>
                <w:szCs w:val="14"/>
              </w:rPr>
            </w:pPr>
          </w:p>
        </w:tc>
      </w:tr>
    </w:tbl>
    <w:tbl>
      <w:tblPr>
        <w:tblStyle w:val="Tablaconcuadrcula"/>
        <w:tblpPr w:leftFromText="141" w:rightFromText="141" w:vertAnchor="text" w:horzAnchor="page" w:tblpX="1268" w:tblpY="-5401"/>
        <w:tblW w:w="9499" w:type="dxa"/>
        <w:tblLook w:val="04A0" w:firstRow="1" w:lastRow="0" w:firstColumn="1" w:lastColumn="0" w:noHBand="0" w:noVBand="1"/>
      </w:tblPr>
      <w:tblGrid>
        <w:gridCol w:w="1255"/>
        <w:gridCol w:w="1234"/>
        <w:gridCol w:w="730"/>
        <w:gridCol w:w="1673"/>
        <w:gridCol w:w="977"/>
        <w:gridCol w:w="1116"/>
        <w:gridCol w:w="2514"/>
      </w:tblGrid>
      <w:tr w:rsidR="00562CF6" w:rsidRPr="0061347E" w:rsidTr="00BE0099">
        <w:trPr>
          <w:trHeight w:val="1129"/>
        </w:trPr>
        <w:tc>
          <w:tcPr>
            <w:tcW w:w="9499" w:type="dxa"/>
            <w:gridSpan w:val="7"/>
            <w:shd w:val="clear" w:color="auto" w:fill="D9D9D9" w:themeFill="background1" w:themeFillShade="D9"/>
            <w:vAlign w:val="center"/>
          </w:tcPr>
          <w:p w:rsidR="00562CF6" w:rsidRPr="0061347E" w:rsidRDefault="00562CF6" w:rsidP="00BE0099">
            <w:pPr>
              <w:jc w:val="center"/>
              <w:rPr>
                <w:rFonts w:ascii="Arial" w:hAnsi="Arial" w:cs="Arial"/>
                <w:b/>
                <w:bCs/>
                <w:i/>
                <w:sz w:val="24"/>
                <w:szCs w:val="24"/>
              </w:rPr>
            </w:pPr>
            <w:r w:rsidRPr="0061347E">
              <w:rPr>
                <w:rFonts w:ascii="Arial" w:hAnsi="Arial" w:cs="Arial"/>
                <w:b/>
                <w:i/>
                <w:sz w:val="14"/>
                <w:szCs w:val="14"/>
              </w:rPr>
              <w:t>“SISTEMA INTEGRAL DE FISCALIZACIÓN”</w:t>
            </w:r>
          </w:p>
        </w:tc>
      </w:tr>
      <w:tr w:rsidR="00BE0099" w:rsidRPr="0061347E" w:rsidTr="00BE0099">
        <w:trPr>
          <w:trHeight w:val="420"/>
        </w:trPr>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NUMERO DE DISTRITO  SEGÚN “SIF”</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NOMBRE DEL CANDIDATO</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No. POLIZA</w:t>
            </w:r>
          </w:p>
        </w:tc>
        <w:tc>
          <w:tcPr>
            <w:tcW w:w="1676" w:type="dxa"/>
            <w:tcBorders>
              <w:top w:val="single" w:sz="4" w:space="0" w:color="auto"/>
              <w:left w:val="nil"/>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No. CUENTA</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NOMBRE DE LA CUENTA</w:t>
            </w:r>
          </w:p>
        </w:tc>
        <w:tc>
          <w:tcPr>
            <w:tcW w:w="1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IMPORTE</w:t>
            </w:r>
          </w:p>
        </w:tc>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2CF6" w:rsidRPr="0061347E" w:rsidRDefault="00562CF6" w:rsidP="00BE0099">
            <w:pPr>
              <w:jc w:val="center"/>
              <w:rPr>
                <w:rFonts w:ascii="Arial" w:eastAsia="Times New Roman" w:hAnsi="Arial" w:cs="Arial"/>
                <w:b/>
                <w:bCs/>
                <w:i/>
                <w:color w:val="000000"/>
                <w:sz w:val="14"/>
                <w:szCs w:val="14"/>
              </w:rPr>
            </w:pPr>
            <w:r w:rsidRPr="0061347E">
              <w:rPr>
                <w:rFonts w:ascii="Arial" w:eastAsia="Times New Roman" w:hAnsi="Arial" w:cs="Arial"/>
                <w:b/>
                <w:bCs/>
                <w:i/>
                <w:color w:val="000000"/>
                <w:sz w:val="14"/>
                <w:szCs w:val="14"/>
              </w:rPr>
              <w:t xml:space="preserve">OBSERVACIÓN </w:t>
            </w:r>
          </w:p>
        </w:tc>
      </w:tr>
      <w:tr w:rsidR="00BE0099" w:rsidRPr="0061347E" w:rsidTr="00BE0099">
        <w:trPr>
          <w:trHeight w:val="701"/>
        </w:trPr>
        <w:tc>
          <w:tcPr>
            <w:tcW w:w="1257"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XII</w:t>
            </w:r>
          </w:p>
        </w:tc>
        <w:tc>
          <w:tcPr>
            <w:tcW w:w="1235"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ABIGAIL GUTIERREZ MORALES</w:t>
            </w:r>
          </w:p>
        </w:tc>
        <w:tc>
          <w:tcPr>
            <w:tcW w:w="719"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16</w:t>
            </w:r>
          </w:p>
        </w:tc>
        <w:tc>
          <w:tcPr>
            <w:tcW w:w="1676" w:type="dxa"/>
            <w:vAlign w:val="center"/>
          </w:tcPr>
          <w:p w:rsidR="00562CF6" w:rsidRPr="0061347E" w:rsidRDefault="00562CF6" w:rsidP="00BE0099">
            <w:pPr>
              <w:jc w:val="center"/>
              <w:rPr>
                <w:rFonts w:ascii="Arial" w:hAnsi="Arial" w:cs="Arial"/>
                <w:bCs/>
                <w:i/>
                <w:sz w:val="14"/>
                <w:szCs w:val="14"/>
              </w:rPr>
            </w:pPr>
            <w:r w:rsidRPr="0061347E">
              <w:rPr>
                <w:rFonts w:ascii="Arial" w:eastAsia="Times New Roman" w:hAnsi="Arial" w:cs="Arial"/>
                <w:i/>
                <w:color w:val="000000"/>
                <w:sz w:val="14"/>
                <w:szCs w:val="14"/>
              </w:rPr>
              <w:t>530 – 106 - 0000</w:t>
            </w:r>
          </w:p>
        </w:tc>
        <w:tc>
          <w:tcPr>
            <w:tcW w:w="977" w:type="dxa"/>
            <w:vAlign w:val="center"/>
          </w:tcPr>
          <w:p w:rsidR="00562CF6" w:rsidRPr="0061347E" w:rsidRDefault="00562CF6" w:rsidP="00BE0099">
            <w:pPr>
              <w:jc w:val="center"/>
              <w:rPr>
                <w:rFonts w:ascii="Arial" w:hAnsi="Arial" w:cs="Arial"/>
                <w:bCs/>
                <w:i/>
                <w:sz w:val="14"/>
                <w:szCs w:val="14"/>
              </w:rPr>
            </w:pPr>
            <w:r w:rsidRPr="0061347E">
              <w:rPr>
                <w:rFonts w:ascii="Arial" w:eastAsia="Times New Roman" w:hAnsi="Arial" w:cs="Arial"/>
                <w:i/>
                <w:color w:val="000000"/>
                <w:sz w:val="14"/>
                <w:szCs w:val="14"/>
              </w:rPr>
              <w:t>Eventos Políticos</w:t>
            </w:r>
          </w:p>
        </w:tc>
        <w:tc>
          <w:tcPr>
            <w:tcW w:w="1117" w:type="dxa"/>
            <w:vAlign w:val="center"/>
          </w:tcPr>
          <w:p w:rsidR="00562CF6" w:rsidRPr="0061347E" w:rsidRDefault="00562CF6" w:rsidP="00BE0099">
            <w:pPr>
              <w:jc w:val="right"/>
              <w:rPr>
                <w:rFonts w:ascii="Arial" w:hAnsi="Arial" w:cs="Arial"/>
                <w:bCs/>
                <w:i/>
                <w:sz w:val="14"/>
                <w:szCs w:val="14"/>
              </w:rPr>
            </w:pPr>
            <w:r w:rsidRPr="0061347E">
              <w:rPr>
                <w:rFonts w:ascii="Arial" w:hAnsi="Arial" w:cs="Arial"/>
                <w:bCs/>
                <w:i/>
                <w:sz w:val="14"/>
                <w:szCs w:val="14"/>
              </w:rPr>
              <w:t>$ 1,174.02</w:t>
            </w:r>
          </w:p>
        </w:tc>
        <w:tc>
          <w:tcPr>
            <w:tcW w:w="2515" w:type="dxa"/>
          </w:tcPr>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-Documentación soporte original (Factura).</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-Contrato de prestación de servicios.</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-Copia del cheque o transferencia bancaria.</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-Evidencia fotográfica.</w:t>
            </w:r>
          </w:p>
        </w:tc>
      </w:tr>
      <w:tr w:rsidR="00BE0099" w:rsidRPr="0061347E" w:rsidTr="00BE0099">
        <w:trPr>
          <w:trHeight w:val="169"/>
        </w:trPr>
        <w:tc>
          <w:tcPr>
            <w:tcW w:w="1257"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235" w:type="dxa"/>
            <w:shd w:val="clear" w:color="auto" w:fill="D9D9D9" w:themeFill="background1" w:themeFillShade="D9"/>
          </w:tcPr>
          <w:p w:rsidR="00562CF6" w:rsidRPr="0061347E" w:rsidRDefault="00562CF6" w:rsidP="00BE0099">
            <w:pPr>
              <w:rPr>
                <w:rFonts w:ascii="Arial" w:hAnsi="Arial" w:cs="Arial"/>
                <w:b/>
                <w:bCs/>
                <w:i/>
                <w:sz w:val="14"/>
                <w:szCs w:val="14"/>
              </w:rPr>
            </w:pPr>
            <w:r w:rsidRPr="0061347E">
              <w:rPr>
                <w:rFonts w:ascii="Arial" w:hAnsi="Arial" w:cs="Arial"/>
                <w:b/>
                <w:bCs/>
                <w:i/>
                <w:sz w:val="14"/>
                <w:szCs w:val="14"/>
              </w:rPr>
              <w:t>TOTAL</w:t>
            </w:r>
          </w:p>
        </w:tc>
        <w:tc>
          <w:tcPr>
            <w:tcW w:w="719"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676"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977"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117" w:type="dxa"/>
            <w:shd w:val="clear" w:color="auto" w:fill="F2F2F2" w:themeFill="background1" w:themeFillShade="F2"/>
            <w:vAlign w:val="center"/>
          </w:tcPr>
          <w:p w:rsidR="00562CF6" w:rsidRPr="0061347E" w:rsidRDefault="00562CF6" w:rsidP="00BE0099">
            <w:pPr>
              <w:jc w:val="right"/>
              <w:rPr>
                <w:rFonts w:ascii="Arial" w:hAnsi="Arial" w:cs="Arial"/>
                <w:b/>
                <w:bCs/>
                <w:i/>
                <w:sz w:val="14"/>
                <w:szCs w:val="14"/>
              </w:rPr>
            </w:pPr>
            <w:r w:rsidRPr="0061347E">
              <w:rPr>
                <w:rFonts w:ascii="Arial" w:hAnsi="Arial" w:cs="Arial"/>
                <w:b/>
                <w:bCs/>
                <w:i/>
                <w:sz w:val="14"/>
                <w:szCs w:val="14"/>
              </w:rPr>
              <w:t>$ 1,174.02</w:t>
            </w:r>
          </w:p>
        </w:tc>
        <w:tc>
          <w:tcPr>
            <w:tcW w:w="2515" w:type="dxa"/>
            <w:shd w:val="clear" w:color="auto" w:fill="D9D9D9" w:themeFill="background1" w:themeFillShade="D9"/>
          </w:tcPr>
          <w:p w:rsidR="00562CF6" w:rsidRPr="0061347E" w:rsidRDefault="00562CF6" w:rsidP="00BE0099">
            <w:pPr>
              <w:rPr>
                <w:rFonts w:ascii="Arial" w:hAnsi="Arial" w:cs="Arial"/>
                <w:bCs/>
                <w:i/>
                <w:sz w:val="14"/>
                <w:szCs w:val="14"/>
              </w:rPr>
            </w:pPr>
          </w:p>
        </w:tc>
      </w:tr>
      <w:tr w:rsidR="00BE0099" w:rsidRPr="0061347E" w:rsidTr="00BE0099">
        <w:trPr>
          <w:trHeight w:val="686"/>
        </w:trPr>
        <w:tc>
          <w:tcPr>
            <w:tcW w:w="1257" w:type="dxa"/>
            <w:vMerge w:val="restart"/>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XVII</w:t>
            </w:r>
          </w:p>
        </w:tc>
        <w:tc>
          <w:tcPr>
            <w:tcW w:w="1235" w:type="dxa"/>
            <w:vMerge w:val="restart"/>
            <w:vAlign w:val="center"/>
          </w:tcPr>
          <w:p w:rsidR="00562CF6" w:rsidRPr="0061347E" w:rsidRDefault="00562CF6" w:rsidP="00BE0099">
            <w:pPr>
              <w:jc w:val="center"/>
              <w:rPr>
                <w:rFonts w:ascii="Arial" w:hAnsi="Arial" w:cs="Arial"/>
                <w:bCs/>
                <w:i/>
                <w:sz w:val="14"/>
                <w:szCs w:val="14"/>
              </w:rPr>
            </w:pPr>
            <w:r w:rsidRPr="0061347E">
              <w:rPr>
                <w:rFonts w:ascii="Arial" w:hAnsi="Arial" w:cs="Arial"/>
                <w:i/>
                <w:sz w:val="14"/>
                <w:szCs w:val="14"/>
              </w:rPr>
              <w:t>DAFNE CATALINA MENDIOLA LOEZA</w:t>
            </w:r>
          </w:p>
        </w:tc>
        <w:tc>
          <w:tcPr>
            <w:tcW w:w="719"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9</w:t>
            </w:r>
          </w:p>
        </w:tc>
        <w:tc>
          <w:tcPr>
            <w:tcW w:w="1676" w:type="dxa"/>
            <w:vMerge w:val="restart"/>
            <w:vAlign w:val="center"/>
          </w:tcPr>
          <w:p w:rsidR="00562CF6" w:rsidRPr="0061347E" w:rsidRDefault="00562CF6" w:rsidP="00BE0099">
            <w:pPr>
              <w:jc w:val="center"/>
              <w:rPr>
                <w:rFonts w:ascii="Arial" w:hAnsi="Arial" w:cs="Arial"/>
                <w:bCs/>
                <w:i/>
                <w:sz w:val="14"/>
                <w:szCs w:val="14"/>
              </w:rPr>
            </w:pPr>
            <w:r w:rsidRPr="0061347E">
              <w:rPr>
                <w:rFonts w:ascii="Arial" w:eastAsia="Times New Roman" w:hAnsi="Arial" w:cs="Arial"/>
                <w:i/>
                <w:color w:val="000000"/>
                <w:sz w:val="14"/>
                <w:szCs w:val="14"/>
              </w:rPr>
              <w:t>530 – 106 - 0000</w:t>
            </w:r>
          </w:p>
        </w:tc>
        <w:tc>
          <w:tcPr>
            <w:tcW w:w="977" w:type="dxa"/>
            <w:vMerge w:val="restart"/>
            <w:vAlign w:val="center"/>
          </w:tcPr>
          <w:p w:rsidR="00562CF6" w:rsidRPr="0061347E" w:rsidRDefault="00562CF6" w:rsidP="00BE0099">
            <w:pPr>
              <w:jc w:val="center"/>
              <w:rPr>
                <w:rFonts w:ascii="Arial" w:hAnsi="Arial" w:cs="Arial"/>
                <w:bCs/>
                <w:i/>
                <w:sz w:val="14"/>
                <w:szCs w:val="14"/>
              </w:rPr>
            </w:pPr>
            <w:r w:rsidRPr="0061347E">
              <w:rPr>
                <w:rFonts w:ascii="Arial" w:eastAsia="Times New Roman" w:hAnsi="Arial" w:cs="Arial"/>
                <w:i/>
                <w:color w:val="000000"/>
                <w:sz w:val="14"/>
                <w:szCs w:val="14"/>
              </w:rPr>
              <w:t>Eventos Políticos</w:t>
            </w:r>
          </w:p>
        </w:tc>
        <w:tc>
          <w:tcPr>
            <w:tcW w:w="1117" w:type="dxa"/>
            <w:vAlign w:val="center"/>
          </w:tcPr>
          <w:p w:rsidR="00562CF6" w:rsidRPr="0061347E" w:rsidRDefault="00562CF6" w:rsidP="00BE0099">
            <w:pPr>
              <w:jc w:val="right"/>
              <w:rPr>
                <w:rFonts w:ascii="Arial" w:hAnsi="Arial" w:cs="Arial"/>
                <w:bCs/>
                <w:i/>
                <w:sz w:val="14"/>
                <w:szCs w:val="14"/>
              </w:rPr>
            </w:pPr>
            <w:r w:rsidRPr="0061347E">
              <w:rPr>
                <w:rFonts w:ascii="Arial" w:hAnsi="Arial" w:cs="Arial"/>
                <w:bCs/>
                <w:i/>
                <w:sz w:val="14"/>
                <w:szCs w:val="14"/>
              </w:rPr>
              <w:t>$ 229.20</w:t>
            </w:r>
          </w:p>
        </w:tc>
        <w:tc>
          <w:tcPr>
            <w:tcW w:w="2515" w:type="dxa"/>
            <w:vMerge w:val="restart"/>
          </w:tcPr>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-Documentación soporte original (Factura).</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-Contrato de prestación de servicios.</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-Copia del cheque o transferencia bancaria.</w:t>
            </w:r>
          </w:p>
          <w:p w:rsidR="00562CF6" w:rsidRPr="0061347E" w:rsidRDefault="00562CF6" w:rsidP="00BE0099">
            <w:pPr>
              <w:jc w:val="both"/>
              <w:rPr>
                <w:rFonts w:ascii="Arial" w:hAnsi="Arial" w:cs="Arial"/>
                <w:bCs/>
                <w:i/>
                <w:sz w:val="14"/>
                <w:szCs w:val="14"/>
              </w:rPr>
            </w:pPr>
            <w:r w:rsidRPr="0061347E">
              <w:rPr>
                <w:rFonts w:ascii="Arial" w:eastAsia="Times New Roman" w:hAnsi="Arial" w:cs="Arial"/>
                <w:i/>
                <w:sz w:val="14"/>
                <w:szCs w:val="14"/>
              </w:rPr>
              <w:t>-Evidencia fotográfica.</w:t>
            </w:r>
          </w:p>
        </w:tc>
      </w:tr>
      <w:tr w:rsidR="00BE0099" w:rsidRPr="0061347E" w:rsidTr="00BE0099">
        <w:trPr>
          <w:trHeight w:val="179"/>
        </w:trPr>
        <w:tc>
          <w:tcPr>
            <w:tcW w:w="1257" w:type="dxa"/>
            <w:vMerge/>
          </w:tcPr>
          <w:p w:rsidR="00562CF6" w:rsidRPr="0061347E" w:rsidRDefault="00562CF6" w:rsidP="00BE0099">
            <w:pPr>
              <w:rPr>
                <w:rFonts w:ascii="Arial" w:hAnsi="Arial" w:cs="Arial"/>
                <w:bCs/>
                <w:i/>
                <w:sz w:val="14"/>
                <w:szCs w:val="14"/>
              </w:rPr>
            </w:pPr>
          </w:p>
        </w:tc>
        <w:tc>
          <w:tcPr>
            <w:tcW w:w="1235" w:type="dxa"/>
            <w:vMerge/>
          </w:tcPr>
          <w:p w:rsidR="00562CF6" w:rsidRPr="0061347E" w:rsidRDefault="00562CF6" w:rsidP="00BE0099">
            <w:pPr>
              <w:rPr>
                <w:rFonts w:ascii="Arial" w:hAnsi="Arial" w:cs="Arial"/>
                <w:bCs/>
                <w:i/>
                <w:sz w:val="14"/>
                <w:szCs w:val="14"/>
              </w:rPr>
            </w:pPr>
          </w:p>
        </w:tc>
        <w:tc>
          <w:tcPr>
            <w:tcW w:w="719"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10</w:t>
            </w:r>
          </w:p>
        </w:tc>
        <w:tc>
          <w:tcPr>
            <w:tcW w:w="1676" w:type="dxa"/>
            <w:vMerge/>
          </w:tcPr>
          <w:p w:rsidR="00562CF6" w:rsidRPr="0061347E" w:rsidRDefault="00562CF6" w:rsidP="00BE0099">
            <w:pPr>
              <w:rPr>
                <w:rFonts w:ascii="Arial" w:hAnsi="Arial" w:cs="Arial"/>
                <w:bCs/>
                <w:i/>
                <w:sz w:val="14"/>
                <w:szCs w:val="14"/>
              </w:rPr>
            </w:pPr>
          </w:p>
        </w:tc>
        <w:tc>
          <w:tcPr>
            <w:tcW w:w="977" w:type="dxa"/>
            <w:vMerge/>
          </w:tcPr>
          <w:p w:rsidR="00562CF6" w:rsidRPr="0061347E" w:rsidRDefault="00562CF6" w:rsidP="00BE0099">
            <w:pPr>
              <w:rPr>
                <w:rFonts w:ascii="Arial" w:hAnsi="Arial" w:cs="Arial"/>
                <w:bCs/>
                <w:i/>
                <w:sz w:val="14"/>
                <w:szCs w:val="14"/>
              </w:rPr>
            </w:pPr>
          </w:p>
        </w:tc>
        <w:tc>
          <w:tcPr>
            <w:tcW w:w="1117" w:type="dxa"/>
            <w:vAlign w:val="center"/>
          </w:tcPr>
          <w:p w:rsidR="00562CF6" w:rsidRPr="0061347E" w:rsidRDefault="00562CF6" w:rsidP="00BE0099">
            <w:pPr>
              <w:jc w:val="right"/>
              <w:rPr>
                <w:rFonts w:ascii="Arial" w:hAnsi="Arial" w:cs="Arial"/>
                <w:bCs/>
                <w:i/>
                <w:sz w:val="14"/>
                <w:szCs w:val="14"/>
              </w:rPr>
            </w:pPr>
            <w:r w:rsidRPr="0061347E">
              <w:rPr>
                <w:rFonts w:ascii="Arial" w:hAnsi="Arial" w:cs="Arial"/>
                <w:bCs/>
                <w:i/>
                <w:sz w:val="14"/>
                <w:szCs w:val="14"/>
              </w:rPr>
              <w:t>385.20</w:t>
            </w:r>
          </w:p>
        </w:tc>
        <w:tc>
          <w:tcPr>
            <w:tcW w:w="2515" w:type="dxa"/>
            <w:vMerge/>
          </w:tcPr>
          <w:p w:rsidR="00562CF6" w:rsidRPr="0061347E" w:rsidRDefault="00562CF6" w:rsidP="00BE0099">
            <w:pPr>
              <w:rPr>
                <w:rFonts w:ascii="Arial" w:hAnsi="Arial" w:cs="Arial"/>
                <w:bCs/>
                <w:i/>
                <w:sz w:val="14"/>
                <w:szCs w:val="14"/>
              </w:rPr>
            </w:pPr>
          </w:p>
        </w:tc>
      </w:tr>
      <w:tr w:rsidR="00BE0099" w:rsidRPr="0061347E" w:rsidTr="00BE0099">
        <w:trPr>
          <w:trHeight w:val="179"/>
        </w:trPr>
        <w:tc>
          <w:tcPr>
            <w:tcW w:w="1257" w:type="dxa"/>
            <w:shd w:val="clear" w:color="auto" w:fill="D9D9D9" w:themeFill="background1" w:themeFillShade="D9"/>
          </w:tcPr>
          <w:p w:rsidR="00562CF6" w:rsidRPr="0061347E" w:rsidRDefault="00562CF6" w:rsidP="00BE0099">
            <w:pPr>
              <w:rPr>
                <w:rFonts w:ascii="Arial" w:hAnsi="Arial" w:cs="Arial"/>
                <w:bCs/>
                <w:i/>
                <w:sz w:val="14"/>
                <w:szCs w:val="14"/>
              </w:rPr>
            </w:pPr>
          </w:p>
        </w:tc>
        <w:tc>
          <w:tcPr>
            <w:tcW w:w="1235" w:type="dxa"/>
            <w:shd w:val="clear" w:color="auto" w:fill="D9D9D9" w:themeFill="background1" w:themeFillShade="D9"/>
          </w:tcPr>
          <w:p w:rsidR="00562CF6" w:rsidRPr="0061347E" w:rsidRDefault="00562CF6" w:rsidP="00BE0099">
            <w:pPr>
              <w:rPr>
                <w:rFonts w:ascii="Arial" w:hAnsi="Arial" w:cs="Arial"/>
                <w:b/>
                <w:bCs/>
                <w:i/>
                <w:sz w:val="14"/>
                <w:szCs w:val="14"/>
              </w:rPr>
            </w:pPr>
            <w:r w:rsidRPr="0061347E">
              <w:rPr>
                <w:rFonts w:ascii="Arial" w:hAnsi="Arial" w:cs="Arial"/>
                <w:b/>
                <w:bCs/>
                <w:i/>
                <w:sz w:val="14"/>
                <w:szCs w:val="14"/>
              </w:rPr>
              <w:t>TOTAL</w:t>
            </w:r>
          </w:p>
        </w:tc>
        <w:tc>
          <w:tcPr>
            <w:tcW w:w="719"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676"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977"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117" w:type="dxa"/>
            <w:shd w:val="clear" w:color="auto" w:fill="F2F2F2" w:themeFill="background1" w:themeFillShade="F2"/>
            <w:vAlign w:val="center"/>
          </w:tcPr>
          <w:p w:rsidR="00562CF6" w:rsidRPr="0061347E" w:rsidRDefault="00562CF6" w:rsidP="00BE0099">
            <w:pPr>
              <w:jc w:val="right"/>
              <w:rPr>
                <w:rFonts w:ascii="Arial" w:hAnsi="Arial" w:cs="Arial"/>
                <w:b/>
                <w:bCs/>
                <w:i/>
                <w:sz w:val="14"/>
                <w:szCs w:val="14"/>
              </w:rPr>
            </w:pPr>
            <w:r w:rsidRPr="0061347E">
              <w:rPr>
                <w:rFonts w:ascii="Arial" w:hAnsi="Arial" w:cs="Arial"/>
                <w:b/>
                <w:bCs/>
                <w:i/>
                <w:sz w:val="14"/>
                <w:szCs w:val="14"/>
              </w:rPr>
              <w:t>$ 615.10</w:t>
            </w:r>
          </w:p>
        </w:tc>
        <w:tc>
          <w:tcPr>
            <w:tcW w:w="2515" w:type="dxa"/>
            <w:shd w:val="clear" w:color="auto" w:fill="D9D9D9" w:themeFill="background1" w:themeFillShade="D9"/>
          </w:tcPr>
          <w:p w:rsidR="00562CF6" w:rsidRPr="0061347E" w:rsidRDefault="00562CF6" w:rsidP="00BE0099">
            <w:pPr>
              <w:rPr>
                <w:rFonts w:ascii="Arial" w:hAnsi="Arial" w:cs="Arial"/>
                <w:bCs/>
                <w:i/>
                <w:sz w:val="14"/>
                <w:szCs w:val="14"/>
              </w:rPr>
            </w:pPr>
          </w:p>
        </w:tc>
      </w:tr>
      <w:tr w:rsidR="00BE0099" w:rsidRPr="0061347E" w:rsidTr="00BE0099">
        <w:trPr>
          <w:trHeight w:val="701"/>
        </w:trPr>
        <w:tc>
          <w:tcPr>
            <w:tcW w:w="1257"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XIX</w:t>
            </w:r>
          </w:p>
        </w:tc>
        <w:tc>
          <w:tcPr>
            <w:tcW w:w="1235"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i/>
                <w:sz w:val="14"/>
                <w:szCs w:val="14"/>
              </w:rPr>
              <w:t>SERGIO MANUEL XIU DZUL</w:t>
            </w:r>
          </w:p>
        </w:tc>
        <w:tc>
          <w:tcPr>
            <w:tcW w:w="719" w:type="dxa"/>
            <w:vAlign w:val="center"/>
          </w:tcPr>
          <w:p w:rsidR="00562CF6" w:rsidRPr="0061347E" w:rsidRDefault="00562CF6" w:rsidP="00BE0099">
            <w:pPr>
              <w:jc w:val="center"/>
              <w:rPr>
                <w:rFonts w:ascii="Arial" w:hAnsi="Arial" w:cs="Arial"/>
                <w:bCs/>
                <w:i/>
                <w:sz w:val="14"/>
                <w:szCs w:val="14"/>
              </w:rPr>
            </w:pPr>
            <w:r w:rsidRPr="0061347E">
              <w:rPr>
                <w:rFonts w:ascii="Arial" w:hAnsi="Arial" w:cs="Arial"/>
                <w:bCs/>
                <w:i/>
                <w:sz w:val="14"/>
                <w:szCs w:val="14"/>
              </w:rPr>
              <w:t>9</w:t>
            </w:r>
          </w:p>
        </w:tc>
        <w:tc>
          <w:tcPr>
            <w:tcW w:w="1676" w:type="dxa"/>
            <w:vAlign w:val="center"/>
          </w:tcPr>
          <w:p w:rsidR="00562CF6" w:rsidRPr="0061347E" w:rsidRDefault="00562CF6" w:rsidP="00BE0099">
            <w:pPr>
              <w:jc w:val="center"/>
              <w:rPr>
                <w:rFonts w:ascii="Arial" w:hAnsi="Arial" w:cs="Arial"/>
                <w:bCs/>
                <w:i/>
                <w:sz w:val="14"/>
                <w:szCs w:val="14"/>
              </w:rPr>
            </w:pPr>
            <w:r w:rsidRPr="0061347E">
              <w:rPr>
                <w:rFonts w:ascii="Arial" w:eastAsia="Times New Roman" w:hAnsi="Arial" w:cs="Arial"/>
                <w:i/>
                <w:color w:val="000000"/>
                <w:sz w:val="14"/>
                <w:szCs w:val="14"/>
              </w:rPr>
              <w:t>530 – 106 - 0000</w:t>
            </w:r>
          </w:p>
        </w:tc>
        <w:tc>
          <w:tcPr>
            <w:tcW w:w="977" w:type="dxa"/>
            <w:vAlign w:val="center"/>
          </w:tcPr>
          <w:p w:rsidR="00562CF6" w:rsidRPr="0061347E" w:rsidRDefault="00562CF6" w:rsidP="00BE0099">
            <w:pPr>
              <w:jc w:val="center"/>
              <w:rPr>
                <w:rFonts w:ascii="Arial" w:hAnsi="Arial" w:cs="Arial"/>
                <w:bCs/>
                <w:i/>
                <w:sz w:val="14"/>
                <w:szCs w:val="14"/>
              </w:rPr>
            </w:pPr>
            <w:r w:rsidRPr="0061347E">
              <w:rPr>
                <w:rFonts w:ascii="Arial" w:eastAsia="Times New Roman" w:hAnsi="Arial" w:cs="Arial"/>
                <w:i/>
                <w:color w:val="000000"/>
                <w:sz w:val="14"/>
                <w:szCs w:val="14"/>
              </w:rPr>
              <w:t>Eventos Políticos</w:t>
            </w:r>
          </w:p>
        </w:tc>
        <w:tc>
          <w:tcPr>
            <w:tcW w:w="1117" w:type="dxa"/>
            <w:vAlign w:val="center"/>
          </w:tcPr>
          <w:p w:rsidR="00562CF6" w:rsidRPr="0061347E" w:rsidRDefault="00562CF6" w:rsidP="00BE0099">
            <w:pPr>
              <w:jc w:val="right"/>
              <w:rPr>
                <w:rFonts w:ascii="Arial" w:hAnsi="Arial" w:cs="Arial"/>
                <w:bCs/>
                <w:i/>
                <w:sz w:val="14"/>
                <w:szCs w:val="14"/>
              </w:rPr>
            </w:pPr>
            <w:r w:rsidRPr="0061347E">
              <w:rPr>
                <w:rFonts w:ascii="Arial" w:hAnsi="Arial" w:cs="Arial"/>
                <w:bCs/>
                <w:i/>
                <w:sz w:val="14"/>
                <w:szCs w:val="14"/>
              </w:rPr>
              <w:t>$ 12,000.00</w:t>
            </w:r>
          </w:p>
        </w:tc>
        <w:tc>
          <w:tcPr>
            <w:tcW w:w="2515" w:type="dxa"/>
          </w:tcPr>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-Documentación soporte original (Factura).</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-Contrato de prestación de servicios.</w:t>
            </w:r>
          </w:p>
          <w:p w:rsidR="00562CF6" w:rsidRPr="0061347E" w:rsidRDefault="00562CF6" w:rsidP="00BE0099">
            <w:pPr>
              <w:jc w:val="both"/>
              <w:rPr>
                <w:rFonts w:ascii="Arial" w:eastAsia="Times New Roman" w:hAnsi="Arial" w:cs="Arial"/>
                <w:i/>
                <w:sz w:val="14"/>
                <w:szCs w:val="14"/>
              </w:rPr>
            </w:pPr>
            <w:r w:rsidRPr="0061347E">
              <w:rPr>
                <w:rFonts w:ascii="Arial" w:eastAsia="Times New Roman" w:hAnsi="Arial" w:cs="Arial"/>
                <w:i/>
                <w:sz w:val="14"/>
                <w:szCs w:val="14"/>
              </w:rPr>
              <w:t>-Copia del cheque o transferencia bancaria.</w:t>
            </w:r>
          </w:p>
          <w:p w:rsidR="00562CF6" w:rsidRPr="0061347E" w:rsidRDefault="00562CF6" w:rsidP="00BE0099">
            <w:pPr>
              <w:jc w:val="both"/>
              <w:rPr>
                <w:rFonts w:ascii="Arial" w:hAnsi="Arial" w:cs="Arial"/>
                <w:bCs/>
                <w:i/>
                <w:sz w:val="14"/>
                <w:szCs w:val="14"/>
              </w:rPr>
            </w:pPr>
            <w:r w:rsidRPr="0061347E">
              <w:rPr>
                <w:rFonts w:ascii="Arial" w:eastAsia="Times New Roman" w:hAnsi="Arial" w:cs="Arial"/>
                <w:i/>
                <w:sz w:val="14"/>
                <w:szCs w:val="14"/>
              </w:rPr>
              <w:t>-Evidencia fotográfica.</w:t>
            </w:r>
          </w:p>
        </w:tc>
      </w:tr>
      <w:tr w:rsidR="00BE0099" w:rsidRPr="0061347E" w:rsidTr="00BE0099">
        <w:trPr>
          <w:trHeight w:val="169"/>
        </w:trPr>
        <w:tc>
          <w:tcPr>
            <w:tcW w:w="1257" w:type="dxa"/>
            <w:shd w:val="clear" w:color="auto" w:fill="D9D9D9" w:themeFill="background1" w:themeFillShade="D9"/>
          </w:tcPr>
          <w:p w:rsidR="00562CF6" w:rsidRPr="0061347E" w:rsidRDefault="00562CF6" w:rsidP="00BE0099">
            <w:pPr>
              <w:rPr>
                <w:rFonts w:ascii="Arial" w:hAnsi="Arial" w:cs="Arial"/>
                <w:bCs/>
                <w:i/>
                <w:sz w:val="14"/>
                <w:szCs w:val="14"/>
              </w:rPr>
            </w:pPr>
          </w:p>
        </w:tc>
        <w:tc>
          <w:tcPr>
            <w:tcW w:w="1235" w:type="dxa"/>
            <w:shd w:val="clear" w:color="auto" w:fill="D9D9D9" w:themeFill="background1" w:themeFillShade="D9"/>
          </w:tcPr>
          <w:p w:rsidR="00562CF6" w:rsidRPr="0061347E" w:rsidRDefault="00562CF6" w:rsidP="00BE0099">
            <w:pPr>
              <w:rPr>
                <w:rFonts w:ascii="Arial" w:hAnsi="Arial" w:cs="Arial"/>
                <w:b/>
                <w:bCs/>
                <w:i/>
                <w:sz w:val="14"/>
                <w:szCs w:val="14"/>
              </w:rPr>
            </w:pPr>
            <w:r w:rsidRPr="0061347E">
              <w:rPr>
                <w:rFonts w:ascii="Arial" w:hAnsi="Arial" w:cs="Arial"/>
                <w:b/>
                <w:bCs/>
                <w:i/>
                <w:sz w:val="14"/>
                <w:szCs w:val="14"/>
              </w:rPr>
              <w:t>TOTAL</w:t>
            </w:r>
          </w:p>
        </w:tc>
        <w:tc>
          <w:tcPr>
            <w:tcW w:w="719"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676"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977" w:type="dxa"/>
            <w:shd w:val="clear" w:color="auto" w:fill="D9D9D9" w:themeFill="background1" w:themeFillShade="D9"/>
          </w:tcPr>
          <w:p w:rsidR="00562CF6" w:rsidRPr="0061347E" w:rsidRDefault="00562CF6" w:rsidP="00BE0099">
            <w:pPr>
              <w:rPr>
                <w:rFonts w:ascii="Arial" w:hAnsi="Arial" w:cs="Arial"/>
                <w:b/>
                <w:bCs/>
                <w:i/>
                <w:sz w:val="14"/>
                <w:szCs w:val="14"/>
              </w:rPr>
            </w:pPr>
          </w:p>
        </w:tc>
        <w:tc>
          <w:tcPr>
            <w:tcW w:w="1117" w:type="dxa"/>
            <w:shd w:val="clear" w:color="auto" w:fill="F2F2F2" w:themeFill="background1" w:themeFillShade="F2"/>
            <w:vAlign w:val="center"/>
          </w:tcPr>
          <w:p w:rsidR="00562CF6" w:rsidRPr="0061347E" w:rsidRDefault="00562CF6" w:rsidP="00BE0099">
            <w:pPr>
              <w:jc w:val="right"/>
              <w:rPr>
                <w:rFonts w:ascii="Arial" w:hAnsi="Arial" w:cs="Arial"/>
                <w:b/>
                <w:bCs/>
                <w:i/>
                <w:sz w:val="14"/>
                <w:szCs w:val="14"/>
              </w:rPr>
            </w:pPr>
            <w:r w:rsidRPr="0061347E">
              <w:rPr>
                <w:rFonts w:ascii="Arial" w:hAnsi="Arial" w:cs="Arial"/>
                <w:b/>
                <w:bCs/>
                <w:i/>
                <w:sz w:val="14"/>
                <w:szCs w:val="14"/>
              </w:rPr>
              <w:t>$ 12,000.00</w:t>
            </w:r>
          </w:p>
        </w:tc>
        <w:tc>
          <w:tcPr>
            <w:tcW w:w="2515" w:type="dxa"/>
            <w:shd w:val="clear" w:color="auto" w:fill="D9D9D9" w:themeFill="background1" w:themeFillShade="D9"/>
          </w:tcPr>
          <w:p w:rsidR="00562CF6" w:rsidRPr="0061347E" w:rsidRDefault="00562CF6" w:rsidP="00BE0099">
            <w:pPr>
              <w:rPr>
                <w:rFonts w:ascii="Arial" w:hAnsi="Arial" w:cs="Arial"/>
                <w:bCs/>
                <w:i/>
                <w:sz w:val="14"/>
                <w:szCs w:val="14"/>
              </w:rPr>
            </w:pPr>
          </w:p>
        </w:tc>
      </w:tr>
    </w:tbl>
    <w:p w:rsidR="00AF63E1" w:rsidRDefault="00AF63E1" w:rsidP="00AF63E1">
      <w:pPr>
        <w:spacing w:after="0" w:line="240" w:lineRule="auto"/>
        <w:jc w:val="both"/>
        <w:rPr>
          <w:rFonts w:ascii="Arial" w:hAnsi="Arial" w:cs="Arial"/>
          <w:sz w:val="24"/>
          <w:szCs w:val="24"/>
        </w:rPr>
      </w:pPr>
    </w:p>
    <w:p w:rsidR="00BE0099" w:rsidRPr="0061347E" w:rsidRDefault="00BE0099" w:rsidP="00AF63E1">
      <w:pPr>
        <w:spacing w:after="0" w:line="240" w:lineRule="auto"/>
        <w:jc w:val="both"/>
        <w:rPr>
          <w:rFonts w:ascii="Arial" w:hAnsi="Arial" w:cs="Arial"/>
          <w:sz w:val="24"/>
          <w:szCs w:val="24"/>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rPr>
      </w:pPr>
    </w:p>
    <w:p w:rsidR="00AF63E1" w:rsidRPr="0061347E" w:rsidRDefault="00AF63E1" w:rsidP="00AF63E1">
      <w:pPr>
        <w:spacing w:after="0" w:line="240" w:lineRule="auto"/>
        <w:jc w:val="both"/>
        <w:rPr>
          <w:sz w:val="24"/>
          <w:szCs w:val="24"/>
        </w:rPr>
      </w:pPr>
      <w:r w:rsidRPr="0061347E">
        <w:rPr>
          <w:rFonts w:ascii="Arial" w:hAnsi="Arial" w:cs="Arial"/>
          <w:iCs/>
          <w:sz w:val="24"/>
          <w:szCs w:val="24"/>
        </w:rPr>
        <w:lastRenderedPageBreak/>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copia de transferencia bancaria y facturas de las cuales se identifican el origen y destino de los recursos; razón por lo cual, la observación quedó atendida.</w:t>
      </w:r>
      <w:r w:rsidRPr="0061347E">
        <w:rPr>
          <w:sz w:val="24"/>
          <w:szCs w:val="24"/>
        </w:rPr>
        <w:t xml:space="preserve"> </w:t>
      </w:r>
    </w:p>
    <w:p w:rsidR="00AF63E1" w:rsidRPr="0061347E" w:rsidRDefault="00AF63E1" w:rsidP="00AF63E1">
      <w:pPr>
        <w:spacing w:after="0"/>
        <w:rPr>
          <w:rFonts w:ascii="Arial" w:hAnsi="Arial" w:cs="Arial"/>
          <w:sz w:val="24"/>
          <w:szCs w:val="24"/>
        </w:rPr>
      </w:pPr>
    </w:p>
    <w:p w:rsidR="00AF63E1" w:rsidRPr="0061347E" w:rsidRDefault="00AF63E1" w:rsidP="00AF63E1">
      <w:pPr>
        <w:numPr>
          <w:ilvl w:val="0"/>
          <w:numId w:val="4"/>
        </w:numPr>
        <w:spacing w:after="0" w:line="240" w:lineRule="auto"/>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Diputados Locales “Periodo 1”; </w:t>
      </w:r>
      <w:r w:rsidRPr="0061347E">
        <w:rPr>
          <w:rFonts w:ascii="Arial" w:hAnsi="Arial" w:cs="Arial"/>
          <w:bCs/>
          <w:i/>
          <w:sz w:val="24"/>
          <w:szCs w:val="24"/>
        </w:rPr>
        <w:t>se observó que reportan compra de bienes y contratación de servicios en la cuenta correspondiente a “Eventos Políticos”</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AF63E1" w:rsidRPr="0061347E" w:rsidRDefault="00AF63E1" w:rsidP="00AF63E1">
      <w:pPr>
        <w:spacing w:after="0" w:line="240" w:lineRule="auto"/>
        <w:ind w:left="360"/>
        <w:contextualSpacing/>
        <w:jc w:val="both"/>
        <w:rPr>
          <w:rFonts w:ascii="Arial" w:hAnsi="Arial" w:cs="Arial"/>
          <w:bCs/>
          <w:i/>
          <w:sz w:val="24"/>
          <w:szCs w:val="24"/>
          <w:lang w:val="es-ES"/>
        </w:rPr>
      </w:pP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rPr>
      </w:pPr>
    </w:p>
    <w:p w:rsidR="00AF63E1" w:rsidRPr="0061347E" w:rsidRDefault="00AF63E1" w:rsidP="00AF63E1">
      <w:pPr>
        <w:spacing w:after="0" w:line="240" w:lineRule="auto"/>
        <w:jc w:val="both"/>
        <w:rPr>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copia de transferencia bancaria,  facturas, contratos y evidencias; razón p</w:t>
      </w:r>
      <w:r w:rsidR="00181C5C">
        <w:rPr>
          <w:rFonts w:ascii="Arial" w:hAnsi="Arial" w:cs="Arial"/>
          <w:sz w:val="24"/>
          <w:szCs w:val="24"/>
        </w:rPr>
        <w:t>or lo cual, la observación quedó</w:t>
      </w:r>
      <w:r w:rsidRPr="0061347E">
        <w:rPr>
          <w:rFonts w:ascii="Arial" w:hAnsi="Arial" w:cs="Arial"/>
          <w:sz w:val="24"/>
          <w:szCs w:val="24"/>
        </w:rPr>
        <w:t xml:space="preserve"> atendida.</w:t>
      </w:r>
      <w:r w:rsidRPr="0061347E">
        <w:rPr>
          <w:sz w:val="24"/>
          <w:szCs w:val="24"/>
        </w:rPr>
        <w:t xml:space="preserve"> </w:t>
      </w:r>
    </w:p>
    <w:p w:rsidR="00AF63E1" w:rsidRDefault="00AF63E1" w:rsidP="00AF63E1">
      <w:pPr>
        <w:spacing w:after="0" w:line="240" w:lineRule="auto"/>
        <w:jc w:val="both"/>
        <w:rPr>
          <w:rFonts w:ascii="Arial" w:hAnsi="Arial" w:cs="Arial"/>
          <w:sz w:val="24"/>
          <w:szCs w:val="24"/>
        </w:rPr>
      </w:pPr>
    </w:p>
    <w:p w:rsidR="00BE0099" w:rsidRDefault="00BE0099" w:rsidP="00AF63E1">
      <w:pPr>
        <w:spacing w:after="0" w:line="240" w:lineRule="auto"/>
        <w:jc w:val="both"/>
        <w:rPr>
          <w:rFonts w:ascii="Arial" w:hAnsi="Arial" w:cs="Arial"/>
          <w:sz w:val="24"/>
          <w:szCs w:val="24"/>
        </w:rPr>
      </w:pPr>
    </w:p>
    <w:p w:rsidR="00BE0099" w:rsidRDefault="00BE0099" w:rsidP="00AF63E1">
      <w:pPr>
        <w:spacing w:after="0" w:line="240" w:lineRule="auto"/>
        <w:jc w:val="both"/>
        <w:rPr>
          <w:rFonts w:ascii="Arial" w:hAnsi="Arial" w:cs="Arial"/>
          <w:sz w:val="24"/>
          <w:szCs w:val="24"/>
        </w:rPr>
      </w:pPr>
    </w:p>
    <w:p w:rsidR="00BE0099" w:rsidRPr="0061347E" w:rsidRDefault="00BE0099" w:rsidP="00AF63E1">
      <w:pPr>
        <w:spacing w:after="0" w:line="240" w:lineRule="auto"/>
        <w:jc w:val="both"/>
        <w:rPr>
          <w:rFonts w:ascii="Arial" w:hAnsi="Arial" w:cs="Arial"/>
          <w:sz w:val="24"/>
          <w:szCs w:val="24"/>
        </w:rPr>
      </w:pPr>
    </w:p>
    <w:p w:rsidR="00AF63E1" w:rsidRPr="0061347E" w:rsidRDefault="00AF63E1" w:rsidP="00AF63E1">
      <w:pPr>
        <w:tabs>
          <w:tab w:val="left" w:pos="6615"/>
        </w:tabs>
        <w:spacing w:after="0"/>
        <w:rPr>
          <w:rFonts w:ascii="Arial" w:hAnsi="Arial" w:cs="Arial"/>
          <w:b/>
          <w:i/>
          <w:sz w:val="24"/>
          <w:szCs w:val="24"/>
        </w:rPr>
      </w:pPr>
      <w:r w:rsidRPr="0061347E">
        <w:rPr>
          <w:rFonts w:ascii="Arial" w:hAnsi="Arial" w:cs="Arial"/>
          <w:b/>
          <w:i/>
          <w:sz w:val="24"/>
          <w:szCs w:val="24"/>
        </w:rPr>
        <w:t>e. Cuentas de Balance</w:t>
      </w:r>
    </w:p>
    <w:p w:rsidR="00562CF6" w:rsidRPr="0061347E" w:rsidRDefault="00562CF6" w:rsidP="00AF63E1">
      <w:pPr>
        <w:tabs>
          <w:tab w:val="left" w:pos="6615"/>
        </w:tabs>
        <w:spacing w:after="0"/>
        <w:rPr>
          <w:rFonts w:ascii="Arial" w:hAnsi="Arial" w:cs="Arial"/>
          <w:b/>
          <w:i/>
          <w:sz w:val="24"/>
          <w:szCs w:val="24"/>
        </w:rPr>
      </w:pPr>
    </w:p>
    <w:p w:rsidR="00AF63E1" w:rsidRPr="0061347E" w:rsidRDefault="00AF63E1" w:rsidP="00AF63E1">
      <w:pPr>
        <w:spacing w:after="0" w:line="240" w:lineRule="auto"/>
        <w:jc w:val="both"/>
        <w:rPr>
          <w:rFonts w:ascii="Arial" w:hAnsi="Arial" w:cs="Arial"/>
          <w:b/>
          <w:i/>
          <w:smallCaps/>
          <w:sz w:val="24"/>
          <w:szCs w:val="24"/>
        </w:rPr>
      </w:pPr>
      <w:r w:rsidRPr="0061347E">
        <w:rPr>
          <w:rFonts w:ascii="Arial" w:hAnsi="Arial" w:cs="Arial"/>
          <w:b/>
          <w:i/>
          <w:smallCaps/>
          <w:sz w:val="24"/>
          <w:szCs w:val="24"/>
        </w:rPr>
        <w:t>Primer Período</w:t>
      </w:r>
    </w:p>
    <w:p w:rsidR="00AF63E1" w:rsidRPr="0061347E" w:rsidRDefault="00AF63E1" w:rsidP="00AF63E1">
      <w:pPr>
        <w:spacing w:after="0" w:line="240" w:lineRule="auto"/>
        <w:jc w:val="both"/>
        <w:rPr>
          <w:rFonts w:ascii="Arial" w:hAnsi="Arial" w:cs="Arial"/>
          <w:b/>
          <w:i/>
          <w:smallCaps/>
          <w:sz w:val="24"/>
          <w:szCs w:val="24"/>
        </w:rPr>
      </w:pPr>
    </w:p>
    <w:p w:rsidR="00AF63E1" w:rsidRPr="0061347E" w:rsidRDefault="00AF63E1" w:rsidP="00AF63E1">
      <w:pPr>
        <w:spacing w:after="0" w:line="240" w:lineRule="auto"/>
        <w:jc w:val="both"/>
        <w:rPr>
          <w:rFonts w:ascii="Arial" w:hAnsi="Arial" w:cs="Arial"/>
          <w:b/>
          <w:smallCaps/>
          <w:sz w:val="24"/>
          <w:szCs w:val="24"/>
        </w:rPr>
      </w:pPr>
      <w:r w:rsidRPr="0061347E">
        <w:rPr>
          <w:rFonts w:ascii="Arial" w:hAnsi="Arial" w:cs="Arial"/>
          <w:b/>
          <w:smallCaps/>
          <w:sz w:val="24"/>
          <w:szCs w:val="24"/>
        </w:rPr>
        <w:t>Bancos</w:t>
      </w:r>
    </w:p>
    <w:p w:rsidR="00AF63E1" w:rsidRPr="0061347E" w:rsidRDefault="00AF63E1" w:rsidP="00AF63E1">
      <w:pPr>
        <w:spacing w:after="0" w:line="240" w:lineRule="auto"/>
        <w:jc w:val="both"/>
        <w:rPr>
          <w:rFonts w:ascii="Arial" w:hAnsi="Arial" w:cs="Arial"/>
          <w:b/>
          <w:smallCaps/>
          <w:sz w:val="24"/>
          <w:szCs w:val="24"/>
        </w:rPr>
      </w:pPr>
    </w:p>
    <w:p w:rsidR="00AF63E1" w:rsidRPr="0061347E" w:rsidRDefault="00AF63E1" w:rsidP="00AF63E1">
      <w:pPr>
        <w:numPr>
          <w:ilvl w:val="0"/>
          <w:numId w:val="4"/>
        </w:numPr>
        <w:spacing w:after="0" w:line="240" w:lineRule="auto"/>
        <w:contextualSpacing/>
        <w:jc w:val="both"/>
        <w:rPr>
          <w:rFonts w:ascii="Arial" w:hAnsi="Arial" w:cs="Arial"/>
          <w:i/>
          <w:sz w:val="24"/>
          <w:szCs w:val="24"/>
        </w:rPr>
      </w:pPr>
      <w:r w:rsidRPr="0061347E">
        <w:rPr>
          <w:rFonts w:ascii="Arial" w:hAnsi="Arial" w:cs="Arial"/>
          <w:bCs/>
          <w:i/>
          <w:sz w:val="24"/>
          <w:szCs w:val="24"/>
        </w:rPr>
        <w:t xml:space="preserve">De la revisión a la documentación presentada por el PAN a través del </w:t>
      </w:r>
      <w:r w:rsidRPr="0061347E">
        <w:rPr>
          <w:rFonts w:ascii="Arial" w:hAnsi="Arial" w:cs="Arial"/>
          <w:i/>
          <w:sz w:val="24"/>
          <w:szCs w:val="24"/>
          <w:lang w:val="es-ES"/>
        </w:rPr>
        <w:t>“Sistema Integral de Fiscalización”</w:t>
      </w:r>
      <w:r w:rsidRPr="0061347E">
        <w:rPr>
          <w:rFonts w:ascii="Arial" w:hAnsi="Arial" w:cs="Arial"/>
          <w:i/>
          <w:sz w:val="24"/>
          <w:szCs w:val="24"/>
        </w:rPr>
        <w:t>, se observó que omitió presentar los estados de cuenta y conciliaciones bancarias. De las cuentas de los siguientes candidatos que a continuación se detallan:</w:t>
      </w:r>
    </w:p>
    <w:p w:rsidR="00AF63E1" w:rsidRPr="0061347E" w:rsidRDefault="00AF63E1" w:rsidP="00AF63E1">
      <w:pPr>
        <w:spacing w:after="0" w:line="240" w:lineRule="auto"/>
        <w:jc w:val="both"/>
        <w:rPr>
          <w:rFonts w:ascii="Arial" w:hAnsi="Arial" w:cs="Arial"/>
          <w:i/>
          <w:sz w:val="24"/>
          <w:szCs w:val="24"/>
        </w:rPr>
      </w:pPr>
    </w:p>
    <w:tbl>
      <w:tblPr>
        <w:tblStyle w:val="Tablaconcuadrcula"/>
        <w:tblW w:w="7909" w:type="dxa"/>
        <w:jc w:val="center"/>
        <w:tblLook w:val="04A0" w:firstRow="1" w:lastRow="0" w:firstColumn="1" w:lastColumn="0" w:noHBand="0" w:noVBand="1"/>
      </w:tblPr>
      <w:tblGrid>
        <w:gridCol w:w="1704"/>
        <w:gridCol w:w="3370"/>
        <w:gridCol w:w="1266"/>
        <w:gridCol w:w="1569"/>
      </w:tblGrid>
      <w:tr w:rsidR="00AF63E1" w:rsidRPr="0061347E" w:rsidTr="00AF63E1">
        <w:trPr>
          <w:trHeight w:val="192"/>
          <w:tblHeader/>
          <w:jc w:val="center"/>
        </w:trPr>
        <w:tc>
          <w:tcPr>
            <w:tcW w:w="1704" w:type="dxa"/>
            <w:shd w:val="clear" w:color="auto" w:fill="auto"/>
            <w:noWrap/>
            <w:hideMark/>
          </w:tcPr>
          <w:p w:rsidR="00AF63E1" w:rsidRPr="0061347E" w:rsidRDefault="00AF63E1" w:rsidP="00AF63E1">
            <w:pPr>
              <w:jc w:val="center"/>
              <w:rPr>
                <w:rFonts w:ascii="Arial" w:eastAsia="Times New Roman" w:hAnsi="Arial" w:cs="Arial"/>
                <w:b/>
                <w:bCs/>
                <w:i/>
                <w:color w:val="000000"/>
                <w:sz w:val="16"/>
                <w:szCs w:val="16"/>
              </w:rPr>
            </w:pPr>
            <w:r w:rsidRPr="0061347E">
              <w:rPr>
                <w:rFonts w:ascii="Arial" w:eastAsia="Times New Roman" w:hAnsi="Arial" w:cs="Arial"/>
                <w:b/>
                <w:bCs/>
                <w:i/>
                <w:color w:val="000000"/>
                <w:sz w:val="16"/>
                <w:szCs w:val="16"/>
              </w:rPr>
              <w:t>NÚMERO DEL DISTRITO EN EL SISTEMA INTEGRAL DE FISCALIZACIÓN</w:t>
            </w:r>
          </w:p>
        </w:tc>
        <w:tc>
          <w:tcPr>
            <w:tcW w:w="3370" w:type="dxa"/>
            <w:shd w:val="clear" w:color="auto" w:fill="auto"/>
            <w:hideMark/>
          </w:tcPr>
          <w:p w:rsidR="00AF63E1" w:rsidRPr="0061347E" w:rsidRDefault="00AF63E1" w:rsidP="00AF63E1">
            <w:pPr>
              <w:jc w:val="center"/>
              <w:rPr>
                <w:rFonts w:ascii="Arial" w:eastAsia="Times New Roman" w:hAnsi="Arial" w:cs="Arial"/>
                <w:b/>
                <w:bCs/>
                <w:i/>
                <w:color w:val="000000"/>
                <w:sz w:val="16"/>
                <w:szCs w:val="16"/>
              </w:rPr>
            </w:pPr>
            <w:r w:rsidRPr="0061347E">
              <w:rPr>
                <w:rFonts w:ascii="Arial" w:eastAsia="Times New Roman" w:hAnsi="Arial" w:cs="Arial"/>
                <w:b/>
                <w:bCs/>
                <w:i/>
                <w:color w:val="000000"/>
                <w:sz w:val="16"/>
                <w:szCs w:val="16"/>
              </w:rPr>
              <w:t>NOMBRE DEL CANDIDATO</w:t>
            </w:r>
          </w:p>
        </w:tc>
        <w:tc>
          <w:tcPr>
            <w:tcW w:w="1266" w:type="dxa"/>
            <w:shd w:val="clear" w:color="auto" w:fill="auto"/>
          </w:tcPr>
          <w:p w:rsidR="00AF63E1" w:rsidRPr="0061347E" w:rsidRDefault="00AF63E1" w:rsidP="00AF63E1">
            <w:pPr>
              <w:jc w:val="center"/>
              <w:rPr>
                <w:rFonts w:ascii="Arial" w:eastAsia="Times New Roman" w:hAnsi="Arial" w:cs="Arial"/>
                <w:b/>
                <w:bCs/>
                <w:i/>
                <w:color w:val="000000"/>
                <w:sz w:val="16"/>
                <w:szCs w:val="16"/>
              </w:rPr>
            </w:pPr>
            <w:r w:rsidRPr="0061347E">
              <w:rPr>
                <w:rFonts w:ascii="Arial" w:eastAsia="Times New Roman" w:hAnsi="Arial" w:cs="Arial"/>
                <w:b/>
                <w:bCs/>
                <w:i/>
                <w:color w:val="000000"/>
                <w:sz w:val="16"/>
                <w:szCs w:val="16"/>
              </w:rPr>
              <w:t>NOMBRE DE LA INSTITUCIÓN BANCARIA</w:t>
            </w:r>
          </w:p>
        </w:tc>
        <w:tc>
          <w:tcPr>
            <w:tcW w:w="1569" w:type="dxa"/>
            <w:shd w:val="clear" w:color="auto" w:fill="auto"/>
          </w:tcPr>
          <w:p w:rsidR="00AF63E1" w:rsidRPr="0061347E" w:rsidRDefault="00AF63E1" w:rsidP="00AF63E1">
            <w:pPr>
              <w:jc w:val="center"/>
              <w:rPr>
                <w:rFonts w:ascii="Arial" w:eastAsia="Times New Roman" w:hAnsi="Arial" w:cs="Arial"/>
                <w:b/>
                <w:bCs/>
                <w:i/>
                <w:color w:val="000000"/>
                <w:sz w:val="16"/>
                <w:szCs w:val="16"/>
              </w:rPr>
            </w:pPr>
            <w:r w:rsidRPr="0061347E">
              <w:rPr>
                <w:rFonts w:ascii="Arial" w:eastAsia="Times New Roman" w:hAnsi="Arial" w:cs="Arial"/>
                <w:b/>
                <w:bCs/>
                <w:i/>
                <w:color w:val="000000"/>
                <w:sz w:val="16"/>
                <w:szCs w:val="16"/>
              </w:rPr>
              <w:t>No. DE CUENTA</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lastRenderedPageBreak/>
              <w:t>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María Asunción Caballero May</w:t>
            </w:r>
          </w:p>
        </w:tc>
        <w:tc>
          <w:tcPr>
            <w:tcW w:w="1266" w:type="dxa"/>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0282089430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Eliseo Fernández Montufar</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0282089588</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III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Olga Guadalupe Pérez Loria</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0282089784</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IV</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Jorge Antonio Richaud Gómez De Silva</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0282090070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V</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Mónica Ivette Ruiz Márquez</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0282090409</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VI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Santa Catalina Garcia Guzmán</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0282090865</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VII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Pedro Cámara Castillo</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0282091415</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VIII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Ileana Jannette Herrera Pérez</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0282092300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IX</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Sandra Guadalupe Sánchez Díaz</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0282093624</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Janini Guadalupe Casanova Garcia</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0282095123</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Jorge Luis Vázquez Díaz</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0282095851</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Aurora Candelaria Ceh Reyna</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0282099448</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XIII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Abigail Gutiérrez Morales</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0282100401</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XIV</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Jaime Muñoz Morfin</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0282107512</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XV</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Gerardo Buenfil López</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0282108760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XVI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Juan Bautista Dzib Pavón</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0282112824</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XVII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Dafne Catalina Mendiola Loeza</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0282122373</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XVIII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Braulio Ramírez Tun</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0282102423</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XIX</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Sergio Manuel Xiu Dzul</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0282100821</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XX</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Rosario Baqueiro Acosta</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0282098517</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i/>
                <w:color w:val="000000"/>
                <w:sz w:val="16"/>
                <w:szCs w:val="16"/>
              </w:rPr>
            </w:pPr>
            <w:r w:rsidRPr="0061347E">
              <w:rPr>
                <w:rFonts w:ascii="Arial" w:eastAsia="Times New Roman" w:hAnsi="Arial" w:cs="Arial"/>
                <w:i/>
                <w:color w:val="000000"/>
                <w:sz w:val="16"/>
                <w:szCs w:val="16"/>
              </w:rPr>
              <w:t>XXI</w:t>
            </w:r>
          </w:p>
        </w:tc>
        <w:tc>
          <w:tcPr>
            <w:tcW w:w="3370" w:type="dxa"/>
            <w:vAlign w:val="center"/>
          </w:tcPr>
          <w:p w:rsidR="00AF63E1" w:rsidRPr="0061347E" w:rsidRDefault="00AF63E1" w:rsidP="00AF63E1">
            <w:pPr>
              <w:rPr>
                <w:rFonts w:ascii="Arial" w:eastAsia="Times New Roman" w:hAnsi="Arial" w:cs="Arial"/>
                <w:i/>
                <w:color w:val="000000"/>
                <w:sz w:val="16"/>
                <w:szCs w:val="16"/>
              </w:rPr>
            </w:pPr>
            <w:r w:rsidRPr="0061347E">
              <w:rPr>
                <w:rFonts w:ascii="Arial" w:eastAsia="Times New Roman" w:hAnsi="Arial" w:cs="Arial"/>
                <w:i/>
                <w:color w:val="000000"/>
                <w:sz w:val="16"/>
                <w:szCs w:val="16"/>
              </w:rPr>
              <w:t>David Rodríguez Priego</w:t>
            </w:r>
          </w:p>
        </w:tc>
        <w:tc>
          <w:tcPr>
            <w:tcW w:w="1266" w:type="dxa"/>
          </w:tcPr>
          <w:p w:rsidR="00AF63E1" w:rsidRPr="0061347E" w:rsidRDefault="00AF63E1" w:rsidP="00AF63E1">
            <w:pPr>
              <w:jc w:val="center"/>
              <w:rPr>
                <w:rFonts w:ascii="Arial" w:hAnsi="Arial" w:cs="Arial"/>
                <w:i/>
              </w:rPr>
            </w:pPr>
            <w:r w:rsidRPr="0061347E">
              <w:rPr>
                <w:rFonts w:ascii="Arial" w:eastAsia="Times New Roman" w:hAnsi="Arial" w:cs="Arial"/>
                <w:i/>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i/>
                <w:color w:val="000000"/>
                <w:sz w:val="16"/>
                <w:szCs w:val="14"/>
                <w:lang w:eastAsia="es-MX"/>
              </w:rPr>
            </w:pPr>
            <w:r w:rsidRPr="0061347E">
              <w:rPr>
                <w:rFonts w:ascii="Arial" w:eastAsia="Times New Roman" w:hAnsi="Arial" w:cs="Arial"/>
                <w:i/>
                <w:color w:val="000000"/>
                <w:sz w:val="16"/>
                <w:szCs w:val="14"/>
                <w:lang w:eastAsia="es-MX"/>
              </w:rPr>
              <w:t>0282096193</w:t>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sz w:val="24"/>
          <w:szCs w:val="24"/>
        </w:rPr>
      </w:pPr>
    </w:p>
    <w:p w:rsidR="00AF63E1" w:rsidRPr="0061347E" w:rsidRDefault="00AF63E1" w:rsidP="00AF63E1">
      <w:pPr>
        <w:spacing w:after="0" w:line="240" w:lineRule="auto"/>
        <w:jc w:val="both"/>
        <w:rPr>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conciliaciones bancarias y copia de estados de cuenta; razón por lo cual, la observación quedó atendida.</w:t>
      </w:r>
      <w:r w:rsidRPr="0061347E">
        <w:rPr>
          <w:sz w:val="24"/>
          <w:szCs w:val="24"/>
        </w:rPr>
        <w:t xml:space="preserve"> </w:t>
      </w:r>
    </w:p>
    <w:p w:rsidR="00AF63E1" w:rsidRPr="0061347E" w:rsidRDefault="00AF63E1" w:rsidP="00AF63E1">
      <w:pPr>
        <w:spacing w:after="0" w:line="240" w:lineRule="auto"/>
        <w:jc w:val="both"/>
        <w:rPr>
          <w:rFonts w:ascii="Arial" w:hAnsi="Arial" w:cs="Arial"/>
          <w:sz w:val="24"/>
          <w:szCs w:val="24"/>
        </w:rPr>
      </w:pPr>
    </w:p>
    <w:p w:rsidR="009E420F" w:rsidRPr="0061347E" w:rsidRDefault="009E420F" w:rsidP="00AF63E1">
      <w:pPr>
        <w:spacing w:after="0" w:line="240" w:lineRule="auto"/>
        <w:jc w:val="both"/>
        <w:rPr>
          <w:rFonts w:ascii="Arial" w:hAnsi="Arial" w:cs="Arial"/>
          <w:sz w:val="24"/>
          <w:szCs w:val="24"/>
        </w:rPr>
      </w:pPr>
      <w:r w:rsidRPr="0061347E">
        <w:rPr>
          <w:rFonts w:ascii="Arial" w:hAnsi="Arial" w:cs="Arial"/>
          <w:sz w:val="24"/>
          <w:szCs w:val="24"/>
        </w:rPr>
        <w:t xml:space="preserve">Sin embargo, esta autoridad en el marco de la </w:t>
      </w:r>
      <w:r w:rsidR="002C599C" w:rsidRPr="0061347E">
        <w:rPr>
          <w:rFonts w:ascii="Arial" w:hAnsi="Arial" w:cs="Arial"/>
          <w:sz w:val="24"/>
          <w:szCs w:val="24"/>
        </w:rPr>
        <w:t xml:space="preserve">revisión del Informe Anual </w:t>
      </w:r>
      <w:r w:rsidR="00C1165C" w:rsidRPr="0061347E">
        <w:rPr>
          <w:rFonts w:ascii="Arial" w:hAnsi="Arial" w:cs="Arial"/>
          <w:sz w:val="24"/>
          <w:szCs w:val="24"/>
        </w:rPr>
        <w:t>de 2015, dará seguimiento para verificar que las cuentas se encuentren debidamente canceladas.</w:t>
      </w:r>
    </w:p>
    <w:p w:rsidR="00AF63E1" w:rsidRPr="0061347E" w:rsidRDefault="00AF63E1" w:rsidP="00AF63E1">
      <w:pPr>
        <w:spacing w:after="0" w:line="240" w:lineRule="auto"/>
        <w:jc w:val="both"/>
        <w:rPr>
          <w:rFonts w:ascii="Arial" w:hAnsi="Arial" w:cs="Arial"/>
          <w:b/>
          <w:smallCaps/>
          <w:sz w:val="24"/>
          <w:szCs w:val="24"/>
        </w:rPr>
      </w:pPr>
    </w:p>
    <w:p w:rsidR="00AF63E1" w:rsidRPr="0061347E" w:rsidRDefault="00AF63E1" w:rsidP="00582098">
      <w:pPr>
        <w:numPr>
          <w:ilvl w:val="0"/>
          <w:numId w:val="24"/>
        </w:numPr>
        <w:spacing w:after="0" w:line="240" w:lineRule="auto"/>
        <w:contextualSpacing/>
        <w:jc w:val="both"/>
        <w:rPr>
          <w:rFonts w:ascii="Arial" w:hAnsi="Arial" w:cs="Arial"/>
          <w:i/>
          <w:sz w:val="24"/>
          <w:szCs w:val="24"/>
        </w:rPr>
      </w:pPr>
      <w:r w:rsidRPr="0061347E">
        <w:rPr>
          <w:rFonts w:ascii="Arial" w:hAnsi="Arial" w:cs="Arial"/>
          <w:bCs/>
          <w:i/>
          <w:sz w:val="24"/>
          <w:szCs w:val="24"/>
        </w:rPr>
        <w:t xml:space="preserve">De la revisión a la información presentada por el PAN a través del </w:t>
      </w:r>
      <w:r w:rsidRPr="0061347E">
        <w:rPr>
          <w:rFonts w:ascii="Arial" w:hAnsi="Arial" w:cs="Arial"/>
          <w:i/>
          <w:sz w:val="24"/>
          <w:szCs w:val="24"/>
          <w:lang w:val="es-ES"/>
        </w:rPr>
        <w:t>“Sistema Integral de Fiscalización”</w:t>
      </w:r>
      <w:r w:rsidRPr="0061347E">
        <w:rPr>
          <w:rFonts w:ascii="Arial" w:hAnsi="Arial" w:cs="Arial"/>
          <w:i/>
          <w:sz w:val="24"/>
          <w:szCs w:val="24"/>
        </w:rPr>
        <w:t>, se detectó que en la cuenta “110-200-0000” correspondiente a “BANCOS” existe un saldo acreedor, siendo esta cuenta de naturaleza acreedora. El caso en comento se detalla en el cuadro siguiente:</w:t>
      </w:r>
    </w:p>
    <w:p w:rsidR="00AF63E1" w:rsidRPr="0061347E" w:rsidRDefault="00AF63E1" w:rsidP="00AF63E1">
      <w:pPr>
        <w:spacing w:after="0" w:line="240" w:lineRule="auto"/>
        <w:contextualSpacing/>
        <w:jc w:val="both"/>
        <w:rPr>
          <w:rFonts w:ascii="Arial" w:hAnsi="Arial" w:cs="Arial"/>
          <w:i/>
          <w:sz w:val="24"/>
          <w:szCs w:val="24"/>
        </w:rPr>
      </w:pPr>
    </w:p>
    <w:tbl>
      <w:tblPr>
        <w:tblStyle w:val="Tablaconcuadrcula"/>
        <w:tblW w:w="0" w:type="auto"/>
        <w:jc w:val="center"/>
        <w:tblLayout w:type="fixed"/>
        <w:tblLook w:val="04A0" w:firstRow="1" w:lastRow="0" w:firstColumn="1" w:lastColumn="0" w:noHBand="0" w:noVBand="1"/>
      </w:tblPr>
      <w:tblGrid>
        <w:gridCol w:w="1413"/>
        <w:gridCol w:w="2104"/>
        <w:gridCol w:w="1723"/>
        <w:gridCol w:w="1276"/>
        <w:gridCol w:w="992"/>
        <w:gridCol w:w="992"/>
      </w:tblGrid>
      <w:tr w:rsidR="00AF63E1" w:rsidRPr="0061347E" w:rsidTr="00562CF6">
        <w:trPr>
          <w:trHeight w:val="386"/>
          <w:jc w:val="center"/>
        </w:trPr>
        <w:tc>
          <w:tcPr>
            <w:tcW w:w="8500" w:type="dxa"/>
            <w:gridSpan w:val="6"/>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t>“SISTEMA INTEGRAL DE FISCALIZACIÓN”</w:t>
            </w:r>
          </w:p>
        </w:tc>
      </w:tr>
      <w:tr w:rsidR="00AF63E1" w:rsidRPr="0061347E" w:rsidTr="00562CF6">
        <w:trPr>
          <w:jc w:val="center"/>
        </w:trPr>
        <w:tc>
          <w:tcPr>
            <w:tcW w:w="1413" w:type="dxa"/>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lastRenderedPageBreak/>
              <w:t>NUMERO DE DISTRITO EN EL SISTEMA INTEGRAL DE FISCALIZACIÓN</w:t>
            </w:r>
          </w:p>
        </w:tc>
        <w:tc>
          <w:tcPr>
            <w:tcW w:w="2104" w:type="dxa"/>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t>NOMBRE DEL CANDIDATO</w:t>
            </w:r>
          </w:p>
        </w:tc>
        <w:tc>
          <w:tcPr>
            <w:tcW w:w="1723" w:type="dxa"/>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t>No. DE LA CUENTA</w:t>
            </w:r>
          </w:p>
        </w:tc>
        <w:tc>
          <w:tcPr>
            <w:tcW w:w="1276" w:type="dxa"/>
            <w:tcBorders>
              <w:bottom w:val="single" w:sz="4" w:space="0" w:color="auto"/>
            </w:tcBorders>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t>NOMBRE DE LA CUENTA</w:t>
            </w:r>
          </w:p>
        </w:tc>
        <w:tc>
          <w:tcPr>
            <w:tcW w:w="992" w:type="dxa"/>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t>CARGO</w:t>
            </w:r>
          </w:p>
        </w:tc>
        <w:tc>
          <w:tcPr>
            <w:tcW w:w="992" w:type="dxa"/>
            <w:shd w:val="clear" w:color="auto" w:fill="auto"/>
          </w:tcPr>
          <w:p w:rsidR="00AF63E1" w:rsidRPr="0061347E" w:rsidRDefault="00AF63E1" w:rsidP="00AF63E1">
            <w:pPr>
              <w:jc w:val="center"/>
              <w:rPr>
                <w:rFonts w:ascii="Arial" w:hAnsi="Arial" w:cs="Arial"/>
                <w:b/>
                <w:i/>
                <w:sz w:val="14"/>
                <w:szCs w:val="14"/>
              </w:rPr>
            </w:pPr>
            <w:r w:rsidRPr="0061347E">
              <w:rPr>
                <w:rFonts w:ascii="Arial" w:hAnsi="Arial" w:cs="Arial"/>
                <w:b/>
                <w:i/>
                <w:sz w:val="14"/>
                <w:szCs w:val="14"/>
              </w:rPr>
              <w:t>ABONO</w:t>
            </w:r>
          </w:p>
        </w:tc>
      </w:tr>
      <w:tr w:rsidR="00AF63E1" w:rsidRPr="0061347E" w:rsidTr="00562CF6">
        <w:trPr>
          <w:jc w:val="center"/>
        </w:trPr>
        <w:tc>
          <w:tcPr>
            <w:tcW w:w="1413" w:type="dxa"/>
            <w:vMerge w:val="restart"/>
            <w:tcBorders>
              <w:top w:val="single" w:sz="4" w:space="0" w:color="auto"/>
              <w:left w:val="single" w:sz="4" w:space="0" w:color="auto"/>
              <w:right w:val="nil"/>
            </w:tcBorders>
            <w:shd w:val="clear" w:color="auto" w:fill="auto"/>
            <w:vAlign w:val="center"/>
          </w:tcPr>
          <w:p w:rsidR="00AF63E1" w:rsidRPr="0061347E" w:rsidRDefault="00AF63E1" w:rsidP="00AF63E1">
            <w:pPr>
              <w:jc w:val="center"/>
              <w:rPr>
                <w:rFonts w:ascii="Arial" w:hAnsi="Arial" w:cs="Arial"/>
                <w:i/>
                <w:sz w:val="14"/>
                <w:szCs w:val="14"/>
              </w:rPr>
            </w:pPr>
            <w:r w:rsidRPr="0061347E">
              <w:rPr>
                <w:rFonts w:ascii="Arial" w:hAnsi="Arial" w:cs="Arial"/>
                <w:i/>
                <w:sz w:val="14"/>
                <w:szCs w:val="14"/>
              </w:rPr>
              <w:t>IX</w:t>
            </w:r>
          </w:p>
        </w:tc>
        <w:tc>
          <w:tcPr>
            <w:tcW w:w="210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rPr>
                <w:rFonts w:ascii="Arial" w:hAnsi="Arial" w:cs="Arial"/>
                <w:i/>
                <w:sz w:val="14"/>
                <w:szCs w:val="14"/>
              </w:rPr>
            </w:pPr>
            <w:r w:rsidRPr="0061347E">
              <w:rPr>
                <w:rFonts w:ascii="Arial" w:hAnsi="Arial" w:cs="Arial"/>
                <w:i/>
                <w:sz w:val="14"/>
                <w:szCs w:val="14"/>
              </w:rPr>
              <w:t>SANDRA GUADALUPE SANCHEZ DIAZ</w:t>
            </w:r>
          </w:p>
        </w:tc>
        <w:tc>
          <w:tcPr>
            <w:tcW w:w="1723"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jc w:val="center"/>
              <w:rPr>
                <w:rFonts w:ascii="Arial" w:hAnsi="Arial" w:cs="Arial"/>
                <w:i/>
                <w:sz w:val="14"/>
                <w:szCs w:val="14"/>
              </w:rPr>
            </w:pPr>
            <w:r w:rsidRPr="0061347E">
              <w:rPr>
                <w:rFonts w:ascii="Arial" w:hAnsi="Arial" w:cs="Arial"/>
                <w:i/>
                <w:sz w:val="14"/>
                <w:szCs w:val="14"/>
              </w:rPr>
              <w:t>110 – 200 – 0000</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jc w:val="center"/>
              <w:rPr>
                <w:rFonts w:ascii="Arial" w:hAnsi="Arial" w:cs="Arial"/>
                <w:i/>
                <w:sz w:val="14"/>
                <w:szCs w:val="14"/>
              </w:rPr>
            </w:pPr>
            <w:r w:rsidRPr="0061347E">
              <w:rPr>
                <w:rFonts w:ascii="Arial" w:hAnsi="Arial" w:cs="Arial"/>
                <w:i/>
                <w:color w:val="000000"/>
                <w:sz w:val="14"/>
                <w:szCs w:val="14"/>
              </w:rPr>
              <w:t>BANCOS</w:t>
            </w:r>
          </w:p>
        </w:tc>
        <w:tc>
          <w:tcPr>
            <w:tcW w:w="992" w:type="dxa"/>
            <w:tcBorders>
              <w:left w:val="single" w:sz="4" w:space="0" w:color="auto"/>
            </w:tcBorders>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$ 10,000.00</w:t>
            </w:r>
          </w:p>
        </w:tc>
        <w:tc>
          <w:tcPr>
            <w:tcW w:w="992" w:type="dxa"/>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$ 2,000.00</w:t>
            </w:r>
          </w:p>
        </w:tc>
      </w:tr>
      <w:tr w:rsidR="00AF63E1" w:rsidRPr="0061347E" w:rsidTr="00562CF6">
        <w:trPr>
          <w:trHeight w:val="79"/>
          <w:jc w:val="center"/>
        </w:trPr>
        <w:tc>
          <w:tcPr>
            <w:tcW w:w="1413" w:type="dxa"/>
            <w:vMerge/>
            <w:tcBorders>
              <w:left w:val="single" w:sz="4" w:space="0" w:color="auto"/>
              <w:right w:val="nil"/>
            </w:tcBorders>
            <w:shd w:val="clear" w:color="auto" w:fill="auto"/>
          </w:tcPr>
          <w:p w:rsidR="00AF63E1" w:rsidRPr="0061347E" w:rsidRDefault="00AF63E1" w:rsidP="00AF63E1">
            <w:pPr>
              <w:rPr>
                <w:rFonts w:ascii="Arial" w:hAnsi="Arial" w:cs="Arial"/>
                <w:i/>
                <w:sz w:val="14"/>
                <w:szCs w:val="14"/>
              </w:rPr>
            </w:pPr>
          </w:p>
        </w:tc>
        <w:tc>
          <w:tcPr>
            <w:tcW w:w="2104" w:type="dxa"/>
            <w:vMerge/>
            <w:tcBorders>
              <w:left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1723" w:type="dxa"/>
            <w:vMerge/>
            <w:tcBorders>
              <w:left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1276" w:type="dxa"/>
            <w:vMerge/>
            <w:tcBorders>
              <w:left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992" w:type="dxa"/>
            <w:tcBorders>
              <w:left w:val="single" w:sz="4" w:space="0" w:color="auto"/>
            </w:tcBorders>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20.64</w:t>
            </w:r>
          </w:p>
        </w:tc>
        <w:tc>
          <w:tcPr>
            <w:tcW w:w="992" w:type="dxa"/>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8,000.00</w:t>
            </w:r>
          </w:p>
        </w:tc>
      </w:tr>
      <w:tr w:rsidR="00AF63E1" w:rsidRPr="0061347E" w:rsidTr="00562CF6">
        <w:trPr>
          <w:jc w:val="center"/>
        </w:trPr>
        <w:tc>
          <w:tcPr>
            <w:tcW w:w="1413" w:type="dxa"/>
            <w:vMerge/>
            <w:tcBorders>
              <w:left w:val="single" w:sz="4" w:space="0" w:color="auto"/>
              <w:right w:val="nil"/>
            </w:tcBorders>
            <w:shd w:val="clear" w:color="auto" w:fill="auto"/>
          </w:tcPr>
          <w:p w:rsidR="00AF63E1" w:rsidRPr="0061347E" w:rsidRDefault="00AF63E1" w:rsidP="00AF63E1">
            <w:pPr>
              <w:rPr>
                <w:rFonts w:ascii="Arial" w:hAnsi="Arial" w:cs="Arial"/>
                <w:i/>
                <w:sz w:val="14"/>
                <w:szCs w:val="14"/>
              </w:rPr>
            </w:pPr>
          </w:p>
        </w:tc>
        <w:tc>
          <w:tcPr>
            <w:tcW w:w="2104" w:type="dxa"/>
            <w:vMerge/>
            <w:tcBorders>
              <w:left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1723" w:type="dxa"/>
            <w:vMerge/>
            <w:tcBorders>
              <w:left w:val="single" w:sz="4" w:space="0" w:color="auto"/>
              <w:bottom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1276" w:type="dxa"/>
            <w:vMerge/>
            <w:tcBorders>
              <w:left w:val="single" w:sz="4" w:space="0" w:color="auto"/>
              <w:bottom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992" w:type="dxa"/>
            <w:tcBorders>
              <w:left w:val="single" w:sz="4" w:space="0" w:color="auto"/>
            </w:tcBorders>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w:t>
            </w:r>
          </w:p>
        </w:tc>
        <w:tc>
          <w:tcPr>
            <w:tcW w:w="992" w:type="dxa"/>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9,280.00</w:t>
            </w:r>
          </w:p>
        </w:tc>
      </w:tr>
      <w:tr w:rsidR="00AF63E1" w:rsidRPr="0061347E" w:rsidTr="00562CF6">
        <w:trPr>
          <w:jc w:val="center"/>
        </w:trPr>
        <w:tc>
          <w:tcPr>
            <w:tcW w:w="3517" w:type="dxa"/>
            <w:gridSpan w:val="2"/>
            <w:tcBorders>
              <w:top w:val="single" w:sz="4" w:space="0" w:color="auto"/>
              <w:left w:val="single" w:sz="4" w:space="0" w:color="auto"/>
              <w:bottom w:val="single" w:sz="4" w:space="0" w:color="auto"/>
              <w:right w:val="nil"/>
            </w:tcBorders>
            <w:shd w:val="clear" w:color="auto" w:fill="auto"/>
          </w:tcPr>
          <w:p w:rsidR="00AF63E1" w:rsidRPr="0061347E" w:rsidRDefault="00AF63E1" w:rsidP="00AF63E1">
            <w:pPr>
              <w:rPr>
                <w:rFonts w:ascii="Arial" w:hAnsi="Arial" w:cs="Arial"/>
                <w:b/>
                <w:i/>
                <w:sz w:val="14"/>
                <w:szCs w:val="14"/>
              </w:rPr>
            </w:pPr>
            <w:r w:rsidRPr="0061347E">
              <w:rPr>
                <w:rFonts w:ascii="Arial" w:hAnsi="Arial" w:cs="Arial"/>
                <w:b/>
                <w:i/>
                <w:sz w:val="14"/>
                <w:szCs w:val="14"/>
              </w:rPr>
              <w:t>SUBTOTALES</w:t>
            </w:r>
          </w:p>
        </w:tc>
        <w:tc>
          <w:tcPr>
            <w:tcW w:w="1723" w:type="dxa"/>
            <w:tcBorders>
              <w:top w:val="single" w:sz="4" w:space="0" w:color="auto"/>
              <w:left w:val="nil"/>
              <w:bottom w:val="single" w:sz="4" w:space="0" w:color="auto"/>
              <w:right w:val="nil"/>
            </w:tcBorders>
            <w:shd w:val="clear" w:color="auto" w:fill="auto"/>
          </w:tcPr>
          <w:p w:rsidR="00AF63E1" w:rsidRPr="0061347E" w:rsidRDefault="00AF63E1" w:rsidP="00AF63E1">
            <w:pPr>
              <w:rPr>
                <w:rFonts w:ascii="Arial" w:hAnsi="Arial" w:cs="Arial"/>
                <w:i/>
                <w:sz w:val="14"/>
                <w:szCs w:val="14"/>
              </w:rPr>
            </w:pPr>
          </w:p>
        </w:tc>
        <w:tc>
          <w:tcPr>
            <w:tcW w:w="1276" w:type="dxa"/>
            <w:tcBorders>
              <w:top w:val="single" w:sz="4" w:space="0" w:color="auto"/>
              <w:left w:val="nil"/>
              <w:bottom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992" w:type="dxa"/>
            <w:tcBorders>
              <w:left w:val="single" w:sz="4" w:space="0" w:color="auto"/>
            </w:tcBorders>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$ 10,020.64</w:t>
            </w:r>
          </w:p>
        </w:tc>
        <w:tc>
          <w:tcPr>
            <w:tcW w:w="992" w:type="dxa"/>
            <w:shd w:val="clear" w:color="auto" w:fill="auto"/>
          </w:tcPr>
          <w:p w:rsidR="00AF63E1" w:rsidRPr="0061347E" w:rsidRDefault="00AF63E1" w:rsidP="00AF63E1">
            <w:pPr>
              <w:jc w:val="right"/>
              <w:rPr>
                <w:rFonts w:ascii="Arial" w:hAnsi="Arial" w:cs="Arial"/>
                <w:i/>
                <w:sz w:val="14"/>
                <w:szCs w:val="14"/>
              </w:rPr>
            </w:pPr>
            <w:r w:rsidRPr="0061347E">
              <w:rPr>
                <w:rFonts w:ascii="Arial" w:hAnsi="Arial" w:cs="Arial"/>
                <w:i/>
                <w:sz w:val="14"/>
                <w:szCs w:val="14"/>
              </w:rPr>
              <w:t>$ 19,280.00</w:t>
            </w:r>
          </w:p>
        </w:tc>
      </w:tr>
      <w:tr w:rsidR="00AF63E1" w:rsidRPr="0061347E" w:rsidTr="00562CF6">
        <w:trPr>
          <w:jc w:val="center"/>
        </w:trPr>
        <w:tc>
          <w:tcPr>
            <w:tcW w:w="3517" w:type="dxa"/>
            <w:gridSpan w:val="2"/>
            <w:tcBorders>
              <w:top w:val="single" w:sz="4" w:space="0" w:color="auto"/>
              <w:left w:val="single" w:sz="4" w:space="0" w:color="auto"/>
              <w:bottom w:val="single" w:sz="4" w:space="0" w:color="auto"/>
              <w:right w:val="nil"/>
            </w:tcBorders>
            <w:shd w:val="clear" w:color="auto" w:fill="auto"/>
          </w:tcPr>
          <w:p w:rsidR="00AF63E1" w:rsidRPr="0061347E" w:rsidRDefault="00AF63E1" w:rsidP="00AF63E1">
            <w:pPr>
              <w:rPr>
                <w:rFonts w:ascii="Arial" w:hAnsi="Arial" w:cs="Arial"/>
                <w:b/>
                <w:i/>
                <w:sz w:val="14"/>
                <w:szCs w:val="14"/>
              </w:rPr>
            </w:pPr>
            <w:r w:rsidRPr="0061347E">
              <w:rPr>
                <w:rFonts w:ascii="Arial" w:hAnsi="Arial" w:cs="Arial"/>
                <w:b/>
                <w:i/>
                <w:sz w:val="14"/>
                <w:szCs w:val="14"/>
              </w:rPr>
              <w:t>SALDO DE LA CUENTA</w:t>
            </w:r>
          </w:p>
        </w:tc>
        <w:tc>
          <w:tcPr>
            <w:tcW w:w="1723" w:type="dxa"/>
            <w:tcBorders>
              <w:top w:val="single" w:sz="4" w:space="0" w:color="auto"/>
              <w:left w:val="nil"/>
              <w:bottom w:val="single" w:sz="4" w:space="0" w:color="auto"/>
              <w:right w:val="nil"/>
            </w:tcBorders>
            <w:shd w:val="clear" w:color="auto" w:fill="auto"/>
          </w:tcPr>
          <w:p w:rsidR="00AF63E1" w:rsidRPr="0061347E" w:rsidRDefault="00AF63E1" w:rsidP="00AF63E1">
            <w:pPr>
              <w:rPr>
                <w:rFonts w:ascii="Arial" w:hAnsi="Arial" w:cs="Arial"/>
                <w:i/>
                <w:sz w:val="14"/>
                <w:szCs w:val="14"/>
              </w:rPr>
            </w:pPr>
          </w:p>
        </w:tc>
        <w:tc>
          <w:tcPr>
            <w:tcW w:w="1276" w:type="dxa"/>
            <w:tcBorders>
              <w:top w:val="single" w:sz="4" w:space="0" w:color="auto"/>
              <w:left w:val="nil"/>
              <w:bottom w:val="single" w:sz="4" w:space="0" w:color="auto"/>
              <w:right w:val="single" w:sz="4" w:space="0" w:color="auto"/>
            </w:tcBorders>
            <w:shd w:val="clear" w:color="auto" w:fill="auto"/>
          </w:tcPr>
          <w:p w:rsidR="00AF63E1" w:rsidRPr="0061347E" w:rsidRDefault="00AF63E1" w:rsidP="00AF63E1">
            <w:pPr>
              <w:rPr>
                <w:rFonts w:ascii="Arial" w:hAnsi="Arial" w:cs="Arial"/>
                <w:i/>
                <w:sz w:val="14"/>
                <w:szCs w:val="14"/>
              </w:rPr>
            </w:pPr>
          </w:p>
        </w:tc>
        <w:tc>
          <w:tcPr>
            <w:tcW w:w="992" w:type="dxa"/>
            <w:tcBorders>
              <w:left w:val="single" w:sz="4" w:space="0" w:color="auto"/>
            </w:tcBorders>
            <w:shd w:val="clear" w:color="auto" w:fill="auto"/>
          </w:tcPr>
          <w:p w:rsidR="00AF63E1" w:rsidRPr="0061347E" w:rsidRDefault="00AF63E1" w:rsidP="00AF63E1">
            <w:pPr>
              <w:rPr>
                <w:rFonts w:ascii="Arial" w:hAnsi="Arial" w:cs="Arial"/>
                <w:i/>
                <w:sz w:val="14"/>
                <w:szCs w:val="14"/>
              </w:rPr>
            </w:pPr>
          </w:p>
        </w:tc>
        <w:tc>
          <w:tcPr>
            <w:tcW w:w="992" w:type="dxa"/>
            <w:shd w:val="clear" w:color="auto" w:fill="auto"/>
          </w:tcPr>
          <w:p w:rsidR="00AF63E1" w:rsidRPr="0061347E" w:rsidRDefault="00AF63E1" w:rsidP="00AF63E1">
            <w:pPr>
              <w:jc w:val="right"/>
              <w:rPr>
                <w:rFonts w:ascii="Arial" w:hAnsi="Arial" w:cs="Arial"/>
                <w:b/>
                <w:i/>
                <w:sz w:val="14"/>
                <w:szCs w:val="14"/>
              </w:rPr>
            </w:pPr>
            <w:r w:rsidRPr="0061347E">
              <w:rPr>
                <w:rFonts w:ascii="Arial" w:hAnsi="Arial" w:cs="Arial"/>
                <w:b/>
                <w:i/>
                <w:sz w:val="14"/>
                <w:szCs w:val="14"/>
              </w:rPr>
              <w:t>$9,259.36</w:t>
            </w:r>
          </w:p>
        </w:tc>
      </w:tr>
    </w:tbl>
    <w:p w:rsidR="00AF63E1" w:rsidRPr="0061347E" w:rsidRDefault="00AF63E1" w:rsidP="00AF63E1">
      <w:pPr>
        <w:spacing w:after="0"/>
        <w:rPr>
          <w:i/>
        </w:rPr>
      </w:pPr>
    </w:p>
    <w:p w:rsidR="00AF63E1" w:rsidRPr="0061347E" w:rsidRDefault="00AF63E1" w:rsidP="00C1165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C1165C">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C1165C">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C1165C">
      <w:pPr>
        <w:spacing w:after="0" w:line="240" w:lineRule="auto"/>
        <w:ind w:left="369" w:hanging="369"/>
        <w:jc w:val="both"/>
        <w:rPr>
          <w:rFonts w:ascii="Arial" w:hAnsi="Arial" w:cs="Arial"/>
          <w:sz w:val="24"/>
          <w:szCs w:val="24"/>
          <w:lang w:val="es-ES"/>
        </w:rPr>
      </w:pPr>
    </w:p>
    <w:p w:rsidR="00AF63E1" w:rsidRPr="0061347E" w:rsidRDefault="00AF63E1" w:rsidP="00C1165C">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C1165C">
      <w:pPr>
        <w:spacing w:after="0" w:line="240" w:lineRule="auto"/>
        <w:jc w:val="both"/>
        <w:rPr>
          <w:rFonts w:ascii="Arial" w:hAnsi="Arial" w:cs="Arial"/>
          <w:b/>
          <w:iCs/>
        </w:rPr>
      </w:pPr>
    </w:p>
    <w:p w:rsidR="00AF63E1" w:rsidRPr="0061347E" w:rsidRDefault="00AF63E1" w:rsidP="00C1165C">
      <w:pPr>
        <w:spacing w:after="0" w:line="240" w:lineRule="auto"/>
        <w:jc w:val="both"/>
        <w:rPr>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ajuste contable corrigiendo el saldo contable, conciliaciones bancarias y copia de estados de cuenta; razón por lo cual, la observación quedó atendida.</w:t>
      </w:r>
      <w:r w:rsidRPr="0061347E">
        <w:rPr>
          <w:sz w:val="24"/>
          <w:szCs w:val="24"/>
        </w:rPr>
        <w:t xml:space="preserve"> </w:t>
      </w:r>
    </w:p>
    <w:p w:rsidR="00AF63E1" w:rsidRPr="0061347E" w:rsidRDefault="00AF63E1" w:rsidP="00C1165C">
      <w:pPr>
        <w:spacing w:after="0" w:line="240" w:lineRule="auto"/>
        <w:jc w:val="both"/>
        <w:rPr>
          <w:rFonts w:ascii="Arial" w:hAnsi="Arial" w:cs="Arial"/>
          <w:b/>
          <w:smallCaps/>
          <w:sz w:val="24"/>
          <w:szCs w:val="24"/>
        </w:rPr>
      </w:pPr>
    </w:p>
    <w:p w:rsidR="00AF63E1" w:rsidRPr="0061347E" w:rsidRDefault="00AF63E1" w:rsidP="00AF63E1">
      <w:pPr>
        <w:spacing w:after="0" w:line="240" w:lineRule="auto"/>
        <w:jc w:val="both"/>
        <w:rPr>
          <w:rFonts w:ascii="Arial" w:hAnsi="Arial" w:cs="Arial"/>
          <w:b/>
          <w:smallCaps/>
          <w:sz w:val="24"/>
          <w:szCs w:val="24"/>
        </w:rPr>
      </w:pPr>
      <w:r w:rsidRPr="0061347E">
        <w:rPr>
          <w:rFonts w:ascii="Arial" w:hAnsi="Arial" w:cs="Arial"/>
          <w:b/>
          <w:smallCaps/>
          <w:sz w:val="24"/>
          <w:szCs w:val="24"/>
        </w:rPr>
        <w:t>Segundo Periodo</w:t>
      </w:r>
    </w:p>
    <w:p w:rsidR="00AF63E1" w:rsidRPr="0061347E" w:rsidRDefault="00AF63E1" w:rsidP="00AF63E1">
      <w:pPr>
        <w:spacing w:after="0" w:line="240" w:lineRule="auto"/>
        <w:jc w:val="both"/>
        <w:rPr>
          <w:rFonts w:ascii="Arial" w:hAnsi="Arial" w:cs="Arial"/>
          <w:b/>
          <w:smallCaps/>
          <w:sz w:val="24"/>
          <w:szCs w:val="24"/>
        </w:rPr>
      </w:pPr>
    </w:p>
    <w:p w:rsidR="00AF63E1" w:rsidRPr="0061347E" w:rsidRDefault="00AF63E1" w:rsidP="00AF63E1">
      <w:pPr>
        <w:spacing w:after="0" w:line="240" w:lineRule="auto"/>
        <w:jc w:val="both"/>
        <w:rPr>
          <w:rFonts w:ascii="Arial" w:hAnsi="Arial" w:cs="Arial"/>
          <w:i/>
          <w:sz w:val="24"/>
          <w:szCs w:val="24"/>
        </w:rPr>
      </w:pPr>
      <w:r w:rsidRPr="0061347E">
        <w:rPr>
          <w:rFonts w:ascii="Arial" w:hAnsi="Arial" w:cs="Arial"/>
          <w:bCs/>
          <w:i/>
          <w:sz w:val="24"/>
          <w:szCs w:val="24"/>
        </w:rPr>
        <w:t xml:space="preserve">De la revisión a la documentación presentada por el PAN a través del </w:t>
      </w:r>
      <w:r w:rsidRPr="0061347E">
        <w:rPr>
          <w:rFonts w:ascii="Arial" w:hAnsi="Arial" w:cs="Arial"/>
          <w:i/>
          <w:sz w:val="24"/>
          <w:szCs w:val="24"/>
          <w:lang w:val="es-ES"/>
        </w:rPr>
        <w:t>“Sistema Integral de Fiscalización”</w:t>
      </w:r>
      <w:r w:rsidRPr="0061347E">
        <w:rPr>
          <w:rFonts w:ascii="Arial" w:hAnsi="Arial" w:cs="Arial"/>
          <w:i/>
          <w:sz w:val="24"/>
          <w:szCs w:val="24"/>
        </w:rPr>
        <w:t>, se observó que omitió presentar los estados de cuenta y conciliaciones bancarias.</w:t>
      </w:r>
    </w:p>
    <w:p w:rsidR="00AF63E1" w:rsidRPr="0061347E" w:rsidRDefault="00AF63E1" w:rsidP="00AF63E1">
      <w:pPr>
        <w:spacing w:after="0" w:line="240" w:lineRule="auto"/>
        <w:jc w:val="both"/>
        <w:rPr>
          <w:rFonts w:ascii="Arial" w:hAnsi="Arial" w:cs="Arial"/>
          <w:i/>
          <w:sz w:val="24"/>
          <w:szCs w:val="24"/>
        </w:rPr>
      </w:pPr>
    </w:p>
    <w:tbl>
      <w:tblPr>
        <w:tblStyle w:val="Tablaconcuadrcula"/>
        <w:tblW w:w="7909" w:type="dxa"/>
        <w:jc w:val="center"/>
        <w:tblLook w:val="04A0" w:firstRow="1" w:lastRow="0" w:firstColumn="1" w:lastColumn="0" w:noHBand="0" w:noVBand="1"/>
      </w:tblPr>
      <w:tblGrid>
        <w:gridCol w:w="1704"/>
        <w:gridCol w:w="3370"/>
        <w:gridCol w:w="1266"/>
        <w:gridCol w:w="1569"/>
      </w:tblGrid>
      <w:tr w:rsidR="00AF63E1" w:rsidRPr="0061347E" w:rsidTr="00AF63E1">
        <w:trPr>
          <w:trHeight w:val="192"/>
          <w:tblHeader/>
          <w:jc w:val="center"/>
        </w:trPr>
        <w:tc>
          <w:tcPr>
            <w:tcW w:w="1704" w:type="dxa"/>
            <w:shd w:val="clear" w:color="auto" w:fill="auto"/>
            <w:noWrap/>
            <w:hideMark/>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NÚMERO DEL DISTRITO EN EL SISTEMA INTEGRAL DE FISCALIZACIÓN</w:t>
            </w:r>
          </w:p>
        </w:tc>
        <w:tc>
          <w:tcPr>
            <w:tcW w:w="3370" w:type="dxa"/>
            <w:shd w:val="clear" w:color="auto" w:fill="auto"/>
            <w:hideMark/>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DEL CANDIDATO</w:t>
            </w:r>
          </w:p>
        </w:tc>
        <w:tc>
          <w:tcPr>
            <w:tcW w:w="1266" w:type="dxa"/>
            <w:shd w:val="clear" w:color="auto" w:fill="auto"/>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 LA INSTITUCIÓN BANCARIA</w:t>
            </w:r>
          </w:p>
        </w:tc>
        <w:tc>
          <w:tcPr>
            <w:tcW w:w="1569" w:type="dxa"/>
            <w:shd w:val="clear" w:color="auto" w:fill="auto"/>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 DE CUENTA</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María Asunción Caballero May</w:t>
            </w:r>
          </w:p>
        </w:tc>
        <w:tc>
          <w:tcPr>
            <w:tcW w:w="1266" w:type="dxa"/>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0282089430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Eliseo Fernández Montufar</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0282089588</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Olga Guadalupe Pérez Loria</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0282089784</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IV</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Jorge Antonio Richaud Gómez De Silva</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0282090070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Mónica Ivette Ruiz Márquez</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0282090409</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 xml:space="preserve">Santa Catalina </w:t>
            </w:r>
            <w:r w:rsidR="00BE0099" w:rsidRPr="0061347E">
              <w:rPr>
                <w:rFonts w:ascii="Arial" w:eastAsia="Times New Roman" w:hAnsi="Arial" w:cs="Arial"/>
                <w:color w:val="000000"/>
                <w:sz w:val="16"/>
                <w:szCs w:val="16"/>
              </w:rPr>
              <w:t>García</w:t>
            </w:r>
            <w:r w:rsidRPr="0061347E">
              <w:rPr>
                <w:rFonts w:ascii="Arial" w:eastAsia="Times New Roman" w:hAnsi="Arial" w:cs="Arial"/>
                <w:color w:val="000000"/>
                <w:sz w:val="16"/>
                <w:szCs w:val="16"/>
              </w:rPr>
              <w:t xml:space="preserve"> Guzmán</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0282090865</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Pedro Cámara Castillo</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0282091415</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VIII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Ileana Jannette Herrera Pérez</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0282092300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IX</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Sandra Guadalupe Sánchez Díaz</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0282093624</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 xml:space="preserve">Janini Guadalupe Casanova </w:t>
            </w:r>
            <w:r w:rsidR="00BE0099" w:rsidRPr="0061347E">
              <w:rPr>
                <w:rFonts w:ascii="Arial" w:eastAsia="Times New Roman" w:hAnsi="Arial" w:cs="Arial"/>
                <w:color w:val="000000"/>
                <w:sz w:val="16"/>
                <w:szCs w:val="16"/>
              </w:rPr>
              <w:t>García</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0282095123</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Jorge Luis Vázquez Díaz</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0282095851</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Aurora Candelaria Ceh Reyna</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0282099448</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Abigail Gutiérrez Morales</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0282100401</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XIV</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Jaime Muñoz Morfin</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0282107512</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Gerardo Buenfil López</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0282108760</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Juan Bautista Dzib Pavón</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0282112824</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Dafne Catalina Mendiola Loeza</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0282122373</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XVIII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Braulio Ramírez Tun</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0282102423</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lastRenderedPageBreak/>
              <w:t>XIX</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Sergio Manuel Xiu Dzul</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0282100821</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XX</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Rosario Baqueiro Acosta</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0282098517</w:t>
            </w:r>
          </w:p>
        </w:tc>
      </w:tr>
      <w:tr w:rsidR="00AF63E1" w:rsidRPr="0061347E" w:rsidTr="00AF63E1">
        <w:trPr>
          <w:trHeight w:val="192"/>
          <w:jc w:val="center"/>
        </w:trPr>
        <w:tc>
          <w:tcPr>
            <w:tcW w:w="1704" w:type="dxa"/>
            <w:noWrap/>
            <w:vAlign w:val="center"/>
          </w:tcPr>
          <w:p w:rsidR="00AF63E1" w:rsidRPr="0061347E" w:rsidRDefault="00AF63E1" w:rsidP="00AF63E1">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XXI</w:t>
            </w:r>
          </w:p>
        </w:tc>
        <w:tc>
          <w:tcPr>
            <w:tcW w:w="3370" w:type="dxa"/>
            <w:vAlign w:val="center"/>
          </w:tcPr>
          <w:p w:rsidR="00AF63E1" w:rsidRPr="0061347E" w:rsidRDefault="00AF63E1" w:rsidP="00AF63E1">
            <w:pPr>
              <w:rPr>
                <w:rFonts w:ascii="Arial" w:eastAsia="Times New Roman" w:hAnsi="Arial" w:cs="Arial"/>
                <w:color w:val="000000"/>
                <w:sz w:val="16"/>
                <w:szCs w:val="16"/>
              </w:rPr>
            </w:pPr>
            <w:r w:rsidRPr="0061347E">
              <w:rPr>
                <w:rFonts w:ascii="Arial" w:eastAsia="Times New Roman" w:hAnsi="Arial" w:cs="Arial"/>
                <w:color w:val="000000"/>
                <w:sz w:val="16"/>
                <w:szCs w:val="16"/>
              </w:rPr>
              <w:t>David Rodríguez Priego</w:t>
            </w:r>
          </w:p>
        </w:tc>
        <w:tc>
          <w:tcPr>
            <w:tcW w:w="1266" w:type="dxa"/>
          </w:tcPr>
          <w:p w:rsidR="00AF63E1" w:rsidRPr="0061347E" w:rsidRDefault="00AF63E1" w:rsidP="00AF63E1">
            <w:pPr>
              <w:jc w:val="center"/>
              <w:rPr>
                <w:rFonts w:ascii="Arial" w:hAnsi="Arial" w:cs="Arial"/>
              </w:rPr>
            </w:pPr>
            <w:r w:rsidRPr="0061347E">
              <w:rPr>
                <w:rFonts w:ascii="Arial" w:eastAsia="Times New Roman" w:hAnsi="Arial" w:cs="Arial"/>
                <w:color w:val="000000"/>
                <w:sz w:val="16"/>
                <w:szCs w:val="16"/>
              </w:rPr>
              <w:t>BANORTE</w:t>
            </w:r>
          </w:p>
        </w:tc>
        <w:tc>
          <w:tcPr>
            <w:tcW w:w="1569" w:type="dxa"/>
            <w:tcBorders>
              <w:top w:val="nil"/>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eastAsia="Times New Roman" w:hAnsi="Arial" w:cs="Arial"/>
                <w:color w:val="000000"/>
                <w:sz w:val="16"/>
                <w:szCs w:val="14"/>
                <w:lang w:eastAsia="es-MX"/>
              </w:rPr>
            </w:pPr>
            <w:r w:rsidRPr="0061347E">
              <w:rPr>
                <w:rFonts w:ascii="Arial" w:eastAsia="Times New Roman" w:hAnsi="Arial" w:cs="Arial"/>
                <w:color w:val="000000"/>
                <w:sz w:val="16"/>
                <w:szCs w:val="14"/>
                <w:lang w:eastAsia="es-MX"/>
              </w:rPr>
              <w:t>0282096193</w:t>
            </w:r>
          </w:p>
        </w:tc>
      </w:tr>
    </w:tbl>
    <w:p w:rsidR="00AF63E1" w:rsidRPr="0061347E" w:rsidRDefault="00AF63E1" w:rsidP="00C1165C">
      <w:pPr>
        <w:spacing w:after="0" w:line="240" w:lineRule="auto"/>
        <w:jc w:val="both"/>
        <w:rPr>
          <w:rFonts w:ascii="Arial" w:hAnsi="Arial" w:cs="Arial"/>
          <w:bCs/>
          <w:i/>
          <w:sz w:val="24"/>
          <w:szCs w:val="24"/>
        </w:rPr>
      </w:pPr>
    </w:p>
    <w:p w:rsidR="00DE5A34" w:rsidRPr="0061347E" w:rsidRDefault="00DE5A34" w:rsidP="00C1165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DE5A34" w:rsidRPr="0061347E" w:rsidRDefault="00DE5A34" w:rsidP="00C1165C">
      <w:pPr>
        <w:autoSpaceDE w:val="0"/>
        <w:autoSpaceDN w:val="0"/>
        <w:adjustRightInd w:val="0"/>
        <w:spacing w:after="0" w:line="240" w:lineRule="auto"/>
        <w:jc w:val="both"/>
        <w:rPr>
          <w:rFonts w:ascii="Arial" w:hAnsi="Arial" w:cs="Arial"/>
          <w:sz w:val="24"/>
          <w:szCs w:val="24"/>
          <w:lang w:val="es-ES"/>
        </w:rPr>
      </w:pPr>
    </w:p>
    <w:p w:rsidR="00C1165C" w:rsidRPr="0061347E" w:rsidRDefault="00DE5A34" w:rsidP="00C1165C">
      <w:pPr>
        <w:spacing w:after="0" w:line="240" w:lineRule="auto"/>
        <w:rPr>
          <w:rFonts w:ascii="Arial" w:hAnsi="Arial" w:cs="Arial"/>
          <w:sz w:val="24"/>
          <w:szCs w:val="24"/>
          <w:lang w:val="es-ES"/>
        </w:rPr>
      </w:pPr>
      <w:r w:rsidRPr="0061347E">
        <w:rPr>
          <w:rFonts w:ascii="Arial" w:hAnsi="Arial" w:cs="Arial"/>
          <w:sz w:val="24"/>
          <w:szCs w:val="24"/>
          <w:lang w:val="es-ES"/>
        </w:rPr>
        <w:t>Vencimiento de fecha 21 de junio 2015 presentado en el SIF</w:t>
      </w:r>
    </w:p>
    <w:p w:rsidR="00C1165C" w:rsidRPr="0061347E" w:rsidRDefault="00C1165C" w:rsidP="00C1165C">
      <w:pPr>
        <w:spacing w:after="0" w:line="240" w:lineRule="auto"/>
        <w:jc w:val="both"/>
        <w:rPr>
          <w:rFonts w:ascii="Arial" w:hAnsi="Arial" w:cs="Arial"/>
          <w:sz w:val="24"/>
          <w:szCs w:val="24"/>
        </w:rPr>
      </w:pPr>
    </w:p>
    <w:p w:rsidR="00C1165C" w:rsidRPr="0061347E" w:rsidRDefault="00C1165C" w:rsidP="00C1165C">
      <w:pPr>
        <w:spacing w:after="0" w:line="240" w:lineRule="auto"/>
        <w:jc w:val="both"/>
        <w:rPr>
          <w:rFonts w:ascii="Arial" w:hAnsi="Arial" w:cs="Arial"/>
          <w:sz w:val="24"/>
          <w:szCs w:val="24"/>
        </w:rPr>
      </w:pPr>
      <w:r w:rsidRPr="0061347E">
        <w:rPr>
          <w:rFonts w:ascii="Arial" w:hAnsi="Arial" w:cs="Arial"/>
          <w:sz w:val="24"/>
          <w:szCs w:val="24"/>
        </w:rPr>
        <w:t>Sin embargo, esta autoridad en el marco de la revisión del Informe Anual de 2015, dará seguimiento para verificar que las cuentas se encuentren debidamente canceladas.</w:t>
      </w:r>
    </w:p>
    <w:p w:rsidR="00C1165C" w:rsidRPr="0061347E" w:rsidRDefault="00C1165C" w:rsidP="00C1165C">
      <w:pPr>
        <w:spacing w:after="0" w:line="240" w:lineRule="auto"/>
        <w:jc w:val="both"/>
        <w:rPr>
          <w:rFonts w:ascii="Arial" w:hAnsi="Arial" w:cs="Arial"/>
          <w:b/>
          <w:smallCaps/>
          <w:szCs w:val="24"/>
        </w:rPr>
      </w:pPr>
    </w:p>
    <w:p w:rsidR="00AF63E1" w:rsidRPr="0061347E" w:rsidRDefault="00AF63E1" w:rsidP="00AF63E1">
      <w:pPr>
        <w:spacing w:after="0" w:line="240" w:lineRule="auto"/>
        <w:jc w:val="both"/>
        <w:rPr>
          <w:rFonts w:ascii="Arial" w:hAnsi="Arial" w:cs="Arial"/>
          <w:b/>
          <w:smallCaps/>
          <w:szCs w:val="24"/>
        </w:rPr>
      </w:pPr>
      <w:r w:rsidRPr="0061347E">
        <w:rPr>
          <w:rFonts w:ascii="Arial" w:hAnsi="Arial" w:cs="Arial"/>
          <w:b/>
          <w:smallCaps/>
          <w:szCs w:val="24"/>
        </w:rPr>
        <w:t>PASIVOS</w:t>
      </w:r>
    </w:p>
    <w:p w:rsidR="00AF63E1" w:rsidRPr="0061347E" w:rsidRDefault="00AF63E1" w:rsidP="00AF63E1">
      <w:pPr>
        <w:spacing w:after="0" w:line="240" w:lineRule="auto"/>
        <w:jc w:val="both"/>
        <w:rPr>
          <w:rFonts w:ascii="Arial" w:hAnsi="Arial" w:cs="Arial"/>
          <w:b/>
          <w:smallCaps/>
          <w:sz w:val="24"/>
          <w:szCs w:val="24"/>
        </w:rPr>
      </w:pPr>
    </w:p>
    <w:p w:rsidR="00AF63E1" w:rsidRPr="0061347E" w:rsidRDefault="00AF63E1" w:rsidP="00AF63E1">
      <w:pPr>
        <w:spacing w:after="0" w:line="240" w:lineRule="auto"/>
        <w:jc w:val="both"/>
        <w:rPr>
          <w:rFonts w:ascii="Arial" w:hAnsi="Arial" w:cs="Arial"/>
          <w:b/>
          <w:smallCaps/>
          <w:sz w:val="24"/>
          <w:szCs w:val="24"/>
        </w:rPr>
      </w:pPr>
      <w:r w:rsidRPr="0061347E">
        <w:rPr>
          <w:rFonts w:ascii="Arial" w:hAnsi="Arial" w:cs="Arial"/>
          <w:b/>
          <w:smallCaps/>
          <w:sz w:val="24"/>
          <w:szCs w:val="24"/>
        </w:rPr>
        <w:t>Proveedores</w:t>
      </w:r>
    </w:p>
    <w:p w:rsidR="00AF63E1" w:rsidRPr="0061347E" w:rsidRDefault="00AF63E1" w:rsidP="00AF63E1">
      <w:pPr>
        <w:spacing w:after="0" w:line="240" w:lineRule="auto"/>
        <w:jc w:val="both"/>
        <w:rPr>
          <w:rFonts w:ascii="Arial" w:hAnsi="Arial" w:cs="Arial"/>
          <w:bCs/>
          <w:sz w:val="24"/>
          <w:szCs w:val="24"/>
        </w:rPr>
      </w:pPr>
    </w:p>
    <w:p w:rsidR="00AF63E1" w:rsidRPr="0061347E" w:rsidRDefault="00AF63E1" w:rsidP="00AF63E1">
      <w:pPr>
        <w:numPr>
          <w:ilvl w:val="0"/>
          <w:numId w:val="4"/>
        </w:numPr>
        <w:spacing w:after="0" w:line="240" w:lineRule="auto"/>
        <w:contextualSpacing/>
        <w:jc w:val="both"/>
        <w:rPr>
          <w:rFonts w:ascii="Arial" w:hAnsi="Arial" w:cs="Arial"/>
          <w:bCs/>
          <w:sz w:val="24"/>
          <w:szCs w:val="24"/>
          <w:lang w:val="es-ES"/>
        </w:rPr>
      </w:pPr>
      <w:r w:rsidRPr="0061347E">
        <w:rPr>
          <w:rFonts w:ascii="Arial" w:hAnsi="Arial" w:cs="Arial"/>
          <w:bCs/>
          <w:sz w:val="24"/>
          <w:szCs w:val="24"/>
          <w:lang w:val="es-ES"/>
        </w:rPr>
        <w:t xml:space="preserve">De la revisión a la Información registrada en el “Sistema Integral de Fiscalización” sobre el Informe de Diputados Locales “Periodo 1”; </w:t>
      </w:r>
      <w:r w:rsidRPr="0061347E">
        <w:rPr>
          <w:rFonts w:ascii="Arial" w:hAnsi="Arial" w:cs="Arial"/>
          <w:bCs/>
          <w:sz w:val="24"/>
          <w:szCs w:val="24"/>
        </w:rPr>
        <w:t xml:space="preserve">se observaron proveedores o prestadores de servicio que superan los 500 días de salario mínimo general vigente en el Distrito Federal; sin embargo, el PAN omitió presentar la relación proveedores o prestadores de servicios con los cuales realizó operaciones en el “Periodo 1”.  </w:t>
      </w:r>
    </w:p>
    <w:p w:rsidR="00AF63E1" w:rsidRPr="0061347E" w:rsidRDefault="00AF63E1" w:rsidP="00AF63E1">
      <w:pPr>
        <w:spacing w:after="0" w:line="240" w:lineRule="auto"/>
        <w:jc w:val="both"/>
        <w:rPr>
          <w:rFonts w:ascii="Arial" w:hAnsi="Arial" w:cs="Arial"/>
          <w:bCs/>
          <w:sz w:val="24"/>
          <w:szCs w:val="24"/>
        </w:rPr>
      </w:pP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AF63E1" w:rsidRPr="0061347E" w:rsidRDefault="00AF63E1" w:rsidP="00AF63E1">
      <w:pPr>
        <w:autoSpaceDE w:val="0"/>
        <w:autoSpaceDN w:val="0"/>
        <w:adjustRightInd w:val="0"/>
        <w:spacing w:after="0" w:line="240" w:lineRule="auto"/>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AF63E1" w:rsidRPr="0061347E" w:rsidRDefault="00AF63E1" w:rsidP="00AF63E1">
      <w:pPr>
        <w:spacing w:after="0" w:line="240" w:lineRule="auto"/>
        <w:ind w:left="369" w:hanging="369"/>
        <w:jc w:val="both"/>
        <w:rPr>
          <w:rFonts w:ascii="Arial" w:hAnsi="Arial" w:cs="Arial"/>
          <w:sz w:val="24"/>
          <w:szCs w:val="24"/>
          <w:lang w:val="es-ES"/>
        </w:rPr>
      </w:pPr>
    </w:p>
    <w:p w:rsidR="00AF63E1" w:rsidRPr="0061347E" w:rsidRDefault="00AF63E1" w:rsidP="00AF63E1">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AF63E1" w:rsidP="00AF63E1">
      <w:pPr>
        <w:spacing w:after="0" w:line="240" w:lineRule="auto"/>
        <w:jc w:val="both"/>
        <w:rPr>
          <w:rFonts w:ascii="Arial" w:hAnsi="Arial" w:cs="Arial"/>
          <w:iCs/>
        </w:rPr>
      </w:pPr>
    </w:p>
    <w:p w:rsidR="00AF63E1" w:rsidRPr="0061347E" w:rsidRDefault="00AF63E1" w:rsidP="00AF63E1">
      <w:pPr>
        <w:spacing w:after="0" w:line="240" w:lineRule="auto"/>
        <w:jc w:val="both"/>
        <w:rPr>
          <w:b/>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mediante escrito relación de proveedores o prestadores de servicio, razón por lo cual; razón por lo cual, la observación quedó atendida.</w:t>
      </w:r>
      <w:r w:rsidRPr="0061347E">
        <w:rPr>
          <w:sz w:val="24"/>
          <w:szCs w:val="24"/>
        </w:rPr>
        <w:t xml:space="preserve"> </w:t>
      </w:r>
    </w:p>
    <w:p w:rsidR="00DE5A34" w:rsidRPr="0061347E" w:rsidRDefault="00DE5A34" w:rsidP="00AF63E1">
      <w:pPr>
        <w:rPr>
          <w:rFonts w:ascii="Arial" w:hAnsi="Arial" w:cs="Arial"/>
          <w:b/>
          <w:sz w:val="24"/>
          <w:szCs w:val="24"/>
        </w:rPr>
      </w:pPr>
    </w:p>
    <w:p w:rsidR="00582098" w:rsidRPr="0061347E" w:rsidRDefault="00582098" w:rsidP="00582098">
      <w:pPr>
        <w:spacing w:after="0" w:line="240" w:lineRule="auto"/>
        <w:jc w:val="both"/>
        <w:rPr>
          <w:rFonts w:ascii="Arial" w:hAnsi="Arial" w:cs="Arial"/>
          <w:b/>
          <w:bCs/>
          <w:sz w:val="24"/>
          <w:szCs w:val="24"/>
        </w:rPr>
      </w:pPr>
      <w:r w:rsidRPr="0061347E">
        <w:rPr>
          <w:rFonts w:ascii="Arial" w:hAnsi="Arial" w:cs="Arial"/>
          <w:b/>
          <w:bCs/>
          <w:sz w:val="24"/>
          <w:szCs w:val="24"/>
        </w:rPr>
        <w:t>f) Confrontas</w:t>
      </w:r>
    </w:p>
    <w:p w:rsidR="00582098" w:rsidRPr="0061347E" w:rsidRDefault="00582098" w:rsidP="00582098">
      <w:pPr>
        <w:spacing w:after="0" w:line="240" w:lineRule="auto"/>
        <w:jc w:val="both"/>
        <w:rPr>
          <w:rFonts w:ascii="Arial" w:hAnsi="Arial" w:cs="Arial"/>
          <w:bCs/>
          <w:sz w:val="24"/>
          <w:szCs w:val="24"/>
        </w:rPr>
      </w:pPr>
    </w:p>
    <w:p w:rsidR="00582098" w:rsidRPr="0061347E" w:rsidRDefault="00582098" w:rsidP="00CA4AD0">
      <w:pPr>
        <w:spacing w:after="0" w:line="240" w:lineRule="auto"/>
        <w:jc w:val="both"/>
        <w:rPr>
          <w:rFonts w:ascii="Arial" w:hAnsi="Arial" w:cs="Arial"/>
          <w:sz w:val="24"/>
          <w:szCs w:val="24"/>
        </w:rPr>
      </w:pPr>
      <w:r w:rsidRPr="0061347E">
        <w:rPr>
          <w:rFonts w:ascii="Arial" w:hAnsi="Arial" w:cs="Arial"/>
          <w:sz w:val="24"/>
          <w:szCs w:val="24"/>
        </w:rPr>
        <w:t xml:space="preserve">Mediante oficios núm. INE/UTF/DA-L/8302/15 de fecha 25 de abril de 2015 INE/UTF/DA-L/12088/15 de fecha 25 de mayo de 2015 e INE/UTF/DA-L/15659/15 </w:t>
      </w:r>
      <w:r w:rsidRPr="0061347E">
        <w:rPr>
          <w:rFonts w:ascii="Arial" w:hAnsi="Arial" w:cs="Arial"/>
          <w:sz w:val="24"/>
          <w:szCs w:val="24"/>
        </w:rPr>
        <w:lastRenderedPageBreak/>
        <w:t>de fecha 16 de junio de 2015, recibido por el Partido Acción Nacional (PAN) en las mismas fechas, se le comunicó que dicha confronta se llevaría a cabo los días miércoles 29 abril a las 11:00 Horas jueves 28 de mayo de 2015 a las 11:00 Horas y viernes 19 de junio de 2015 a las 11:00 Horas, en las instalaciones que ocupa  la Junta Local Ejecutiva del Instituto Nacional Electoral en el estado de Campeche, ubicada en Edificio Plaza del Mar 3er Nivel, Prolongación 51 s/n, Zona Centro, C.P. 24000, San Francisco de Campeche,; en la cual se contó con la asistencia de la C. Luis Antonio Micet Narváez, Enlace de Fiscalización, Hortencia León López, Auditor Senior, Rafael Rosado Hernández y Arturo Mohamed Salazar miembros del Comité Estatal del Estado de Campeche. Se realizaron versiones estenográficas para efectos de dejar constancia de todas las manifestaciones vertidas en dicho acto.</w:t>
      </w:r>
    </w:p>
    <w:p w:rsidR="00582098" w:rsidRPr="0061347E" w:rsidRDefault="00582098" w:rsidP="00CA4AD0">
      <w:pPr>
        <w:spacing w:after="0" w:line="240" w:lineRule="auto"/>
        <w:jc w:val="both"/>
        <w:rPr>
          <w:rFonts w:ascii="Arial" w:hAnsi="Arial" w:cs="Arial"/>
          <w:sz w:val="24"/>
          <w:szCs w:val="24"/>
        </w:rPr>
      </w:pPr>
    </w:p>
    <w:p w:rsidR="00AF63E1" w:rsidRPr="0061347E" w:rsidRDefault="00AF63E1" w:rsidP="00C1165C">
      <w:pPr>
        <w:spacing w:after="0" w:line="240" w:lineRule="auto"/>
        <w:jc w:val="both"/>
        <w:rPr>
          <w:rFonts w:ascii="Arial" w:hAnsi="Arial" w:cs="Arial"/>
          <w:b/>
          <w:color w:val="000000"/>
          <w:sz w:val="24"/>
          <w:szCs w:val="20"/>
        </w:rPr>
      </w:pPr>
      <w:r w:rsidRPr="0061347E">
        <w:rPr>
          <w:rFonts w:ascii="Arial" w:hAnsi="Arial" w:cs="Arial"/>
          <w:b/>
          <w:color w:val="000000"/>
          <w:sz w:val="24"/>
          <w:szCs w:val="20"/>
        </w:rPr>
        <w:t>Saldos Finales</w:t>
      </w:r>
    </w:p>
    <w:p w:rsidR="00AF63E1" w:rsidRPr="0061347E" w:rsidRDefault="00AF63E1" w:rsidP="00C1165C">
      <w:pPr>
        <w:spacing w:after="0" w:line="240" w:lineRule="auto"/>
        <w:jc w:val="both"/>
        <w:rPr>
          <w:rFonts w:ascii="Arial" w:hAnsi="Arial" w:cs="Arial"/>
          <w:b/>
          <w:smallCaps/>
          <w:sz w:val="24"/>
          <w:szCs w:val="24"/>
        </w:rPr>
      </w:pPr>
    </w:p>
    <w:p w:rsidR="00AF63E1" w:rsidRPr="0061347E" w:rsidRDefault="00AF63E1" w:rsidP="00C1165C">
      <w:pPr>
        <w:spacing w:after="0" w:line="240" w:lineRule="auto"/>
        <w:jc w:val="both"/>
        <w:rPr>
          <w:rFonts w:ascii="Arial" w:hAnsi="Arial" w:cs="Arial"/>
          <w:color w:val="000000"/>
          <w:sz w:val="24"/>
          <w:szCs w:val="20"/>
        </w:rPr>
      </w:pPr>
      <w:r w:rsidRPr="0061347E">
        <w:rPr>
          <w:rFonts w:ascii="Arial" w:hAnsi="Arial" w:cs="Arial"/>
          <w:color w:val="000000"/>
          <w:sz w:val="24"/>
          <w:szCs w:val="20"/>
        </w:rPr>
        <w:t>Al reportar el partido</w:t>
      </w:r>
      <w:r w:rsidR="00E80748">
        <w:rPr>
          <w:rFonts w:ascii="Arial" w:hAnsi="Arial" w:cs="Arial"/>
          <w:color w:val="000000"/>
          <w:sz w:val="24"/>
          <w:szCs w:val="20"/>
        </w:rPr>
        <w:t xml:space="preserve"> ingresos por un monto total $4´</w:t>
      </w:r>
      <w:r w:rsidRPr="0061347E">
        <w:rPr>
          <w:rFonts w:ascii="Arial" w:hAnsi="Arial" w:cs="Arial"/>
          <w:color w:val="000000"/>
          <w:sz w:val="24"/>
          <w:szCs w:val="20"/>
        </w:rPr>
        <w:t>288,535.94 y</w:t>
      </w:r>
      <w:r w:rsidR="008E6BB1">
        <w:rPr>
          <w:rFonts w:ascii="Arial" w:hAnsi="Arial" w:cs="Arial"/>
          <w:color w:val="000000"/>
          <w:sz w:val="24"/>
          <w:szCs w:val="20"/>
        </w:rPr>
        <w:t xml:space="preserve"> egresos por un monto total $ 4´</w:t>
      </w:r>
      <w:r w:rsidRPr="0061347E">
        <w:rPr>
          <w:rFonts w:ascii="Arial" w:hAnsi="Arial" w:cs="Arial"/>
          <w:color w:val="000000"/>
          <w:sz w:val="24"/>
          <w:szCs w:val="20"/>
        </w:rPr>
        <w:t>288,246.99 su saldo final asciende a $ 288.95</w:t>
      </w:r>
      <w:r w:rsidR="008E6BB1">
        <w:rPr>
          <w:rFonts w:ascii="Arial" w:hAnsi="Arial" w:cs="Arial"/>
          <w:color w:val="000000"/>
          <w:sz w:val="24"/>
          <w:szCs w:val="20"/>
        </w:rPr>
        <w:t>.</w:t>
      </w:r>
    </w:p>
    <w:p w:rsidR="00AF64C6" w:rsidRPr="0061347E" w:rsidRDefault="00AF64C6" w:rsidP="00C1165C">
      <w:pPr>
        <w:pStyle w:val="Default"/>
        <w:jc w:val="both"/>
        <w:rPr>
          <w:b/>
          <w:bCs/>
          <w:color w:val="auto"/>
        </w:rPr>
      </w:pPr>
    </w:p>
    <w:p w:rsidR="00E615C6" w:rsidRPr="0061347E" w:rsidRDefault="00E615C6" w:rsidP="00E615C6">
      <w:pPr>
        <w:spacing w:after="0" w:line="240" w:lineRule="auto"/>
        <w:jc w:val="both"/>
        <w:rPr>
          <w:b/>
          <w:bCs/>
        </w:rPr>
      </w:pPr>
      <w:r w:rsidRPr="0061347E">
        <w:rPr>
          <w:rFonts w:ascii="Arial" w:hAnsi="Arial" w:cs="Arial"/>
          <w:b/>
          <w:bCs/>
          <w:i/>
          <w:sz w:val="24"/>
          <w:szCs w:val="24"/>
          <w:lang w:val="es-ES"/>
        </w:rPr>
        <w:t>2.</w:t>
      </w:r>
      <w:r w:rsidRPr="0061347E">
        <w:rPr>
          <w:rFonts w:ascii="Arial" w:hAnsi="Arial" w:cs="Arial"/>
          <w:b/>
          <w:bCs/>
          <w:sz w:val="24"/>
          <w:szCs w:val="24"/>
          <w:lang w:val="es-ES"/>
        </w:rPr>
        <w:t>4.</w:t>
      </w:r>
      <w:r w:rsidRPr="0061347E">
        <w:rPr>
          <w:b/>
          <w:bCs/>
        </w:rPr>
        <w:t xml:space="preserve"> </w:t>
      </w:r>
      <w:r w:rsidRPr="0061347E">
        <w:rPr>
          <w:rFonts w:ascii="Arial" w:hAnsi="Arial" w:cs="Arial"/>
          <w:b/>
          <w:bCs/>
          <w:sz w:val="24"/>
          <w:szCs w:val="24"/>
        </w:rPr>
        <w:t>Informe de la revisión de los partidos políticos, coaliciones, candidatos y candidatos independientes.</w:t>
      </w:r>
    </w:p>
    <w:p w:rsidR="00AF63E1" w:rsidRPr="0061347E" w:rsidRDefault="00AF63E1" w:rsidP="00AF63E1">
      <w:pPr>
        <w:pStyle w:val="Default"/>
        <w:ind w:left="709" w:hanging="709"/>
        <w:jc w:val="both"/>
        <w:rPr>
          <w:b/>
          <w:bCs/>
          <w:color w:val="auto"/>
        </w:rPr>
      </w:pPr>
    </w:p>
    <w:p w:rsidR="00AF63E1" w:rsidRPr="0061347E" w:rsidRDefault="00C1165C" w:rsidP="00AF63E1">
      <w:pPr>
        <w:pStyle w:val="Default"/>
        <w:ind w:left="567" w:hanging="567"/>
        <w:jc w:val="both"/>
        <w:rPr>
          <w:b/>
          <w:bCs/>
          <w:color w:val="auto"/>
        </w:rPr>
      </w:pPr>
      <w:r w:rsidRPr="0061347E">
        <w:rPr>
          <w:b/>
          <w:bCs/>
          <w:lang w:val="es-ES"/>
        </w:rPr>
        <w:t xml:space="preserve">2.4.1.3 </w:t>
      </w:r>
      <w:r w:rsidR="00AF63E1" w:rsidRPr="0061347E">
        <w:rPr>
          <w:b/>
          <w:bCs/>
          <w:color w:val="auto"/>
        </w:rPr>
        <w:t>Ayuntamientos</w:t>
      </w:r>
    </w:p>
    <w:p w:rsidR="00AF63E1" w:rsidRPr="0061347E" w:rsidRDefault="00AF63E1" w:rsidP="00AF63E1">
      <w:pPr>
        <w:pStyle w:val="Default"/>
        <w:ind w:left="567" w:hanging="567"/>
        <w:jc w:val="both"/>
        <w:rPr>
          <w:b/>
          <w:bCs/>
          <w:color w:val="auto"/>
        </w:rPr>
      </w:pPr>
    </w:p>
    <w:p w:rsidR="00AF63E1" w:rsidRPr="0061347E" w:rsidRDefault="00AF63E1" w:rsidP="00AF63E1">
      <w:pPr>
        <w:pStyle w:val="Default"/>
        <w:jc w:val="both"/>
        <w:rPr>
          <w:b/>
          <w:bCs/>
          <w:color w:val="auto"/>
        </w:rPr>
      </w:pPr>
      <w:r w:rsidRPr="0061347E">
        <w:rPr>
          <w:b/>
          <w:bCs/>
          <w:color w:val="auto"/>
        </w:rPr>
        <w:t>Inicio de los Trabajos de Revisión</w:t>
      </w:r>
    </w:p>
    <w:p w:rsidR="00AF63E1" w:rsidRPr="0061347E" w:rsidRDefault="00AF63E1" w:rsidP="00AF63E1">
      <w:pPr>
        <w:spacing w:after="0" w:line="240" w:lineRule="auto"/>
        <w:jc w:val="both"/>
        <w:rPr>
          <w:rFonts w:ascii="Arial" w:hAnsi="Arial" w:cs="Arial"/>
          <w:sz w:val="24"/>
          <w:szCs w:val="24"/>
        </w:rPr>
      </w:pPr>
    </w:p>
    <w:p w:rsidR="00AF0B08" w:rsidRPr="0061347E" w:rsidRDefault="00AF63E1" w:rsidP="00AF63E1">
      <w:pPr>
        <w:spacing w:after="0" w:line="240" w:lineRule="auto"/>
        <w:jc w:val="both"/>
        <w:rPr>
          <w:rFonts w:ascii="Arial" w:eastAsia="Times New Roman" w:hAnsi="Arial" w:cs="Arial"/>
          <w:sz w:val="24"/>
          <w:szCs w:val="24"/>
          <w:lang w:eastAsia="es-MX"/>
        </w:rPr>
      </w:pPr>
      <w:r w:rsidRPr="0061347E">
        <w:rPr>
          <w:rFonts w:ascii="Arial" w:eastAsia="Times New Roman" w:hAnsi="Arial" w:cs="Arial"/>
          <w:sz w:val="24"/>
          <w:szCs w:val="24"/>
          <w:lang w:eastAsia="es-MX"/>
        </w:rPr>
        <w:t>La Unidad Técnica de Fiscalización, mediante el oficio INE/UTF/DA-L/6572/2015 de fecha 01 de Abril de 2015, informó al Partido Acción Nacional (PAN)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w:t>
      </w:r>
      <w:r w:rsidR="00DE5A34" w:rsidRPr="0061347E">
        <w:rPr>
          <w:rFonts w:ascii="Arial" w:eastAsia="Times New Roman" w:hAnsi="Arial" w:cs="Arial"/>
          <w:sz w:val="24"/>
          <w:szCs w:val="24"/>
          <w:lang w:eastAsia="es-MX"/>
        </w:rPr>
        <w:t>ión de sus informes de Campaña.</w:t>
      </w:r>
    </w:p>
    <w:p w:rsidR="00AF0B08" w:rsidRPr="0061347E" w:rsidRDefault="00AF0B08" w:rsidP="00AF63E1">
      <w:pPr>
        <w:spacing w:after="0" w:line="240" w:lineRule="auto"/>
        <w:jc w:val="both"/>
        <w:rPr>
          <w:rFonts w:ascii="Arial" w:hAnsi="Arial" w:cs="Arial"/>
          <w:b/>
          <w:sz w:val="24"/>
          <w:szCs w:val="24"/>
        </w:rPr>
      </w:pPr>
    </w:p>
    <w:p w:rsidR="00AF63E1" w:rsidRPr="0061347E" w:rsidRDefault="00AF63E1" w:rsidP="00AF63E1">
      <w:pPr>
        <w:spacing w:after="0" w:line="240" w:lineRule="auto"/>
        <w:jc w:val="both"/>
        <w:rPr>
          <w:rFonts w:ascii="Arial" w:hAnsi="Arial" w:cs="Arial"/>
          <w:b/>
          <w:sz w:val="24"/>
          <w:szCs w:val="24"/>
        </w:rPr>
      </w:pPr>
      <w:r w:rsidRPr="0061347E">
        <w:rPr>
          <w:rFonts w:ascii="Arial" w:hAnsi="Arial" w:cs="Arial"/>
          <w:b/>
          <w:sz w:val="24"/>
          <w:szCs w:val="24"/>
        </w:rPr>
        <w:t xml:space="preserve">Informes </w:t>
      </w:r>
    </w:p>
    <w:p w:rsidR="00AF63E1" w:rsidRPr="0061347E" w:rsidRDefault="00AF63E1" w:rsidP="00AF63E1">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932"/>
        <w:gridCol w:w="1189"/>
        <w:gridCol w:w="652"/>
        <w:gridCol w:w="932"/>
        <w:gridCol w:w="1189"/>
        <w:gridCol w:w="652"/>
      </w:tblGrid>
      <w:tr w:rsidR="00AF63E1" w:rsidRPr="0061347E" w:rsidTr="00C1165C">
        <w:trPr>
          <w:trHeight w:val="182"/>
          <w:tblHeader/>
          <w:jc w:val="center"/>
        </w:trPr>
        <w:tc>
          <w:tcPr>
            <w:tcW w:w="0" w:type="auto"/>
            <w:tcBorders>
              <w:top w:val="single" w:sz="4" w:space="0" w:color="auto"/>
              <w:left w:val="single" w:sz="4" w:space="0" w:color="auto"/>
              <w:bottom w:val="single" w:sz="4" w:space="0" w:color="auto"/>
              <w:right w:val="single" w:sz="4" w:space="0" w:color="auto"/>
            </w:tcBorders>
            <w:hideMark/>
          </w:tcPr>
          <w:p w:rsidR="00AF63E1" w:rsidRPr="0061347E" w:rsidRDefault="00C1165C" w:rsidP="00C1165C">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NOMBRE DE LA CANDIATA</w:t>
            </w:r>
          </w:p>
        </w:tc>
        <w:tc>
          <w:tcPr>
            <w:tcW w:w="0" w:type="auto"/>
            <w:gridSpan w:val="3"/>
            <w:tcBorders>
              <w:top w:val="single" w:sz="4" w:space="0" w:color="auto"/>
              <w:left w:val="single" w:sz="4" w:space="0" w:color="auto"/>
              <w:right w:val="single" w:sz="4" w:space="0" w:color="auto"/>
            </w:tcBorders>
          </w:tcPr>
          <w:p w:rsidR="00AF63E1" w:rsidRPr="0061347E" w:rsidRDefault="00C1165C" w:rsidP="00C1165C">
            <w:pPr>
              <w:spacing w:after="0" w:line="240" w:lineRule="auto"/>
              <w:jc w:val="center"/>
              <w:rPr>
                <w:rFonts w:ascii="Arial" w:eastAsia="Times New Roman" w:hAnsi="Arial" w:cs="Arial"/>
                <w:b/>
                <w:bCs/>
                <w:color w:val="000000"/>
                <w:sz w:val="14"/>
                <w:szCs w:val="14"/>
              </w:rPr>
            </w:pPr>
            <w:r w:rsidRPr="0061347E">
              <w:rPr>
                <w:rFonts w:ascii="Arial" w:hAnsi="Arial" w:cs="Arial"/>
                <w:b/>
                <w:bCs/>
                <w:sz w:val="14"/>
                <w:szCs w:val="14"/>
                <w:lang w:val="es-ES"/>
              </w:rPr>
              <w:t>PRIMER INFORME</w:t>
            </w:r>
          </w:p>
        </w:tc>
        <w:tc>
          <w:tcPr>
            <w:tcW w:w="0" w:type="auto"/>
            <w:gridSpan w:val="3"/>
            <w:tcBorders>
              <w:top w:val="single" w:sz="4" w:space="0" w:color="auto"/>
              <w:left w:val="single" w:sz="4" w:space="0" w:color="auto"/>
              <w:right w:val="single" w:sz="4" w:space="0" w:color="auto"/>
            </w:tcBorders>
          </w:tcPr>
          <w:p w:rsidR="00AF63E1" w:rsidRPr="0061347E" w:rsidRDefault="00C1165C" w:rsidP="00C1165C">
            <w:pPr>
              <w:spacing w:after="0" w:line="240" w:lineRule="auto"/>
              <w:jc w:val="center"/>
              <w:rPr>
                <w:rFonts w:ascii="Arial" w:hAnsi="Arial" w:cs="Arial"/>
                <w:b/>
                <w:bCs/>
                <w:sz w:val="14"/>
                <w:szCs w:val="14"/>
                <w:lang w:val="es-ES"/>
              </w:rPr>
            </w:pPr>
            <w:r w:rsidRPr="0061347E">
              <w:rPr>
                <w:rFonts w:ascii="Arial" w:eastAsia="Times New Roman" w:hAnsi="Arial" w:cs="Arial"/>
                <w:b/>
                <w:bCs/>
                <w:color w:val="000000"/>
                <w:sz w:val="14"/>
                <w:szCs w:val="14"/>
              </w:rPr>
              <w:t>SEGUNDO INFORME</w:t>
            </w: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rPr>
                <w:rFonts w:ascii="Arial" w:hAnsi="Arial" w:cs="Arial"/>
                <w:b/>
                <w:bCs/>
                <w:sz w:val="14"/>
                <w:szCs w:val="14"/>
                <w:lang w:val="es-ES"/>
              </w:rPr>
            </w:pPr>
            <w:r w:rsidRPr="0061347E">
              <w:rPr>
                <w:rFonts w:ascii="Arial" w:hAnsi="Arial" w:cs="Arial"/>
                <w:b/>
                <w:bCs/>
                <w:sz w:val="14"/>
                <w:szCs w:val="14"/>
                <w:lang w:val="es-ES"/>
              </w:rPr>
              <w:t>Estatus</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Extemporáneo</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Omiso</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En Tiempo</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Extemporáneo</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Omiso</w:t>
            </w: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Alexandro Brown Gantus</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Patricia </w:t>
            </w:r>
            <w:r w:rsidR="00E80748" w:rsidRPr="0061347E">
              <w:rPr>
                <w:rFonts w:ascii="Arial" w:eastAsia="Times New Roman" w:hAnsi="Arial" w:cs="Arial"/>
                <w:color w:val="000000"/>
                <w:sz w:val="14"/>
                <w:szCs w:val="14"/>
              </w:rPr>
              <w:t>Verónica</w:t>
            </w:r>
            <w:r w:rsidRPr="0061347E">
              <w:rPr>
                <w:rFonts w:ascii="Arial" w:eastAsia="Times New Roman" w:hAnsi="Arial" w:cs="Arial"/>
                <w:color w:val="000000"/>
                <w:sz w:val="14"/>
                <w:szCs w:val="14"/>
              </w:rPr>
              <w:t xml:space="preserve"> Acosta Canul</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Pablo </w:t>
            </w:r>
            <w:r w:rsidR="00E80748" w:rsidRPr="0061347E">
              <w:rPr>
                <w:rFonts w:ascii="Arial" w:eastAsia="Times New Roman" w:hAnsi="Arial" w:cs="Arial"/>
                <w:color w:val="000000"/>
                <w:sz w:val="14"/>
                <w:szCs w:val="14"/>
              </w:rPr>
              <w:t>Gutiérrez</w:t>
            </w:r>
            <w:r w:rsidRPr="0061347E">
              <w:rPr>
                <w:rFonts w:ascii="Arial" w:eastAsia="Times New Roman" w:hAnsi="Arial" w:cs="Arial"/>
                <w:color w:val="000000"/>
                <w:sz w:val="14"/>
                <w:szCs w:val="14"/>
              </w:rPr>
              <w:t xml:space="preserve"> Lazarus</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lastRenderedPageBreak/>
              <w:t>Jorge Enrique Castro Sandoval</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Modesto Arcangel Pech Uitz</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Hebert Rafael Infante Ye</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Pedro Javier Ayala </w:t>
            </w:r>
            <w:r w:rsidR="00E80748" w:rsidRPr="0061347E">
              <w:rPr>
                <w:rFonts w:ascii="Arial" w:eastAsia="Times New Roman" w:hAnsi="Arial" w:cs="Arial"/>
                <w:color w:val="000000"/>
                <w:sz w:val="14"/>
                <w:szCs w:val="14"/>
              </w:rPr>
              <w:t>Cámara</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Erick De La Cruz Euan Caamal</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Norma Leticia Quirarte </w:t>
            </w:r>
            <w:r w:rsidR="00BE0099" w:rsidRPr="0061347E">
              <w:rPr>
                <w:rFonts w:ascii="Arial" w:eastAsia="Times New Roman" w:hAnsi="Arial" w:cs="Arial"/>
                <w:color w:val="000000"/>
                <w:sz w:val="14"/>
                <w:szCs w:val="14"/>
              </w:rPr>
              <w:t>Rodríguez</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Salvador </w:t>
            </w:r>
            <w:r w:rsidR="00E80748" w:rsidRPr="0061347E">
              <w:rPr>
                <w:rFonts w:ascii="Arial" w:eastAsia="Times New Roman" w:hAnsi="Arial" w:cs="Arial"/>
                <w:color w:val="000000"/>
                <w:sz w:val="14"/>
                <w:szCs w:val="14"/>
              </w:rPr>
              <w:t>Farías</w:t>
            </w:r>
            <w:r w:rsidRPr="0061347E">
              <w:rPr>
                <w:rFonts w:ascii="Arial" w:eastAsia="Times New Roman" w:hAnsi="Arial" w:cs="Arial"/>
                <w:color w:val="000000"/>
                <w:sz w:val="14"/>
                <w:szCs w:val="14"/>
              </w:rPr>
              <w:t xml:space="preserve"> </w:t>
            </w:r>
            <w:r w:rsidR="00BE0099" w:rsidRPr="0061347E">
              <w:rPr>
                <w:rFonts w:ascii="Arial" w:eastAsia="Times New Roman" w:hAnsi="Arial" w:cs="Arial"/>
                <w:color w:val="000000"/>
                <w:sz w:val="14"/>
                <w:szCs w:val="14"/>
              </w:rPr>
              <w:t>González</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r w:rsidR="00AF63E1" w:rsidRPr="0061347E" w:rsidTr="00C1165C">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rPr>
                <w:rFonts w:ascii="Arial" w:eastAsia="Times New Roman" w:hAnsi="Arial" w:cs="Arial"/>
                <w:color w:val="000000"/>
                <w:sz w:val="14"/>
                <w:szCs w:val="14"/>
              </w:rPr>
            </w:pPr>
            <w:r w:rsidRPr="0061347E">
              <w:rPr>
                <w:rFonts w:ascii="Arial" w:eastAsia="Times New Roman" w:hAnsi="Arial" w:cs="Arial"/>
                <w:color w:val="000000"/>
                <w:sz w:val="14"/>
                <w:szCs w:val="14"/>
              </w:rPr>
              <w:t xml:space="preserve">Juan Enrique </w:t>
            </w:r>
            <w:r w:rsidR="00BE0099" w:rsidRPr="0061347E">
              <w:rPr>
                <w:rFonts w:ascii="Arial" w:eastAsia="Times New Roman" w:hAnsi="Arial" w:cs="Arial"/>
                <w:color w:val="000000"/>
                <w:sz w:val="14"/>
                <w:szCs w:val="14"/>
              </w:rPr>
              <w:t>González</w:t>
            </w:r>
            <w:r w:rsidRPr="0061347E">
              <w:rPr>
                <w:rFonts w:ascii="Arial" w:eastAsia="Times New Roman" w:hAnsi="Arial" w:cs="Arial"/>
                <w:color w:val="000000"/>
                <w:sz w:val="14"/>
                <w:szCs w:val="14"/>
              </w:rPr>
              <w:t xml:space="preserve"> Chan</w:t>
            </w:r>
          </w:p>
        </w:tc>
        <w:tc>
          <w:tcPr>
            <w:tcW w:w="0" w:type="auto"/>
            <w:tcBorders>
              <w:top w:val="single" w:sz="4" w:space="0" w:color="auto"/>
              <w:left w:val="single" w:sz="4" w:space="0" w:color="auto"/>
              <w:bottom w:val="single" w:sz="4" w:space="0" w:color="auto"/>
              <w:right w:val="single" w:sz="4" w:space="0" w:color="auto"/>
            </w:tcBorders>
          </w:tcPr>
          <w:p w:rsidR="00AF63E1" w:rsidRPr="0061347E" w:rsidRDefault="00C1165C" w:rsidP="00AF63E1">
            <w:pPr>
              <w:jc w:val="center"/>
              <w:rPr>
                <w:sz w:val="14"/>
                <w:szCs w:val="14"/>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C1165C" w:rsidP="00AF63E1">
            <w:pPr>
              <w:spacing w:after="0" w:line="240" w:lineRule="auto"/>
              <w:jc w:val="center"/>
              <w:rPr>
                <w:rFonts w:ascii="Arial" w:hAnsi="Arial" w:cs="Arial"/>
                <w:b/>
                <w:bCs/>
                <w:sz w:val="14"/>
                <w:szCs w:val="14"/>
                <w:lang w:val="es-ES"/>
              </w:rPr>
            </w:pPr>
            <w:r w:rsidRPr="0061347E">
              <w:rPr>
                <w:rFonts w:ascii="Arial" w:hAnsi="Arial" w:cs="Arial"/>
                <w:b/>
                <w:bCs/>
                <w:sz w:val="14"/>
                <w:szCs w:val="14"/>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hAnsi="Arial" w:cs="Arial"/>
                <w:b/>
                <w:bCs/>
                <w:sz w:val="14"/>
                <w:szCs w:val="14"/>
                <w:lang w:val="es-ES"/>
              </w:rPr>
            </w:pP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7340C0">
      <w:pPr>
        <w:pStyle w:val="Default"/>
        <w:jc w:val="both"/>
        <w:rPr>
          <w:b/>
          <w:szCs w:val="18"/>
        </w:rPr>
      </w:pPr>
      <w:r w:rsidRPr="0061347E">
        <w:rPr>
          <w:b/>
          <w:szCs w:val="18"/>
        </w:rPr>
        <w:t xml:space="preserve">Ingresos </w:t>
      </w:r>
    </w:p>
    <w:p w:rsidR="00AF63E1" w:rsidRPr="0061347E" w:rsidRDefault="00AF63E1" w:rsidP="00AF63E1">
      <w:pPr>
        <w:pStyle w:val="Default"/>
        <w:jc w:val="both"/>
        <w:rPr>
          <w:b/>
          <w:szCs w:val="18"/>
        </w:rPr>
      </w:pPr>
    </w:p>
    <w:p w:rsidR="00AF63E1" w:rsidRPr="0061347E" w:rsidRDefault="00AF63E1" w:rsidP="00582098">
      <w:pPr>
        <w:pStyle w:val="Prrafodelista"/>
        <w:numPr>
          <w:ilvl w:val="0"/>
          <w:numId w:val="21"/>
        </w:num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7340C0" w:rsidRPr="0061347E">
        <w:rPr>
          <w:rFonts w:ascii="Arial" w:hAnsi="Arial" w:cs="Arial"/>
          <w:sz w:val="24"/>
          <w:szCs w:val="24"/>
        </w:rPr>
        <w:t>22</w:t>
      </w:r>
      <w:r w:rsidRPr="0061347E">
        <w:rPr>
          <w:rFonts w:ascii="Arial" w:hAnsi="Arial" w:cs="Arial"/>
          <w:sz w:val="24"/>
          <w:szCs w:val="24"/>
        </w:rPr>
        <w:t xml:space="preserve"> </w:t>
      </w:r>
      <w:r w:rsidR="00BB13CE">
        <w:rPr>
          <w:rFonts w:ascii="Arial" w:hAnsi="Arial" w:cs="Arial"/>
          <w:sz w:val="24"/>
          <w:szCs w:val="24"/>
        </w:rPr>
        <w:t>informe de campaña</w:t>
      </w:r>
      <w:r w:rsidRPr="0061347E">
        <w:rPr>
          <w:rFonts w:ascii="Arial" w:hAnsi="Arial" w:cs="Arial"/>
          <w:sz w:val="24"/>
          <w:szCs w:val="24"/>
        </w:rPr>
        <w:t xml:space="preserve"> al cargo de Ayuntamiento correspondiente al Proceso Electoral Ordinario 2014-2015, en el cual reportó un total de Ingresos por $</w:t>
      </w:r>
      <w:r w:rsidR="008E6BB1">
        <w:rPr>
          <w:rFonts w:ascii="Arial" w:hAnsi="Arial" w:cs="Arial"/>
          <w:bCs/>
          <w:sz w:val="24"/>
          <w:szCs w:val="24"/>
        </w:rPr>
        <w:t>5´</w:t>
      </w:r>
      <w:r w:rsidRPr="0061347E">
        <w:rPr>
          <w:rFonts w:ascii="Arial" w:hAnsi="Arial" w:cs="Arial"/>
          <w:bCs/>
          <w:sz w:val="24"/>
          <w:szCs w:val="24"/>
        </w:rPr>
        <w:t>307,167.55</w:t>
      </w:r>
      <w:r w:rsidRPr="0061347E">
        <w:rPr>
          <w:rFonts w:ascii="Arial" w:hAnsi="Arial" w:cs="Arial"/>
          <w:sz w:val="24"/>
          <w:szCs w:val="24"/>
        </w:rPr>
        <w:t>, que fue clasificado de la siguiente forma:</w:t>
      </w:r>
    </w:p>
    <w:p w:rsidR="00AF63E1" w:rsidRPr="0061347E" w:rsidRDefault="00AF63E1" w:rsidP="00AF63E1">
      <w:pPr>
        <w:spacing w:after="0" w:line="240" w:lineRule="auto"/>
        <w:jc w:val="both"/>
        <w:rPr>
          <w:rFonts w:ascii="Arial"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0C6738" w:rsidRPr="0061347E" w:rsidTr="000C6738">
        <w:trPr>
          <w:trHeight w:val="465"/>
          <w:tblHeader/>
          <w:jc w:val="center"/>
        </w:trPr>
        <w:tc>
          <w:tcPr>
            <w:tcW w:w="4159" w:type="dxa"/>
            <w:shd w:val="clear" w:color="auto" w:fill="FFFFFF"/>
            <w:noWrap/>
            <w:vAlign w:val="center"/>
            <w:hideMark/>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445" w:type="dxa"/>
            <w:shd w:val="clear" w:color="auto" w:fill="auto"/>
            <w:vAlign w:val="center"/>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vAlign w:val="center"/>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0C6738" w:rsidRPr="0061347E" w:rsidTr="000C6738">
        <w:trPr>
          <w:trHeight w:val="215"/>
          <w:jc w:val="center"/>
        </w:trPr>
        <w:tc>
          <w:tcPr>
            <w:tcW w:w="4159" w:type="dxa"/>
            <w:shd w:val="clear" w:color="auto" w:fill="FFFFFF"/>
            <w:noWrap/>
            <w:vAlign w:val="center"/>
            <w:hideMark/>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$12,232.89</w:t>
            </w:r>
          </w:p>
        </w:tc>
        <w:tc>
          <w:tcPr>
            <w:tcW w:w="806" w:type="dxa"/>
            <w:shd w:val="clear" w:color="auto" w:fill="FFFFFF"/>
            <w:noWrap/>
            <w:vAlign w:val="center"/>
          </w:tcPr>
          <w:p w:rsidR="000C6738" w:rsidRPr="0061347E" w:rsidRDefault="000B214B"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0.23</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0C6738" w:rsidRPr="0061347E" w:rsidRDefault="000C6738" w:rsidP="000C6738">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$12,232.89</w:t>
            </w:r>
          </w:p>
        </w:tc>
        <w:tc>
          <w:tcPr>
            <w:tcW w:w="1407" w:type="dxa"/>
            <w:shd w:val="clear" w:color="auto" w:fill="FFFFFF"/>
            <w:vAlign w:val="center"/>
          </w:tcPr>
          <w:p w:rsidR="000C6738" w:rsidRPr="0061347E" w:rsidRDefault="000C6738" w:rsidP="000C6738">
            <w:pPr>
              <w:spacing w:after="0" w:line="240" w:lineRule="auto"/>
              <w:ind w:right="493"/>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Aportaciones otros órganos del Partido</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4,944,329.42</w:t>
            </w:r>
          </w:p>
        </w:tc>
        <w:tc>
          <w:tcPr>
            <w:tcW w:w="806" w:type="dxa"/>
            <w:shd w:val="clear" w:color="auto" w:fill="FFFFFF"/>
            <w:noWrap/>
            <w:vAlign w:val="center"/>
          </w:tcPr>
          <w:p w:rsidR="000C6738" w:rsidRPr="0061347E" w:rsidRDefault="000B214B"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93.16</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$800,090.47</w:t>
            </w:r>
          </w:p>
        </w:tc>
        <w:tc>
          <w:tcPr>
            <w:tcW w:w="1407" w:type="dxa"/>
            <w:shd w:val="clear" w:color="auto" w:fill="FFFFFF"/>
            <w:vAlign w:val="center"/>
          </w:tcPr>
          <w:p w:rsidR="000C6738" w:rsidRPr="0061347E" w:rsidRDefault="000C6738" w:rsidP="000C6738">
            <w:pPr>
              <w:spacing w:after="0" w:line="240" w:lineRule="auto"/>
              <w:ind w:right="493"/>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$4,144,238.95</w:t>
            </w:r>
          </w:p>
        </w:tc>
        <w:tc>
          <w:tcPr>
            <w:tcW w:w="1407" w:type="dxa"/>
            <w:shd w:val="clear" w:color="auto" w:fill="FFFFFF"/>
            <w:vAlign w:val="center"/>
          </w:tcPr>
          <w:p w:rsidR="000C6738" w:rsidRPr="0061347E" w:rsidRDefault="000C6738" w:rsidP="000C6738">
            <w:pPr>
              <w:spacing w:after="0" w:line="240" w:lineRule="auto"/>
              <w:ind w:right="493"/>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3. Aportaciones del Candidato</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178,889.88</w:t>
            </w:r>
          </w:p>
        </w:tc>
        <w:tc>
          <w:tcPr>
            <w:tcW w:w="806" w:type="dxa"/>
            <w:shd w:val="clear" w:color="auto" w:fill="FFFFFF"/>
            <w:noWrap/>
            <w:vAlign w:val="center"/>
          </w:tcPr>
          <w:p w:rsidR="000C6738" w:rsidRPr="0061347E" w:rsidRDefault="000B214B"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3.37</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0C6738" w:rsidRPr="0061347E" w:rsidRDefault="000C6738" w:rsidP="002016B3">
            <w:pPr>
              <w:spacing w:after="0" w:line="240" w:lineRule="auto"/>
              <w:jc w:val="right"/>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$178,889.88</w:t>
            </w:r>
          </w:p>
        </w:tc>
        <w:tc>
          <w:tcPr>
            <w:tcW w:w="1407" w:type="dxa"/>
            <w:shd w:val="clear" w:color="auto" w:fill="FFFFFF"/>
            <w:vAlign w:val="center"/>
          </w:tcPr>
          <w:p w:rsidR="000C6738" w:rsidRPr="0061347E" w:rsidRDefault="000C6738" w:rsidP="000C6738">
            <w:pPr>
              <w:spacing w:after="0" w:line="240" w:lineRule="auto"/>
              <w:ind w:right="493"/>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hideMark/>
          </w:tcPr>
          <w:p w:rsidR="000C6738" w:rsidRPr="0061347E" w:rsidRDefault="000C6738" w:rsidP="000C6738">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4. Aportaciones de Militantes</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p>
        </w:tc>
        <w:tc>
          <w:tcPr>
            <w:tcW w:w="1407"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5. Aportaciones de Simpatizantes</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171,715.36</w:t>
            </w:r>
          </w:p>
        </w:tc>
        <w:tc>
          <w:tcPr>
            <w:tcW w:w="806" w:type="dxa"/>
            <w:shd w:val="clear" w:color="auto" w:fill="FFFFFF"/>
            <w:noWrap/>
            <w:vAlign w:val="center"/>
          </w:tcPr>
          <w:p w:rsidR="000C6738" w:rsidRPr="0061347E" w:rsidRDefault="000B214B"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3.24</w:t>
            </w: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$171,715.36</w:t>
            </w:r>
          </w:p>
        </w:tc>
        <w:tc>
          <w:tcPr>
            <w:tcW w:w="1407" w:type="dxa"/>
            <w:shd w:val="clear" w:color="auto" w:fill="FFFFFF"/>
            <w:vAlign w:val="center"/>
          </w:tcPr>
          <w:p w:rsidR="000C6738" w:rsidRPr="0061347E" w:rsidRDefault="000C6738" w:rsidP="000C6738">
            <w:pPr>
              <w:spacing w:after="0" w:line="240" w:lineRule="auto"/>
              <w:ind w:right="493"/>
              <w:rPr>
                <w:rFonts w:ascii="Arial" w:eastAsia="Times New Roman" w:hAnsi="Arial" w:cs="Arial"/>
                <w:b/>
                <w:sz w:val="16"/>
                <w:szCs w:val="16"/>
              </w:rPr>
            </w:pPr>
          </w:p>
        </w:tc>
        <w:tc>
          <w:tcPr>
            <w:tcW w:w="806" w:type="dxa"/>
            <w:shd w:val="clear" w:color="auto" w:fill="FFFFFF"/>
            <w:noWrap/>
            <w:vAlign w:val="center"/>
          </w:tcPr>
          <w:p w:rsidR="000C6738" w:rsidRPr="0061347E" w:rsidRDefault="000C6738" w:rsidP="000C6738">
            <w:pPr>
              <w:spacing w:after="0" w:line="240" w:lineRule="auto"/>
              <w:ind w:right="-14"/>
              <w:rPr>
                <w:rFonts w:ascii="Arial" w:eastAsia="Times New Roman" w:hAnsi="Arial" w:cs="Arial"/>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6. Rendimientos Financieros</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0.00</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7. Transferencias de Recursos no Federales</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0.00</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p>
        </w:tc>
      </w:tr>
      <w:tr w:rsidR="000C6738" w:rsidRPr="0061347E" w:rsidTr="000C6738">
        <w:trPr>
          <w:trHeight w:val="155"/>
          <w:jc w:val="center"/>
        </w:trPr>
        <w:tc>
          <w:tcPr>
            <w:tcW w:w="4159" w:type="dxa"/>
            <w:shd w:val="clear" w:color="auto" w:fill="FFFFFF"/>
            <w:noWrap/>
            <w:vAlign w:val="center"/>
          </w:tcPr>
          <w:p w:rsidR="000C6738" w:rsidRPr="0061347E" w:rsidRDefault="000C6738" w:rsidP="000C6738">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0.00</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p>
        </w:tc>
      </w:tr>
      <w:tr w:rsidR="000C6738" w:rsidRPr="0061347E" w:rsidTr="000C6738">
        <w:trPr>
          <w:trHeight w:val="241"/>
          <w:jc w:val="center"/>
        </w:trPr>
        <w:tc>
          <w:tcPr>
            <w:tcW w:w="4159" w:type="dxa"/>
            <w:shd w:val="clear" w:color="auto" w:fill="FFFFFF"/>
            <w:noWrap/>
            <w:vAlign w:val="center"/>
          </w:tcPr>
          <w:p w:rsidR="000C6738" w:rsidRPr="0061347E" w:rsidRDefault="000C6738" w:rsidP="000C6738">
            <w:pPr>
              <w:spacing w:after="0" w:line="240" w:lineRule="auto"/>
              <w:ind w:left="271" w:right="142" w:hanging="271"/>
              <w:rPr>
                <w:rFonts w:ascii="Arial" w:eastAsia="Times New Roman" w:hAnsi="Arial" w:cs="Arial"/>
                <w:b/>
                <w:bCs/>
                <w:sz w:val="16"/>
                <w:szCs w:val="16"/>
              </w:rPr>
            </w:pPr>
            <w:r w:rsidRPr="0061347E">
              <w:rPr>
                <w:rFonts w:ascii="Arial" w:eastAsia="Times New Roman" w:hAnsi="Arial" w:cs="Arial"/>
                <w:b/>
                <w:bCs/>
                <w:sz w:val="16"/>
                <w:szCs w:val="16"/>
              </w:rPr>
              <w:t>9. Financiamiento público candidatos independientes</w:t>
            </w:r>
          </w:p>
        </w:tc>
        <w:tc>
          <w:tcPr>
            <w:tcW w:w="1445" w:type="dxa"/>
            <w:shd w:val="clear" w:color="auto" w:fill="auto"/>
            <w:vAlign w:val="center"/>
          </w:tcPr>
          <w:p w:rsidR="000C6738" w:rsidRPr="0061347E" w:rsidRDefault="000C6738" w:rsidP="000C6738">
            <w:pPr>
              <w:spacing w:after="0" w:line="240" w:lineRule="auto"/>
              <w:rPr>
                <w:rFonts w:ascii="Arial" w:eastAsia="Times New Roman" w:hAnsi="Arial" w:cs="Arial"/>
                <w:b/>
                <w:bCs/>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sz w:val="16"/>
                <w:szCs w:val="16"/>
              </w:rPr>
            </w:pPr>
            <w:r w:rsidRPr="0061347E">
              <w:rPr>
                <w:rFonts w:ascii="Arial" w:eastAsia="Times New Roman" w:hAnsi="Arial" w:cs="Arial"/>
                <w:b/>
                <w:sz w:val="16"/>
                <w:szCs w:val="16"/>
              </w:rPr>
              <w:t>0.00</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bCs/>
                <w:sz w:val="16"/>
                <w:szCs w:val="16"/>
              </w:rPr>
            </w:pPr>
          </w:p>
        </w:tc>
      </w:tr>
      <w:tr w:rsidR="000C6738" w:rsidRPr="0061347E" w:rsidTr="000C6738">
        <w:trPr>
          <w:trHeight w:val="241"/>
          <w:jc w:val="center"/>
        </w:trPr>
        <w:tc>
          <w:tcPr>
            <w:tcW w:w="4159" w:type="dxa"/>
            <w:shd w:val="clear" w:color="auto" w:fill="FFFFFF"/>
            <w:noWrap/>
            <w:vAlign w:val="center"/>
            <w:hideMark/>
          </w:tcPr>
          <w:p w:rsidR="000C6738" w:rsidRPr="0061347E" w:rsidRDefault="000C6738" w:rsidP="000C6738">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445" w:type="dxa"/>
            <w:shd w:val="clear" w:color="auto" w:fill="auto"/>
            <w:vAlign w:val="center"/>
          </w:tcPr>
          <w:p w:rsidR="000C6738" w:rsidRPr="0061347E" w:rsidRDefault="000C6738" w:rsidP="000C6738">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sz w:val="16"/>
                <w:szCs w:val="16"/>
              </w:rPr>
            </w:pPr>
            <w:r w:rsidRPr="0061347E">
              <w:rPr>
                <w:rFonts w:ascii="Arial" w:eastAsia="Times New Roman" w:hAnsi="Arial" w:cs="Arial"/>
                <w:b/>
                <w:bCs/>
                <w:sz w:val="16"/>
                <w:szCs w:val="16"/>
              </w:rPr>
              <w:t>$5,307,167.55</w:t>
            </w:r>
          </w:p>
        </w:tc>
        <w:tc>
          <w:tcPr>
            <w:tcW w:w="806" w:type="dxa"/>
            <w:shd w:val="clear" w:color="auto" w:fill="FFFFFF"/>
            <w:noWrap/>
            <w:vAlign w:val="center"/>
            <w:hideMark/>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100</w:t>
            </w:r>
            <w:r w:rsidRPr="0061347E">
              <w:rPr>
                <w:rFonts w:ascii="Arial" w:eastAsia="Times New Roman" w:hAnsi="Arial" w:cs="Arial"/>
                <w:b/>
                <w:bCs/>
                <w:sz w:val="16"/>
                <w:szCs w:val="16"/>
              </w:rPr>
              <w:fldChar w:fldCharType="begin"/>
            </w:r>
            <w:r w:rsidRPr="0061347E">
              <w:rPr>
                <w:rFonts w:ascii="Arial" w:eastAsia="Times New Roman" w:hAnsi="Arial" w:cs="Arial"/>
                <w:b/>
                <w:bCs/>
                <w:sz w:val="16"/>
                <w:szCs w:val="16"/>
              </w:rPr>
              <w:instrText xml:space="preserve"> =SUM(LEFT) </w:instrText>
            </w:r>
            <w:r w:rsidRPr="0061347E">
              <w:rPr>
                <w:rFonts w:ascii="Arial" w:eastAsia="Times New Roman" w:hAnsi="Arial" w:cs="Arial"/>
                <w:b/>
                <w:bCs/>
                <w:sz w:val="16"/>
                <w:szCs w:val="16"/>
              </w:rPr>
              <w:fldChar w:fldCharType="end"/>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 segundo periodo</w:t>
      </w:r>
    </w:p>
    <w:p w:rsidR="00435362" w:rsidRPr="0061347E" w:rsidRDefault="00435362" w:rsidP="00435362">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Pr="0061347E">
        <w:rPr>
          <w:rFonts w:ascii="Arial" w:hAnsi="Arial" w:cs="Arial"/>
          <w:b/>
          <w:sz w:val="24"/>
          <w:szCs w:val="24"/>
        </w:rPr>
        <w:t xml:space="preserve">Anexo </w:t>
      </w:r>
      <w:r w:rsidR="001843FF" w:rsidRPr="0061347E">
        <w:rPr>
          <w:rFonts w:ascii="Arial" w:hAnsi="Arial" w:cs="Arial"/>
          <w:b/>
          <w:sz w:val="24"/>
          <w:szCs w:val="24"/>
        </w:rPr>
        <w:t>A-2</w:t>
      </w:r>
      <w:r w:rsidRPr="0061347E">
        <w:rPr>
          <w:rFonts w:ascii="Arial" w:hAnsi="Arial" w:cs="Arial"/>
          <w:b/>
          <w:sz w:val="24"/>
          <w:szCs w:val="24"/>
        </w:rPr>
        <w:t xml:space="preserve"> </w:t>
      </w:r>
      <w:r w:rsidRPr="0061347E">
        <w:rPr>
          <w:rFonts w:ascii="Arial" w:hAnsi="Arial" w:cs="Arial"/>
          <w:sz w:val="24"/>
          <w:szCs w:val="24"/>
        </w:rPr>
        <w:t>del presente dictamen.</w:t>
      </w:r>
    </w:p>
    <w:p w:rsidR="00AF63E1" w:rsidRPr="0061347E" w:rsidRDefault="00AF63E1" w:rsidP="00AF63E1">
      <w:pPr>
        <w:pStyle w:val="Default"/>
        <w:jc w:val="both"/>
        <w:rPr>
          <w:szCs w:val="18"/>
        </w:rPr>
      </w:pPr>
    </w:p>
    <w:p w:rsidR="00AF63E1" w:rsidRPr="0061347E" w:rsidRDefault="00AF63E1" w:rsidP="007340C0">
      <w:pPr>
        <w:pStyle w:val="Default"/>
        <w:numPr>
          <w:ilvl w:val="0"/>
          <w:numId w:val="29"/>
        </w:numPr>
        <w:jc w:val="both"/>
        <w:rPr>
          <w:b/>
          <w:bCs/>
          <w:color w:val="auto"/>
        </w:rPr>
      </w:pPr>
      <w:r w:rsidRPr="0061347E">
        <w:rPr>
          <w:b/>
          <w:bCs/>
          <w:color w:val="auto"/>
        </w:rPr>
        <w:t>Verificación Documental</w:t>
      </w:r>
    </w:p>
    <w:p w:rsidR="00AF63E1" w:rsidRPr="0061347E" w:rsidRDefault="00AF63E1" w:rsidP="00AF63E1">
      <w:pPr>
        <w:pStyle w:val="Default"/>
        <w:jc w:val="both"/>
        <w:rPr>
          <w:b/>
          <w:bCs/>
          <w:color w:val="auto"/>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Como resultado de la revisión a la documentación comprobatoria que respalda las cifras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INE/UTF/DA-L/11992/15 y INE/UTF/DA-L/15658/15; se le solicitó al partido una serie de aclaraciones y rectificaciones, mismas que se describen en los apartados subsecuentes, las cuales originaron cambios en las cifras reportadas inicialmente.</w:t>
      </w:r>
    </w:p>
    <w:p w:rsidR="00AF63E1" w:rsidRPr="0061347E" w:rsidRDefault="00AF63E1" w:rsidP="00AF63E1">
      <w:pPr>
        <w:spacing w:after="0" w:line="240" w:lineRule="auto"/>
        <w:jc w:val="both"/>
        <w:rPr>
          <w:rFonts w:ascii="Arial" w:hAnsi="Arial" w:cs="Arial"/>
          <w:b/>
          <w:bCs/>
          <w:sz w:val="24"/>
          <w:szCs w:val="24"/>
        </w:rPr>
      </w:pPr>
      <w:r w:rsidRPr="0061347E">
        <w:rPr>
          <w:rFonts w:ascii="Arial" w:hAnsi="Arial" w:cs="Arial"/>
          <w:b/>
          <w:bCs/>
          <w:sz w:val="24"/>
          <w:szCs w:val="24"/>
        </w:rPr>
        <w:t xml:space="preserve">b.1 Aportaciones del Comité Ejecutivo Nacional </w:t>
      </w:r>
    </w:p>
    <w:p w:rsidR="00AF63E1" w:rsidRPr="0061347E" w:rsidRDefault="00AF63E1" w:rsidP="00AF63E1">
      <w:pPr>
        <w:spacing w:after="0"/>
        <w:rPr>
          <w:rFonts w:ascii="Arial" w:hAnsi="Arial" w:cs="Arial"/>
          <w:sz w:val="24"/>
          <w:szCs w:val="24"/>
        </w:rPr>
      </w:pPr>
    </w:p>
    <w:p w:rsidR="00AF63E1" w:rsidRPr="0061347E" w:rsidRDefault="00BB13CE" w:rsidP="00AF63E1">
      <w:pPr>
        <w:spacing w:after="0" w:line="240" w:lineRule="auto"/>
        <w:jc w:val="both"/>
        <w:rPr>
          <w:rFonts w:ascii="Arial" w:hAnsi="Arial" w:cs="Arial"/>
          <w:sz w:val="24"/>
          <w:szCs w:val="24"/>
        </w:rPr>
      </w:pPr>
      <w:r>
        <w:rPr>
          <w:rFonts w:ascii="Arial" w:hAnsi="Arial" w:cs="Arial"/>
          <w:sz w:val="24"/>
          <w:szCs w:val="24"/>
        </w:rPr>
        <w:t>El partido reportó en su informe de campaña</w:t>
      </w:r>
      <w:r w:rsidR="00AF63E1" w:rsidRPr="0061347E">
        <w:rPr>
          <w:rFonts w:ascii="Arial" w:hAnsi="Arial" w:cs="Arial"/>
          <w:sz w:val="24"/>
          <w:szCs w:val="24"/>
        </w:rPr>
        <w:t xml:space="preserve"> por concepto de aportaciones del Comité Ejecutivo Nacional un monto de $12,</w:t>
      </w:r>
      <w:r w:rsidR="007340C0" w:rsidRPr="0061347E">
        <w:rPr>
          <w:rFonts w:ascii="Arial" w:hAnsi="Arial" w:cs="Arial"/>
          <w:sz w:val="24"/>
          <w:szCs w:val="24"/>
        </w:rPr>
        <w:t>232.89</w:t>
      </w:r>
      <w:r w:rsidR="00AF63E1"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1843FF" w:rsidP="002016B3">
            <w:pPr>
              <w:spacing w:after="0" w:line="240" w:lineRule="auto"/>
              <w:jc w:val="right"/>
              <w:rPr>
                <w:rFonts w:ascii="Arial" w:eastAsia="Times New Roman" w:hAnsi="Arial" w:cs="Arial"/>
                <w:b/>
                <w:sz w:val="20"/>
                <w:szCs w:val="20"/>
              </w:rPr>
            </w:pPr>
            <w:r w:rsidRPr="0061347E">
              <w:rPr>
                <w:rFonts w:ascii="Arial" w:eastAsia="Times New Roman" w:hAnsi="Arial" w:cs="Arial"/>
                <w:b/>
                <w:sz w:val="20"/>
                <w:szCs w:val="20"/>
              </w:rPr>
              <w:t>0.00</w:t>
            </w:r>
          </w:p>
        </w:tc>
      </w:tr>
      <w:tr w:rsidR="001843FF" w:rsidRPr="0061347E" w:rsidTr="002016B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1843FF" w:rsidRPr="0061347E" w:rsidRDefault="001843FF"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tcPr>
          <w:p w:rsidR="001843FF" w:rsidRPr="0061347E" w:rsidRDefault="001843FF" w:rsidP="00AF63E1">
            <w:pPr>
              <w:spacing w:after="0" w:line="240" w:lineRule="auto"/>
              <w:ind w:right="142"/>
              <w:jc w:val="right"/>
              <w:rPr>
                <w:rFonts w:ascii="Arial" w:hAnsi="Arial" w:cs="Arial"/>
                <w:sz w:val="20"/>
                <w:szCs w:val="20"/>
              </w:rPr>
            </w:pPr>
            <w:r w:rsidRPr="0061347E">
              <w:rPr>
                <w:rFonts w:ascii="Arial" w:hAnsi="Arial" w:cs="Arial"/>
                <w:sz w:val="20"/>
                <w:szCs w:val="20"/>
              </w:rPr>
              <w:t>$12,232.89</w:t>
            </w:r>
          </w:p>
        </w:tc>
      </w:tr>
      <w:tr w:rsidR="001843FF"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843FF" w:rsidRPr="0061347E" w:rsidRDefault="001843FF"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1843FF" w:rsidRPr="0061347E" w:rsidRDefault="001843FF" w:rsidP="00AF63E1">
            <w:pPr>
              <w:spacing w:after="0" w:line="240" w:lineRule="auto"/>
              <w:ind w:right="142"/>
              <w:jc w:val="right"/>
              <w:rPr>
                <w:rFonts w:ascii="Arial" w:hAnsi="Arial" w:cs="Arial"/>
                <w:b/>
                <w:bCs/>
                <w:sz w:val="20"/>
                <w:szCs w:val="20"/>
              </w:rPr>
            </w:pPr>
            <w:r w:rsidRPr="0061347E">
              <w:rPr>
                <w:rFonts w:ascii="Arial" w:hAnsi="Arial" w:cs="Arial"/>
                <w:b/>
                <w:bCs/>
                <w:sz w:val="20"/>
                <w:szCs w:val="20"/>
              </w:rPr>
              <w:t>$12,232.89</w:t>
            </w:r>
          </w:p>
        </w:tc>
      </w:tr>
    </w:tbl>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 xml:space="preserve">b.2 Aportaciones de otros Órganos del Partido </w:t>
      </w:r>
    </w:p>
    <w:p w:rsidR="00AF63E1" w:rsidRPr="0061347E" w:rsidRDefault="00AF63E1" w:rsidP="00AF63E1">
      <w:pPr>
        <w:pStyle w:val="Prrafodelista"/>
        <w:spacing w:after="0"/>
        <w:ind w:left="0"/>
        <w:rPr>
          <w:rFonts w:ascii="Arial" w:hAnsi="Arial" w:cs="Arial"/>
          <w:b/>
          <w:sz w:val="24"/>
          <w:szCs w:val="24"/>
        </w:rPr>
      </w:pPr>
    </w:p>
    <w:p w:rsidR="00AF63E1" w:rsidRPr="0061347E" w:rsidRDefault="00BB13CE" w:rsidP="00AF63E1">
      <w:pPr>
        <w:spacing w:after="0" w:line="240" w:lineRule="auto"/>
        <w:jc w:val="both"/>
        <w:rPr>
          <w:rFonts w:ascii="Arial" w:hAnsi="Arial" w:cs="Arial"/>
          <w:sz w:val="24"/>
          <w:szCs w:val="24"/>
        </w:rPr>
      </w:pPr>
      <w:r>
        <w:rPr>
          <w:rFonts w:ascii="Arial" w:hAnsi="Arial" w:cs="Arial"/>
          <w:sz w:val="24"/>
          <w:szCs w:val="24"/>
        </w:rPr>
        <w:t>El partido reportó en su informe de campaña</w:t>
      </w:r>
      <w:r w:rsidR="00AF63E1" w:rsidRPr="0061347E">
        <w:rPr>
          <w:rFonts w:ascii="Arial" w:hAnsi="Arial" w:cs="Arial"/>
          <w:sz w:val="24"/>
          <w:szCs w:val="24"/>
        </w:rPr>
        <w:t xml:space="preserve"> por concepto de aportaciones de otros órganos del partido un monto de </w:t>
      </w:r>
      <w:r w:rsidR="00AF63E1" w:rsidRPr="0061347E">
        <w:rPr>
          <w:rFonts w:ascii="Arial" w:hAnsi="Arial" w:cs="Arial"/>
          <w:sz w:val="24"/>
          <w:szCs w:val="24"/>
        </w:rPr>
        <w:fldChar w:fldCharType="begin"/>
      </w:r>
      <w:r w:rsidR="00AF63E1" w:rsidRPr="0061347E">
        <w:rPr>
          <w:rFonts w:ascii="Arial" w:hAnsi="Arial" w:cs="Arial"/>
          <w:sz w:val="24"/>
          <w:szCs w:val="24"/>
        </w:rPr>
        <w:instrText xml:space="preserve"> =SUM(ABOVE) </w:instrText>
      </w:r>
      <w:r w:rsidR="00AF63E1" w:rsidRPr="0061347E">
        <w:rPr>
          <w:rFonts w:ascii="Arial" w:hAnsi="Arial" w:cs="Arial"/>
          <w:sz w:val="24"/>
          <w:szCs w:val="24"/>
        </w:rPr>
        <w:fldChar w:fldCharType="separate"/>
      </w:r>
      <w:r w:rsidR="00E80748">
        <w:rPr>
          <w:rFonts w:ascii="Arial" w:hAnsi="Arial" w:cs="Arial"/>
          <w:sz w:val="24"/>
          <w:szCs w:val="24"/>
        </w:rPr>
        <w:t>$4´</w:t>
      </w:r>
      <w:r w:rsidR="00AF63E1" w:rsidRPr="0061347E">
        <w:rPr>
          <w:rFonts w:ascii="Arial" w:hAnsi="Arial" w:cs="Arial"/>
          <w:sz w:val="24"/>
          <w:szCs w:val="24"/>
        </w:rPr>
        <w:t>944,329.42</w:t>
      </w:r>
      <w:r w:rsidR="00AF63E1" w:rsidRPr="0061347E">
        <w:rPr>
          <w:rFonts w:ascii="Arial" w:hAnsi="Arial" w:cs="Arial"/>
          <w:sz w:val="24"/>
          <w:szCs w:val="24"/>
        </w:rPr>
        <w:fldChar w:fldCharType="end"/>
      </w:r>
      <w:r w:rsidR="00AF63E1"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7340C0">
            <w:pPr>
              <w:spacing w:after="0" w:line="240" w:lineRule="auto"/>
              <w:ind w:right="142"/>
              <w:jc w:val="right"/>
              <w:rPr>
                <w:rFonts w:ascii="Arial" w:hAnsi="Arial" w:cs="Arial"/>
                <w:sz w:val="20"/>
                <w:szCs w:val="20"/>
              </w:rPr>
            </w:pPr>
            <w:r w:rsidRPr="0061347E">
              <w:rPr>
                <w:rFonts w:ascii="Arial" w:hAnsi="Arial" w:cs="Arial"/>
                <w:sz w:val="20"/>
                <w:szCs w:val="20"/>
              </w:rPr>
              <w:t>$800,090.47</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4,144,238.95</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sz w:val="20"/>
                <w:szCs w:val="20"/>
              </w:rPr>
            </w:pPr>
            <w:r w:rsidRPr="0061347E">
              <w:rPr>
                <w:rFonts w:ascii="Arial" w:hAnsi="Arial" w:cs="Arial"/>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D81446">
            <w:pPr>
              <w:spacing w:after="0" w:line="240" w:lineRule="auto"/>
              <w:ind w:right="142"/>
              <w:jc w:val="right"/>
              <w:rPr>
                <w:rFonts w:ascii="Arial" w:hAnsi="Arial" w:cs="Arial"/>
                <w:b/>
                <w:sz w:val="20"/>
                <w:szCs w:val="20"/>
              </w:rPr>
            </w:pPr>
            <w:r w:rsidRPr="0061347E">
              <w:rPr>
                <w:rFonts w:ascii="Arial" w:hAnsi="Arial" w:cs="Arial"/>
                <w:b/>
                <w:sz w:val="20"/>
                <w:szCs w:val="20"/>
              </w:rPr>
              <w:fldChar w:fldCharType="begin"/>
            </w:r>
            <w:r w:rsidRPr="0061347E">
              <w:rPr>
                <w:rFonts w:ascii="Arial" w:hAnsi="Arial" w:cs="Arial"/>
                <w:b/>
                <w:sz w:val="20"/>
                <w:szCs w:val="20"/>
              </w:rPr>
              <w:instrText xml:space="preserve"> =SUM(ABOVE) </w:instrText>
            </w:r>
            <w:r w:rsidRPr="0061347E">
              <w:rPr>
                <w:rFonts w:ascii="Arial" w:hAnsi="Arial" w:cs="Arial"/>
                <w:b/>
                <w:sz w:val="20"/>
                <w:szCs w:val="20"/>
              </w:rPr>
              <w:fldChar w:fldCharType="separate"/>
            </w:r>
            <w:r w:rsidR="00E80748">
              <w:rPr>
                <w:rFonts w:ascii="Arial" w:hAnsi="Arial" w:cs="Arial"/>
                <w:b/>
                <w:noProof/>
                <w:sz w:val="20"/>
                <w:szCs w:val="20"/>
              </w:rPr>
              <w:t>$4´</w:t>
            </w:r>
            <w:r w:rsidRPr="0061347E">
              <w:rPr>
                <w:rFonts w:ascii="Arial" w:hAnsi="Arial" w:cs="Arial"/>
                <w:b/>
                <w:noProof/>
                <w:sz w:val="20"/>
                <w:szCs w:val="20"/>
              </w:rPr>
              <w:t>944,329.42</w:t>
            </w:r>
            <w:r w:rsidRPr="0061347E">
              <w:rPr>
                <w:rFonts w:ascii="Arial" w:hAnsi="Arial" w:cs="Arial"/>
                <w:b/>
                <w:sz w:val="20"/>
                <w:szCs w:val="20"/>
              </w:rPr>
              <w:fldChar w:fldCharType="end"/>
            </w:r>
          </w:p>
        </w:tc>
      </w:tr>
    </w:tbl>
    <w:p w:rsidR="00AF63E1" w:rsidRPr="0061347E" w:rsidRDefault="00AF63E1" w:rsidP="00AF63E1">
      <w:pPr>
        <w:spacing w:after="0"/>
        <w:rPr>
          <w:rFonts w:ascii="Arial" w:hAnsi="Arial" w:cs="Arial"/>
          <w:sz w:val="20"/>
          <w:szCs w:val="20"/>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b.3 Aportaciones del Candidato</w:t>
      </w:r>
    </w:p>
    <w:p w:rsidR="00AF63E1" w:rsidRPr="0061347E" w:rsidRDefault="00AF63E1" w:rsidP="00AF63E1">
      <w:pPr>
        <w:spacing w:after="0" w:line="240" w:lineRule="auto"/>
        <w:jc w:val="both"/>
        <w:rPr>
          <w:rFonts w:ascii="Arial" w:hAnsi="Arial" w:cs="Arial"/>
          <w:sz w:val="24"/>
          <w:szCs w:val="24"/>
        </w:rPr>
      </w:pPr>
    </w:p>
    <w:p w:rsidR="00AF63E1" w:rsidRPr="0061347E" w:rsidRDefault="00BB13CE" w:rsidP="00AF63E1">
      <w:pPr>
        <w:spacing w:after="0" w:line="240" w:lineRule="auto"/>
        <w:jc w:val="both"/>
        <w:rPr>
          <w:rFonts w:ascii="Arial" w:hAnsi="Arial" w:cs="Arial"/>
          <w:sz w:val="24"/>
          <w:szCs w:val="24"/>
        </w:rPr>
      </w:pPr>
      <w:r>
        <w:rPr>
          <w:rFonts w:ascii="Arial" w:hAnsi="Arial" w:cs="Arial"/>
          <w:sz w:val="24"/>
          <w:szCs w:val="24"/>
        </w:rPr>
        <w:t>El partido reportó en su informe de campaña</w:t>
      </w:r>
      <w:r w:rsidR="00AF63E1" w:rsidRPr="0061347E">
        <w:rPr>
          <w:rFonts w:ascii="Arial" w:hAnsi="Arial" w:cs="Arial"/>
          <w:sz w:val="24"/>
          <w:szCs w:val="24"/>
        </w:rPr>
        <w:t xml:space="preserve"> por concepto de aportaciones del candidato un monto de </w:t>
      </w:r>
      <w:r w:rsidR="00AF63E1" w:rsidRPr="0061347E">
        <w:rPr>
          <w:rFonts w:ascii="Arial" w:hAnsi="Arial" w:cs="Arial"/>
          <w:sz w:val="24"/>
          <w:szCs w:val="24"/>
        </w:rPr>
        <w:fldChar w:fldCharType="begin"/>
      </w:r>
      <w:r w:rsidR="00AF63E1" w:rsidRPr="0061347E">
        <w:rPr>
          <w:rFonts w:ascii="Arial" w:hAnsi="Arial" w:cs="Arial"/>
          <w:sz w:val="24"/>
          <w:szCs w:val="24"/>
        </w:rPr>
        <w:instrText xml:space="preserve"> =SUM(ABOVE) </w:instrText>
      </w:r>
      <w:r w:rsidR="00AF63E1" w:rsidRPr="0061347E">
        <w:rPr>
          <w:rFonts w:ascii="Arial" w:hAnsi="Arial" w:cs="Arial"/>
          <w:sz w:val="24"/>
          <w:szCs w:val="24"/>
        </w:rPr>
        <w:fldChar w:fldCharType="separate"/>
      </w:r>
      <w:r w:rsidR="00AF63E1" w:rsidRPr="0061347E">
        <w:rPr>
          <w:rFonts w:ascii="Arial" w:hAnsi="Arial" w:cs="Arial"/>
          <w:sz w:val="24"/>
          <w:szCs w:val="24"/>
        </w:rPr>
        <w:t>$1</w:t>
      </w:r>
      <w:r w:rsidR="007340C0" w:rsidRPr="0061347E">
        <w:rPr>
          <w:rFonts w:ascii="Arial" w:hAnsi="Arial" w:cs="Arial"/>
          <w:sz w:val="24"/>
          <w:szCs w:val="24"/>
        </w:rPr>
        <w:t>78,889.88</w:t>
      </w:r>
      <w:r w:rsidR="00AF63E1" w:rsidRPr="0061347E">
        <w:rPr>
          <w:rFonts w:ascii="Arial" w:hAnsi="Arial" w:cs="Arial"/>
          <w:sz w:val="24"/>
          <w:szCs w:val="24"/>
        </w:rPr>
        <w:fldChar w:fldCharType="end"/>
      </w:r>
      <w:r w:rsidR="00AF63E1" w:rsidRPr="0061347E">
        <w:rPr>
          <w:rFonts w:ascii="Arial" w:hAnsi="Arial" w:cs="Arial"/>
          <w:sz w:val="24"/>
          <w:szCs w:val="24"/>
        </w:rPr>
        <w:t>, integrado de la forma siguiente:</w:t>
      </w:r>
    </w:p>
    <w:p w:rsidR="00AF63E1" w:rsidRDefault="00AF63E1" w:rsidP="00AF63E1">
      <w:pPr>
        <w:spacing w:after="0" w:line="240" w:lineRule="auto"/>
        <w:jc w:val="both"/>
        <w:rPr>
          <w:rFonts w:ascii="Arial" w:hAnsi="Arial" w:cs="Arial"/>
          <w:sz w:val="24"/>
          <w:szCs w:val="24"/>
        </w:rPr>
      </w:pPr>
    </w:p>
    <w:p w:rsidR="008E6BB1" w:rsidRPr="0061347E" w:rsidRDefault="008E6BB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8E6BB1">
        <w:trPr>
          <w:trHeight w:val="412"/>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7340C0">
            <w:pPr>
              <w:spacing w:after="0" w:line="240" w:lineRule="auto"/>
              <w:ind w:right="142"/>
              <w:jc w:val="right"/>
              <w:rPr>
                <w:rFonts w:ascii="Arial" w:hAnsi="Arial" w:cs="Arial"/>
                <w:sz w:val="20"/>
                <w:szCs w:val="20"/>
              </w:rPr>
            </w:pPr>
            <w:r w:rsidRPr="0061347E">
              <w:rPr>
                <w:rFonts w:ascii="Arial" w:hAnsi="Arial" w:cs="Arial"/>
                <w:sz w:val="20"/>
                <w:szCs w:val="20"/>
              </w:rPr>
              <w:t>$ 0.00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$178,889.88</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7340C0">
            <w:pPr>
              <w:spacing w:after="0" w:line="240" w:lineRule="auto"/>
              <w:ind w:right="142"/>
              <w:jc w:val="right"/>
              <w:rPr>
                <w:rFonts w:ascii="Arial" w:hAnsi="Arial" w:cs="Arial"/>
                <w:sz w:val="20"/>
                <w:szCs w:val="20"/>
              </w:rPr>
            </w:pPr>
            <w:r w:rsidRPr="0061347E">
              <w:rPr>
                <w:rFonts w:ascii="Arial" w:hAnsi="Arial" w:cs="Arial"/>
                <w:sz w:val="20"/>
                <w:szCs w:val="20"/>
              </w:rPr>
              <w:fldChar w:fldCharType="begin"/>
            </w:r>
            <w:r w:rsidRPr="0061347E">
              <w:rPr>
                <w:rFonts w:ascii="Arial" w:hAnsi="Arial" w:cs="Arial"/>
                <w:sz w:val="20"/>
                <w:szCs w:val="20"/>
              </w:rPr>
              <w:instrText xml:space="preserve"> =SUM(ABOVE) </w:instrText>
            </w:r>
            <w:r w:rsidRPr="0061347E">
              <w:rPr>
                <w:rFonts w:ascii="Arial" w:hAnsi="Arial" w:cs="Arial"/>
                <w:sz w:val="20"/>
                <w:szCs w:val="20"/>
              </w:rPr>
              <w:fldChar w:fldCharType="separate"/>
            </w:r>
            <w:r w:rsidRPr="0061347E">
              <w:rPr>
                <w:rFonts w:ascii="Arial" w:hAnsi="Arial" w:cs="Arial"/>
                <w:sz w:val="20"/>
                <w:szCs w:val="20"/>
              </w:rPr>
              <w:t>$178,889.88</w:t>
            </w:r>
            <w:r w:rsidRPr="0061347E">
              <w:rPr>
                <w:rFonts w:ascii="Arial" w:hAnsi="Arial" w:cs="Arial"/>
                <w:sz w:val="20"/>
                <w:szCs w:val="20"/>
              </w:rPr>
              <w:fldChar w:fldCharType="end"/>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b.4 Aportaciones de Militantes</w:t>
      </w:r>
    </w:p>
    <w:p w:rsidR="00AF63E1" w:rsidRPr="0061347E" w:rsidRDefault="00AF63E1" w:rsidP="00AF63E1">
      <w:pPr>
        <w:pStyle w:val="Prrafodelista"/>
        <w:spacing w:after="0"/>
        <w:ind w:left="0"/>
        <w:rPr>
          <w:rFonts w:ascii="Arial" w:hAnsi="Arial" w:cs="Arial"/>
          <w:b/>
          <w:sz w:val="24"/>
          <w:szCs w:val="24"/>
        </w:rPr>
      </w:pPr>
    </w:p>
    <w:p w:rsidR="00AF63E1" w:rsidRPr="0061347E" w:rsidRDefault="00AF63E1" w:rsidP="00CA4AD0">
      <w:pPr>
        <w:spacing w:after="0"/>
        <w:jc w:val="both"/>
        <w:rPr>
          <w:rFonts w:ascii="Arial" w:hAnsi="Arial" w:cs="Arial"/>
          <w:b/>
          <w:sz w:val="24"/>
          <w:szCs w:val="24"/>
        </w:rPr>
      </w:pPr>
      <w:r w:rsidRPr="0061347E">
        <w:rPr>
          <w:rFonts w:ascii="Arial" w:hAnsi="Arial" w:cs="Arial"/>
          <w:sz w:val="24"/>
          <w:szCs w:val="24"/>
        </w:rPr>
        <w:t>El partido</w:t>
      </w:r>
      <w:r w:rsidR="00CA4AD0" w:rsidRPr="0061347E">
        <w:rPr>
          <w:rFonts w:ascii="Arial" w:hAnsi="Arial" w:cs="Arial"/>
          <w:sz w:val="24"/>
          <w:szCs w:val="24"/>
        </w:rPr>
        <w:t xml:space="preserve"> </w:t>
      </w:r>
      <w:r w:rsidR="001843FF" w:rsidRPr="0061347E">
        <w:rPr>
          <w:rFonts w:ascii="Arial" w:hAnsi="Arial" w:cs="Arial"/>
          <w:sz w:val="24"/>
          <w:szCs w:val="24"/>
        </w:rPr>
        <w:t>no reportó ingreso alguno por este concepto.</w:t>
      </w:r>
      <w:r w:rsidRPr="0061347E">
        <w:rPr>
          <w:rFonts w:ascii="Arial" w:hAnsi="Arial" w:cs="Arial"/>
          <w:sz w:val="24"/>
          <w:szCs w:val="24"/>
        </w:rPr>
        <w:t xml:space="preserve"> </w:t>
      </w:r>
    </w:p>
    <w:p w:rsidR="00CA4AD0" w:rsidRPr="0061347E" w:rsidRDefault="00CA4AD0" w:rsidP="00AF63E1">
      <w:pPr>
        <w:pStyle w:val="Prrafodelista"/>
        <w:spacing w:after="0"/>
        <w:ind w:left="0"/>
        <w:rPr>
          <w:rFonts w:ascii="Arial" w:hAnsi="Arial" w:cs="Arial"/>
          <w:b/>
          <w:sz w:val="24"/>
          <w:szCs w:val="24"/>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b.5 Aportaciones de Simpatizantes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partido reportó en su </w:t>
      </w:r>
      <w:r w:rsidR="00BB13CE">
        <w:rPr>
          <w:rFonts w:ascii="Arial" w:hAnsi="Arial" w:cs="Arial"/>
          <w:sz w:val="24"/>
          <w:szCs w:val="24"/>
        </w:rPr>
        <w:t>informe de campaña</w:t>
      </w:r>
      <w:r w:rsidRPr="0061347E">
        <w:rPr>
          <w:rFonts w:ascii="Arial" w:hAnsi="Arial" w:cs="Arial"/>
          <w:sz w:val="24"/>
          <w:szCs w:val="24"/>
        </w:rPr>
        <w:t xml:space="preserve"> por concepto de aportaciones de simpatizantes un monto de </w:t>
      </w:r>
      <w:r w:rsidRPr="0061347E">
        <w:rPr>
          <w:rFonts w:ascii="Arial" w:hAnsi="Arial" w:cs="Arial"/>
          <w:sz w:val="24"/>
          <w:szCs w:val="24"/>
        </w:rPr>
        <w:fldChar w:fldCharType="begin"/>
      </w:r>
      <w:r w:rsidRPr="0061347E">
        <w:rPr>
          <w:rFonts w:ascii="Arial" w:hAnsi="Arial" w:cs="Arial"/>
          <w:sz w:val="24"/>
          <w:szCs w:val="24"/>
        </w:rPr>
        <w:instrText xml:space="preserve"> =SUM(ABOVE) </w:instrText>
      </w:r>
      <w:r w:rsidRPr="0061347E">
        <w:rPr>
          <w:rFonts w:ascii="Arial" w:hAnsi="Arial" w:cs="Arial"/>
          <w:sz w:val="24"/>
          <w:szCs w:val="24"/>
        </w:rPr>
        <w:fldChar w:fldCharType="separate"/>
      </w:r>
      <w:r w:rsidRPr="0061347E">
        <w:rPr>
          <w:rFonts w:ascii="Arial" w:hAnsi="Arial" w:cs="Arial"/>
          <w:sz w:val="24"/>
          <w:szCs w:val="24"/>
        </w:rPr>
        <w:t>$171,715.36</w:t>
      </w:r>
      <w:r w:rsidRPr="0061347E">
        <w:rPr>
          <w:rFonts w:ascii="Arial" w:hAnsi="Arial" w:cs="Arial"/>
          <w:sz w:val="24"/>
          <w:szCs w:val="24"/>
        </w:rPr>
        <w:fldChar w:fldCharType="end"/>
      </w:r>
      <w:r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7340C0">
            <w:pPr>
              <w:spacing w:after="0" w:line="240" w:lineRule="auto"/>
              <w:ind w:right="142"/>
              <w:jc w:val="right"/>
              <w:rPr>
                <w:rFonts w:ascii="Arial" w:hAnsi="Arial" w:cs="Arial"/>
                <w:sz w:val="20"/>
                <w:szCs w:val="20"/>
              </w:rPr>
            </w:pPr>
            <w:r w:rsidRPr="0061347E">
              <w:rPr>
                <w:rFonts w:ascii="Arial" w:hAnsi="Arial" w:cs="Arial"/>
                <w:sz w:val="20"/>
                <w:szCs w:val="20"/>
              </w:rPr>
              <w:t>$0.00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$171,715.36</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fldChar w:fldCharType="begin"/>
            </w:r>
            <w:r w:rsidRPr="0061347E">
              <w:rPr>
                <w:rFonts w:ascii="Arial" w:hAnsi="Arial" w:cs="Arial"/>
                <w:sz w:val="20"/>
                <w:szCs w:val="20"/>
              </w:rPr>
              <w:instrText xml:space="preserve"> =SUM(ABOVE) </w:instrText>
            </w:r>
            <w:r w:rsidRPr="0061347E">
              <w:rPr>
                <w:rFonts w:ascii="Arial" w:hAnsi="Arial" w:cs="Arial"/>
                <w:sz w:val="20"/>
                <w:szCs w:val="20"/>
              </w:rPr>
              <w:fldChar w:fldCharType="separate"/>
            </w:r>
            <w:r w:rsidRPr="0061347E">
              <w:rPr>
                <w:rFonts w:ascii="Arial" w:hAnsi="Arial" w:cs="Arial"/>
                <w:sz w:val="20"/>
                <w:szCs w:val="20"/>
              </w:rPr>
              <w:t>$171,715.36</w:t>
            </w:r>
            <w:r w:rsidRPr="0061347E">
              <w:rPr>
                <w:rFonts w:ascii="Arial" w:hAnsi="Arial" w:cs="Arial"/>
                <w:sz w:val="20"/>
                <w:szCs w:val="20"/>
              </w:rPr>
              <w:fldChar w:fldCharType="end"/>
            </w:r>
          </w:p>
        </w:tc>
      </w:tr>
    </w:tbl>
    <w:p w:rsidR="00AF63E1" w:rsidRPr="0061347E" w:rsidRDefault="00AF63E1" w:rsidP="00AF63E1">
      <w:pPr>
        <w:spacing w:after="0"/>
        <w:ind w:left="1058"/>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1843FF" w:rsidRPr="0061347E" w:rsidRDefault="001843FF" w:rsidP="00AF63E1">
      <w:pPr>
        <w:spacing w:after="0" w:line="240" w:lineRule="auto"/>
        <w:jc w:val="both"/>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b.6 Rendimientos Financieros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lastRenderedPageBreak/>
        <w:t>El partido no reportó ingresos por este concepto.</w:t>
      </w:r>
    </w:p>
    <w:p w:rsidR="00AF63E1" w:rsidRPr="0061347E" w:rsidRDefault="00AF63E1" w:rsidP="00AF63E1">
      <w:pPr>
        <w:spacing w:after="0"/>
        <w:ind w:left="2"/>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b.7 Transferencia de recursos no federales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b.8 Otros Ingresos</w:t>
      </w: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pStyle w:val="Prrafodelista"/>
        <w:spacing w:after="0"/>
        <w:ind w:left="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b.9 Financiamiento Público</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Observaciones de Ingresos</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rPr>
          <w:rFonts w:ascii="Arial" w:hAnsi="Arial" w:cs="Arial"/>
          <w:b/>
          <w:sz w:val="24"/>
          <w:szCs w:val="24"/>
        </w:rPr>
      </w:pPr>
      <w:r w:rsidRPr="0061347E">
        <w:rPr>
          <w:rFonts w:ascii="Arial" w:hAnsi="Arial" w:cs="Arial"/>
          <w:b/>
          <w:sz w:val="24"/>
          <w:szCs w:val="24"/>
        </w:rPr>
        <w:t>Ingresos por Transferencias de los CDE´s Efectivo</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E80748">
      <w:pPr>
        <w:numPr>
          <w:ilvl w:val="0"/>
          <w:numId w:val="4"/>
        </w:numPr>
        <w:spacing w:after="0" w:line="240" w:lineRule="auto"/>
        <w:ind w:left="567" w:hanging="567"/>
        <w:contextualSpacing/>
        <w:jc w:val="both"/>
        <w:rPr>
          <w:rFonts w:ascii="Arial" w:hAnsi="Arial" w:cs="Arial"/>
          <w:i/>
          <w:sz w:val="24"/>
          <w:szCs w:val="24"/>
        </w:rPr>
      </w:pPr>
      <w:r w:rsidRPr="0061347E">
        <w:rPr>
          <w:rFonts w:ascii="Arial" w:hAnsi="Arial" w:cs="Arial"/>
          <w:i/>
          <w:sz w:val="24"/>
          <w:szCs w:val="24"/>
        </w:rPr>
        <w:t>De la revisión en la cuenta “Ingresos por Transferencias de los CDE´s Especie”, se encontró el registro de pólizas por las transferencias de recursos en especie, a favor de los candidatos a cargo de Ayuntamientos; sin embargo, omitió proporcionar la documentación soporte de dichas transferencias en el “Sistema Integral de Fiscalización”. A continuación se detallan los casos en comento:</w:t>
      </w:r>
    </w:p>
    <w:p w:rsidR="00AF63E1" w:rsidRDefault="00AF63E1" w:rsidP="00AF63E1">
      <w:pPr>
        <w:ind w:left="360"/>
        <w:contextualSpacing/>
        <w:jc w:val="both"/>
        <w:rPr>
          <w:rFonts w:ascii="Arial" w:hAnsi="Arial" w:cs="Arial"/>
          <w:sz w:val="24"/>
          <w:szCs w:val="24"/>
        </w:rPr>
      </w:pPr>
    </w:p>
    <w:p w:rsidR="00562CF6" w:rsidRPr="0061347E" w:rsidRDefault="00562CF6" w:rsidP="00AF63E1">
      <w:pPr>
        <w:ind w:left="360"/>
        <w:contextualSpacing/>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134"/>
        <w:gridCol w:w="1134"/>
        <w:gridCol w:w="1276"/>
        <w:gridCol w:w="992"/>
        <w:gridCol w:w="1134"/>
        <w:gridCol w:w="1134"/>
        <w:gridCol w:w="1081"/>
      </w:tblGrid>
      <w:tr w:rsidR="00AF63E1" w:rsidRPr="0061347E" w:rsidTr="00E80748">
        <w:trPr>
          <w:tblHeader/>
          <w:jc w:val="center"/>
        </w:trPr>
        <w:tc>
          <w:tcPr>
            <w:tcW w:w="9484" w:type="dxa"/>
            <w:gridSpan w:val="8"/>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“SISTEMA INTEGRAL DE FISCALIZACIÓN”</w:t>
            </w:r>
          </w:p>
        </w:tc>
      </w:tr>
      <w:tr w:rsidR="00AF63E1" w:rsidRPr="0061347E" w:rsidTr="00E80748">
        <w:trPr>
          <w:tblHeade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NOMBRE Y NUMERO DE AYUNTAMIENTO SEGÚN “SIF”</w:t>
            </w:r>
          </w:p>
        </w:tc>
        <w:tc>
          <w:tcPr>
            <w:tcW w:w="1134"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NOMBRE DEL CANDIDATO</w:t>
            </w:r>
          </w:p>
        </w:tc>
        <w:tc>
          <w:tcPr>
            <w:tcW w:w="1134"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SUBCUENTA</w:t>
            </w:r>
          </w:p>
        </w:tc>
        <w:tc>
          <w:tcPr>
            <w:tcW w:w="1276"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NOMBRE DE LA CUENTA</w:t>
            </w:r>
          </w:p>
        </w:tc>
        <w:tc>
          <w:tcPr>
            <w:tcW w:w="992"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NO. POLIZA</w:t>
            </w:r>
          </w:p>
        </w:tc>
        <w:tc>
          <w:tcPr>
            <w:tcW w:w="1134"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FECHA DE REGISTRO</w:t>
            </w:r>
          </w:p>
        </w:tc>
        <w:tc>
          <w:tcPr>
            <w:tcW w:w="1134"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CONCEPTO</w:t>
            </w:r>
          </w:p>
        </w:tc>
        <w:tc>
          <w:tcPr>
            <w:tcW w:w="1081"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IMPORTE</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1 - Campeche</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Alexandro Brown Gantus</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color w:val="000000"/>
                <w:sz w:val="13"/>
                <w:szCs w:val="13"/>
              </w:rPr>
            </w:pPr>
            <w:r w:rsidRPr="0061347E">
              <w:rPr>
                <w:rFonts w:ascii="Arial" w:hAnsi="Arial" w:cs="Arial"/>
                <w:color w:val="000000"/>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color w:val="000000"/>
                <w:sz w:val="13"/>
                <w:szCs w:val="13"/>
              </w:rPr>
            </w:pPr>
            <w:r w:rsidRPr="0061347E">
              <w:rPr>
                <w:rFonts w:ascii="Arial" w:hAnsi="Arial" w:cs="Arial"/>
                <w:color w:val="000000"/>
                <w:sz w:val="13"/>
                <w:szCs w:val="13"/>
              </w:rPr>
              <w:t>$ 50,000.00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color w:val="000000"/>
                <w:sz w:val="13"/>
                <w:szCs w:val="13"/>
              </w:rPr>
            </w:pPr>
            <w:r w:rsidRPr="0061347E">
              <w:rPr>
                <w:rFonts w:ascii="Arial" w:hAnsi="Arial" w:cs="Arial"/>
                <w:color w:val="000000"/>
                <w:sz w:val="13"/>
                <w:szCs w:val="13"/>
              </w:rPr>
              <w:t>3</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07/05/2015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 En</w:t>
            </w:r>
          </w:p>
        </w:tc>
        <w:tc>
          <w:tcPr>
            <w:tcW w:w="1081" w:type="dxa"/>
            <w:shd w:val="clear" w:color="auto" w:fill="auto"/>
          </w:tcPr>
          <w:p w:rsidR="00AF63E1" w:rsidRPr="0061347E" w:rsidRDefault="00AF63E1" w:rsidP="00AF63E1">
            <w:pPr>
              <w:jc w:val="right"/>
              <w:rPr>
                <w:rFonts w:ascii="Arial" w:hAnsi="Arial" w:cs="Arial"/>
                <w:color w:val="000000"/>
                <w:sz w:val="13"/>
                <w:szCs w:val="13"/>
              </w:rPr>
            </w:pPr>
            <w:r w:rsidRPr="0061347E">
              <w:rPr>
                <w:rFonts w:ascii="Arial" w:hAnsi="Arial" w:cs="Arial"/>
                <w:color w:val="000000"/>
                <w:sz w:val="13"/>
                <w:szCs w:val="13"/>
              </w:rPr>
              <w:t>10,000.00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color w:val="000000"/>
                <w:sz w:val="13"/>
                <w:szCs w:val="13"/>
              </w:rPr>
            </w:pPr>
            <w:r w:rsidRPr="0061347E">
              <w:rPr>
                <w:rFonts w:ascii="Arial" w:hAnsi="Arial" w:cs="Arial"/>
                <w:color w:val="000000"/>
                <w:sz w:val="13"/>
                <w:szCs w:val="13"/>
              </w:rPr>
              <w:t>13</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color w:val="000000"/>
                <w:sz w:val="13"/>
                <w:szCs w:val="13"/>
              </w:rPr>
            </w:pPr>
            <w:r w:rsidRPr="0061347E">
              <w:rPr>
                <w:rFonts w:ascii="Arial" w:hAnsi="Arial" w:cs="Arial"/>
                <w:color w:val="000000"/>
                <w:sz w:val="13"/>
                <w:szCs w:val="13"/>
              </w:rPr>
              <w:t>100,000.00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 xml:space="preserve">Ingresos Por Transferencias </w:t>
            </w:r>
            <w:r w:rsidRPr="0061347E">
              <w:rPr>
                <w:rFonts w:ascii="Arial" w:hAnsi="Arial" w:cs="Arial"/>
                <w:sz w:val="13"/>
                <w:szCs w:val="13"/>
              </w:rPr>
              <w:lastRenderedPageBreak/>
              <w:t>De Los Cde´S Efectivo</w:t>
            </w:r>
          </w:p>
        </w:tc>
        <w:tc>
          <w:tcPr>
            <w:tcW w:w="992" w:type="dxa"/>
            <w:shd w:val="clear" w:color="auto" w:fill="auto"/>
          </w:tcPr>
          <w:p w:rsidR="00AF63E1" w:rsidRPr="0061347E" w:rsidRDefault="00AF63E1" w:rsidP="00AF63E1">
            <w:pPr>
              <w:jc w:val="center"/>
              <w:rPr>
                <w:rFonts w:ascii="Arial" w:hAnsi="Arial" w:cs="Arial"/>
                <w:color w:val="000000"/>
                <w:sz w:val="13"/>
                <w:szCs w:val="13"/>
              </w:rPr>
            </w:pPr>
            <w:r w:rsidRPr="0061347E">
              <w:rPr>
                <w:rFonts w:ascii="Arial" w:hAnsi="Arial" w:cs="Arial"/>
                <w:color w:val="000000"/>
                <w:sz w:val="13"/>
                <w:szCs w:val="13"/>
              </w:rPr>
              <w:lastRenderedPageBreak/>
              <w:t>14</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Ingreso Por </w:t>
            </w:r>
            <w:r w:rsidRPr="0061347E">
              <w:rPr>
                <w:rFonts w:ascii="Arial" w:hAnsi="Arial" w:cs="Arial"/>
                <w:sz w:val="13"/>
                <w:szCs w:val="13"/>
              </w:rPr>
              <w:lastRenderedPageBreak/>
              <w:t>Transferencia</w:t>
            </w:r>
          </w:p>
        </w:tc>
        <w:tc>
          <w:tcPr>
            <w:tcW w:w="1081" w:type="dxa"/>
            <w:shd w:val="clear" w:color="auto" w:fill="auto"/>
          </w:tcPr>
          <w:p w:rsidR="00AF63E1" w:rsidRPr="0061347E" w:rsidRDefault="00AF63E1" w:rsidP="00AF63E1">
            <w:pPr>
              <w:jc w:val="right"/>
              <w:rPr>
                <w:rFonts w:ascii="Arial" w:hAnsi="Arial" w:cs="Arial"/>
                <w:color w:val="000000"/>
                <w:sz w:val="13"/>
                <w:szCs w:val="13"/>
              </w:rPr>
            </w:pPr>
            <w:r w:rsidRPr="0061347E">
              <w:rPr>
                <w:rFonts w:ascii="Arial" w:hAnsi="Arial" w:cs="Arial"/>
                <w:color w:val="000000"/>
                <w:sz w:val="13"/>
                <w:szCs w:val="13"/>
              </w:rPr>
              <w:lastRenderedPageBreak/>
              <w:t>5,000.00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color w:val="000000"/>
                <w:sz w:val="13"/>
                <w:szCs w:val="13"/>
              </w:rPr>
            </w:pPr>
            <w:r w:rsidRPr="0061347E">
              <w:rPr>
                <w:rFonts w:ascii="Arial" w:hAnsi="Arial" w:cs="Arial"/>
                <w:color w:val="000000"/>
                <w:sz w:val="13"/>
                <w:szCs w:val="13"/>
              </w:rPr>
              <w:t>16</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12/05/2015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color w:val="000000"/>
                <w:sz w:val="13"/>
                <w:szCs w:val="13"/>
              </w:rPr>
            </w:pPr>
            <w:r w:rsidRPr="0061347E">
              <w:rPr>
                <w:rFonts w:ascii="Arial" w:hAnsi="Arial" w:cs="Arial"/>
                <w:color w:val="000000"/>
                <w:sz w:val="13"/>
                <w:szCs w:val="13"/>
              </w:rPr>
              <w:t>29,000.00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color w:val="000000"/>
                <w:sz w:val="13"/>
                <w:szCs w:val="13"/>
              </w:rPr>
            </w:pPr>
            <w:r w:rsidRPr="0061347E">
              <w:rPr>
                <w:rFonts w:ascii="Arial" w:hAnsi="Arial" w:cs="Arial"/>
                <w:color w:val="000000"/>
                <w:sz w:val="13"/>
                <w:szCs w:val="13"/>
              </w:rPr>
              <w:t>17</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12/05/2015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color w:val="000000"/>
                <w:sz w:val="13"/>
                <w:szCs w:val="13"/>
              </w:rPr>
            </w:pPr>
            <w:r w:rsidRPr="0061347E">
              <w:rPr>
                <w:rFonts w:ascii="Arial" w:hAnsi="Arial" w:cs="Arial"/>
                <w:color w:val="000000"/>
                <w:sz w:val="13"/>
                <w:szCs w:val="13"/>
              </w:rPr>
              <w:t>209.64</w:t>
            </w:r>
          </w:p>
        </w:tc>
      </w:tr>
      <w:tr w:rsidR="00AF63E1" w:rsidRPr="0061347E" w:rsidTr="00E80748">
        <w:trPr>
          <w:jc w:val="center"/>
        </w:trPr>
        <w:tc>
          <w:tcPr>
            <w:tcW w:w="2733" w:type="dxa"/>
            <w:gridSpan w:val="2"/>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$ 184,209.64</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2 - Calkiní</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Patricia </w:t>
            </w:r>
            <w:r w:rsidR="00BE0099" w:rsidRPr="0061347E">
              <w:rPr>
                <w:rFonts w:ascii="Arial" w:hAnsi="Arial" w:cs="Arial"/>
                <w:sz w:val="13"/>
                <w:szCs w:val="13"/>
              </w:rPr>
              <w:t>Verónica</w:t>
            </w:r>
            <w:r w:rsidRPr="0061347E">
              <w:rPr>
                <w:rFonts w:ascii="Arial" w:hAnsi="Arial" w:cs="Arial"/>
                <w:sz w:val="13"/>
                <w:szCs w:val="13"/>
              </w:rPr>
              <w:t xml:space="preserve"> Acosta Canul</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2733" w:type="dxa"/>
            <w:gridSpan w:val="2"/>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$ 10,000.00</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3 - Carmen</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Pablo </w:t>
            </w:r>
            <w:r w:rsidR="00BE0099" w:rsidRPr="0061347E">
              <w:rPr>
                <w:rFonts w:ascii="Arial" w:hAnsi="Arial" w:cs="Arial"/>
                <w:sz w:val="13"/>
                <w:szCs w:val="13"/>
              </w:rPr>
              <w:t>Gutiérrez</w:t>
            </w:r>
            <w:r w:rsidRPr="0061347E">
              <w:rPr>
                <w:rFonts w:ascii="Arial" w:hAnsi="Arial" w:cs="Arial"/>
                <w:sz w:val="13"/>
                <w:szCs w:val="13"/>
              </w:rPr>
              <w:t xml:space="preserve"> Lazarus</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$ 50,000.00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20.64</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$ 50,020.64</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4 - Champoton</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Jorge Enrique Castro Sandoval</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$ 25,000.00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$ 25,000.00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5 - Hecelchakan</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Modesto Arcangel Pech Uitz</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$ 10,000.00</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6 - Hopelchen</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Hebert Rafael Infante Ye</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9</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12/05/2015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4,513.04</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$ 14,513.04</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lastRenderedPageBreak/>
              <w:t>7 - Palizada</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Pedro Javier Ayala </w:t>
            </w:r>
            <w:r w:rsidR="00BE0099" w:rsidRPr="0061347E">
              <w:rPr>
                <w:rFonts w:ascii="Arial" w:hAnsi="Arial" w:cs="Arial"/>
                <w:sz w:val="13"/>
                <w:szCs w:val="13"/>
              </w:rPr>
              <w:t>Cámara</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$ 10,000.00</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8 - Tenabo</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Erick De La Cruz Euan Caamal</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7</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832.08</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$ 10,832.08</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9 - Escarcega</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Norma Leticia Quirarte </w:t>
            </w:r>
            <w:r w:rsidR="00BE0099" w:rsidRPr="0061347E">
              <w:rPr>
                <w:rFonts w:ascii="Arial" w:hAnsi="Arial" w:cs="Arial"/>
                <w:sz w:val="13"/>
                <w:szCs w:val="13"/>
              </w:rPr>
              <w:t>Rodríguez</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9</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3,000.00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$ 13,000.00</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10 - Candelaria</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Salvador </w:t>
            </w:r>
            <w:r w:rsidR="00BE0099" w:rsidRPr="0061347E">
              <w:rPr>
                <w:rFonts w:ascii="Arial" w:hAnsi="Arial" w:cs="Arial"/>
                <w:sz w:val="13"/>
                <w:szCs w:val="13"/>
              </w:rPr>
              <w:t>Farías</w:t>
            </w:r>
            <w:r w:rsidRPr="0061347E">
              <w:rPr>
                <w:rFonts w:ascii="Arial" w:hAnsi="Arial" w:cs="Arial"/>
                <w:sz w:val="13"/>
                <w:szCs w:val="13"/>
              </w:rPr>
              <w:t xml:space="preserve"> </w:t>
            </w:r>
            <w:r w:rsidR="00BE0099" w:rsidRPr="0061347E">
              <w:rPr>
                <w:rFonts w:ascii="Arial" w:hAnsi="Arial" w:cs="Arial"/>
                <w:sz w:val="13"/>
                <w:szCs w:val="13"/>
              </w:rPr>
              <w:t>González</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5,000.00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both"/>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$ 15,000.00</w:t>
            </w:r>
          </w:p>
        </w:tc>
      </w:tr>
      <w:tr w:rsidR="00AF63E1" w:rsidRPr="0061347E" w:rsidTr="00E80748">
        <w:trPr>
          <w:jc w:val="center"/>
        </w:trPr>
        <w:tc>
          <w:tcPr>
            <w:tcW w:w="1599"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11 - Calakmul</w:t>
            </w:r>
          </w:p>
        </w:tc>
        <w:tc>
          <w:tcPr>
            <w:tcW w:w="1134" w:type="dxa"/>
            <w:vMerge w:val="restart"/>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 xml:space="preserve">Juan Enrique </w:t>
            </w:r>
            <w:r w:rsidR="00BE0099" w:rsidRPr="0061347E">
              <w:rPr>
                <w:rFonts w:ascii="Arial" w:hAnsi="Arial" w:cs="Arial"/>
                <w:sz w:val="13"/>
                <w:szCs w:val="13"/>
              </w:rPr>
              <w:t>González</w:t>
            </w:r>
            <w:r w:rsidRPr="0061347E">
              <w:rPr>
                <w:rFonts w:ascii="Arial" w:hAnsi="Arial" w:cs="Arial"/>
                <w:sz w:val="13"/>
                <w:szCs w:val="13"/>
              </w:rPr>
              <w:t xml:space="preserve"> Chan</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28/04/2015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De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$ 10,000.00</w:t>
            </w:r>
          </w:p>
        </w:tc>
      </w:tr>
      <w:tr w:rsidR="00AF63E1" w:rsidRPr="0061347E" w:rsidTr="00E80748">
        <w:trPr>
          <w:jc w:val="center"/>
        </w:trPr>
        <w:tc>
          <w:tcPr>
            <w:tcW w:w="1599" w:type="dxa"/>
            <w:vMerge/>
            <w:shd w:val="clear" w:color="auto" w:fill="auto"/>
          </w:tcPr>
          <w:p w:rsidR="00AF63E1" w:rsidRPr="0061347E" w:rsidRDefault="00AF63E1" w:rsidP="00AF63E1">
            <w:pPr>
              <w:jc w:val="center"/>
              <w:rPr>
                <w:rFonts w:ascii="Arial" w:hAnsi="Arial" w:cs="Arial"/>
                <w:sz w:val="13"/>
                <w:szCs w:val="13"/>
              </w:rPr>
            </w:pPr>
          </w:p>
        </w:tc>
        <w:tc>
          <w:tcPr>
            <w:tcW w:w="1134" w:type="dxa"/>
            <w:vMerge/>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440-501- 0001</w:t>
            </w:r>
          </w:p>
        </w:tc>
        <w:tc>
          <w:tcPr>
            <w:tcW w:w="1276" w:type="dxa"/>
            <w:shd w:val="clear" w:color="auto" w:fill="auto"/>
          </w:tcPr>
          <w:p w:rsidR="00AF63E1" w:rsidRPr="0061347E" w:rsidRDefault="00AF63E1" w:rsidP="00AF63E1">
            <w:pPr>
              <w:jc w:val="both"/>
              <w:rPr>
                <w:rFonts w:ascii="Arial" w:hAnsi="Arial" w:cs="Arial"/>
                <w:sz w:val="13"/>
                <w:szCs w:val="13"/>
              </w:rPr>
            </w:pPr>
            <w:r w:rsidRPr="0061347E">
              <w:rPr>
                <w:rFonts w:ascii="Arial" w:hAnsi="Arial" w:cs="Arial"/>
                <w:sz w:val="13"/>
                <w:szCs w:val="13"/>
              </w:rPr>
              <w:t>Ingresos Por Transferencias De Los Cde´S Efectivo</w:t>
            </w:r>
          </w:p>
        </w:tc>
        <w:tc>
          <w:tcPr>
            <w:tcW w:w="992"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7</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11/05/2015</w:t>
            </w:r>
          </w:p>
        </w:tc>
        <w:tc>
          <w:tcPr>
            <w:tcW w:w="1134" w:type="dxa"/>
            <w:shd w:val="clear" w:color="auto" w:fill="auto"/>
          </w:tcPr>
          <w:p w:rsidR="00AF63E1" w:rsidRPr="0061347E" w:rsidRDefault="00AF63E1" w:rsidP="00AF63E1">
            <w:pPr>
              <w:jc w:val="center"/>
              <w:rPr>
                <w:rFonts w:ascii="Arial" w:hAnsi="Arial" w:cs="Arial"/>
                <w:sz w:val="13"/>
                <w:szCs w:val="13"/>
              </w:rPr>
            </w:pPr>
            <w:r w:rsidRPr="0061347E">
              <w:rPr>
                <w:rFonts w:ascii="Arial" w:hAnsi="Arial" w:cs="Arial"/>
                <w:sz w:val="13"/>
                <w:szCs w:val="13"/>
              </w:rPr>
              <w:t>Ingreso Por Transferencia</w:t>
            </w:r>
          </w:p>
        </w:tc>
        <w:tc>
          <w:tcPr>
            <w:tcW w:w="1081" w:type="dxa"/>
            <w:shd w:val="clear" w:color="auto" w:fill="auto"/>
          </w:tcPr>
          <w:p w:rsidR="00AF63E1" w:rsidRPr="0061347E" w:rsidRDefault="00AF63E1" w:rsidP="00AF63E1">
            <w:pPr>
              <w:jc w:val="right"/>
              <w:rPr>
                <w:rFonts w:ascii="Arial" w:hAnsi="Arial" w:cs="Arial"/>
                <w:sz w:val="13"/>
                <w:szCs w:val="13"/>
              </w:rPr>
            </w:pPr>
            <w:r w:rsidRPr="0061347E">
              <w:rPr>
                <w:rFonts w:ascii="Arial" w:hAnsi="Arial" w:cs="Arial"/>
                <w:sz w:val="13"/>
                <w:szCs w:val="13"/>
              </w:rPr>
              <w:t>5,000.00</w:t>
            </w:r>
          </w:p>
        </w:tc>
      </w:tr>
      <w:tr w:rsidR="00AF63E1" w:rsidRPr="0061347E" w:rsidTr="00E80748">
        <w:trPr>
          <w:jc w:val="center"/>
        </w:trPr>
        <w:tc>
          <w:tcPr>
            <w:tcW w:w="1599" w:type="dxa"/>
            <w:shd w:val="clear" w:color="auto" w:fill="auto"/>
          </w:tcPr>
          <w:p w:rsidR="00AF63E1" w:rsidRPr="0061347E" w:rsidRDefault="00AF63E1" w:rsidP="00AF63E1">
            <w:pPr>
              <w:jc w:val="center"/>
              <w:rPr>
                <w:rFonts w:ascii="Arial" w:hAnsi="Arial" w:cs="Arial"/>
                <w:b/>
                <w:sz w:val="13"/>
                <w:szCs w:val="13"/>
              </w:rPr>
            </w:pPr>
            <w:r w:rsidRPr="0061347E">
              <w:rPr>
                <w:rFonts w:ascii="Arial" w:hAnsi="Arial" w:cs="Arial"/>
                <w:b/>
                <w:sz w:val="13"/>
                <w:szCs w:val="13"/>
              </w:rPr>
              <w:t>Total</w:t>
            </w: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276" w:type="dxa"/>
            <w:shd w:val="clear" w:color="auto" w:fill="auto"/>
          </w:tcPr>
          <w:p w:rsidR="00AF63E1" w:rsidRPr="0061347E" w:rsidRDefault="00AF63E1" w:rsidP="00AF63E1">
            <w:pPr>
              <w:jc w:val="center"/>
              <w:rPr>
                <w:rFonts w:ascii="Arial" w:hAnsi="Arial" w:cs="Arial"/>
                <w:sz w:val="13"/>
                <w:szCs w:val="13"/>
              </w:rPr>
            </w:pPr>
          </w:p>
        </w:tc>
        <w:tc>
          <w:tcPr>
            <w:tcW w:w="992"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134" w:type="dxa"/>
            <w:shd w:val="clear" w:color="auto" w:fill="auto"/>
          </w:tcPr>
          <w:p w:rsidR="00AF63E1" w:rsidRPr="0061347E" w:rsidRDefault="00AF63E1" w:rsidP="00AF63E1">
            <w:pPr>
              <w:jc w:val="center"/>
              <w:rPr>
                <w:rFonts w:ascii="Arial" w:hAnsi="Arial" w:cs="Arial"/>
                <w:sz w:val="13"/>
                <w:szCs w:val="13"/>
              </w:rPr>
            </w:pPr>
          </w:p>
        </w:tc>
        <w:tc>
          <w:tcPr>
            <w:tcW w:w="1081" w:type="dxa"/>
            <w:shd w:val="clear" w:color="auto" w:fill="auto"/>
          </w:tcPr>
          <w:p w:rsidR="00AF63E1" w:rsidRPr="0061347E" w:rsidRDefault="00AF63E1" w:rsidP="00AF63E1">
            <w:pPr>
              <w:jc w:val="right"/>
              <w:rPr>
                <w:rFonts w:ascii="Arial" w:hAnsi="Arial" w:cs="Arial"/>
                <w:b/>
                <w:sz w:val="13"/>
                <w:szCs w:val="13"/>
              </w:rPr>
            </w:pPr>
            <w:r w:rsidRPr="0061347E">
              <w:rPr>
                <w:rFonts w:ascii="Arial" w:hAnsi="Arial" w:cs="Arial"/>
                <w:b/>
                <w:sz w:val="13"/>
                <w:szCs w:val="13"/>
              </w:rPr>
              <w:t>$ 15,000.00</w:t>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pStyle w:val="Default"/>
        <w:jc w:val="both"/>
        <w:rPr>
          <w:szCs w:val="18"/>
        </w:rPr>
      </w:pPr>
      <w:r w:rsidRPr="0061347E">
        <w:rPr>
          <w:szCs w:val="18"/>
        </w:rPr>
        <w:t>Oficio de notificación de observación INE/UTF/DA-L/11992/15</w:t>
      </w:r>
    </w:p>
    <w:p w:rsidR="00AF63E1" w:rsidRPr="0061347E" w:rsidRDefault="00AF63E1" w:rsidP="00AF63E1">
      <w:pPr>
        <w:pStyle w:val="Default"/>
        <w:jc w:val="both"/>
        <w:rPr>
          <w:szCs w:val="18"/>
        </w:rPr>
      </w:pPr>
    </w:p>
    <w:p w:rsidR="00AF63E1" w:rsidRPr="0061347E" w:rsidRDefault="00AF63E1" w:rsidP="00AF63E1">
      <w:pPr>
        <w:pStyle w:val="Default"/>
        <w:jc w:val="both"/>
        <w:rPr>
          <w:szCs w:val="18"/>
        </w:rPr>
      </w:pPr>
      <w:r w:rsidRPr="0061347E">
        <w:rPr>
          <w:szCs w:val="18"/>
        </w:rPr>
        <w:t>Vencimiento de fecha 29 mayo de 2015 presentado en SIF</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al Sistema Integral de Fiscalización s</w:t>
      </w:r>
      <w:r w:rsidR="00477960">
        <w:rPr>
          <w:rFonts w:ascii="Arial" w:hAnsi="Arial" w:cs="Arial"/>
          <w:sz w:val="24"/>
          <w:szCs w:val="24"/>
        </w:rPr>
        <w:t>e observó que el partido adjuntó</w:t>
      </w:r>
      <w:r w:rsidRPr="0061347E">
        <w:rPr>
          <w:rFonts w:ascii="Arial" w:hAnsi="Arial" w:cs="Arial"/>
          <w:sz w:val="24"/>
          <w:szCs w:val="24"/>
        </w:rPr>
        <w:t xml:space="preserve"> la documentación correspondiente como el recibo interno de transferencias, comprobante de la trasferencia electrónica y los estados de cuenta bancarios donde se identifica el destino de los recursos, por tal razón la observación qued</w:t>
      </w:r>
      <w:r w:rsidR="00181C5C">
        <w:rPr>
          <w:rFonts w:ascii="Arial" w:hAnsi="Arial" w:cs="Arial"/>
          <w:sz w:val="24"/>
          <w:szCs w:val="24"/>
        </w:rPr>
        <w:t>ó</w:t>
      </w:r>
      <w:r w:rsidRPr="0061347E">
        <w:rPr>
          <w:rFonts w:ascii="Arial" w:hAnsi="Arial" w:cs="Arial"/>
          <w:sz w:val="24"/>
          <w:szCs w:val="24"/>
        </w:rPr>
        <w:t xml:space="preserve"> atendida</w:t>
      </w:r>
    </w:p>
    <w:p w:rsidR="00AF63E1" w:rsidRDefault="00AF63E1" w:rsidP="00AF63E1">
      <w:pPr>
        <w:spacing w:after="0" w:line="240" w:lineRule="auto"/>
        <w:jc w:val="both"/>
        <w:rPr>
          <w:rFonts w:ascii="Arial" w:hAnsi="Arial" w:cs="Arial"/>
          <w:sz w:val="24"/>
          <w:szCs w:val="24"/>
        </w:rPr>
      </w:pPr>
    </w:p>
    <w:p w:rsidR="008E6BB1" w:rsidRDefault="008E6BB1" w:rsidP="00AF63E1">
      <w:pPr>
        <w:spacing w:after="0" w:line="240" w:lineRule="auto"/>
        <w:jc w:val="both"/>
        <w:rPr>
          <w:rFonts w:ascii="Arial" w:hAnsi="Arial" w:cs="Arial"/>
          <w:sz w:val="24"/>
          <w:szCs w:val="24"/>
        </w:rPr>
      </w:pPr>
    </w:p>
    <w:p w:rsidR="008E6BB1" w:rsidRPr="0061347E" w:rsidRDefault="008E6BB1" w:rsidP="00AF63E1">
      <w:pPr>
        <w:spacing w:after="0" w:line="240" w:lineRule="auto"/>
        <w:jc w:val="both"/>
        <w:rPr>
          <w:rFonts w:ascii="Arial" w:hAnsi="Arial" w:cs="Arial"/>
          <w:sz w:val="24"/>
          <w:szCs w:val="24"/>
        </w:rPr>
      </w:pPr>
    </w:p>
    <w:p w:rsidR="00AF63E1" w:rsidRPr="0061347E" w:rsidRDefault="00AF63E1" w:rsidP="00AF63E1">
      <w:pPr>
        <w:rPr>
          <w:rFonts w:ascii="Arial" w:hAnsi="Arial" w:cs="Arial"/>
          <w:b/>
          <w:sz w:val="24"/>
          <w:szCs w:val="24"/>
        </w:rPr>
      </w:pPr>
      <w:r w:rsidRPr="0061347E">
        <w:rPr>
          <w:rFonts w:ascii="Arial" w:hAnsi="Arial" w:cs="Arial"/>
          <w:b/>
          <w:sz w:val="24"/>
          <w:szCs w:val="24"/>
        </w:rPr>
        <w:t>Ingresos por Transferencias de los CDE´s Especie</w:t>
      </w:r>
    </w:p>
    <w:p w:rsidR="00AF63E1" w:rsidRPr="0061347E" w:rsidRDefault="00AF63E1" w:rsidP="008E6BB1">
      <w:pPr>
        <w:numPr>
          <w:ilvl w:val="0"/>
          <w:numId w:val="4"/>
        </w:numPr>
        <w:spacing w:after="0" w:line="240" w:lineRule="auto"/>
        <w:ind w:left="567" w:hanging="567"/>
        <w:contextualSpacing/>
        <w:jc w:val="both"/>
        <w:rPr>
          <w:rFonts w:ascii="Arial" w:hAnsi="Arial" w:cs="Arial"/>
          <w:i/>
          <w:sz w:val="24"/>
          <w:szCs w:val="24"/>
        </w:rPr>
      </w:pPr>
      <w:r w:rsidRPr="0061347E">
        <w:rPr>
          <w:rFonts w:ascii="Arial" w:hAnsi="Arial" w:cs="Arial"/>
          <w:i/>
          <w:sz w:val="24"/>
          <w:szCs w:val="24"/>
        </w:rPr>
        <w:t>De la revisión en la cuenta “Ingresos por Transferencias de los CDE´s Especie”, se encontró el registro de pólizas por las transferencias de recursos en especie, a favor de los candidatos a cargo de Ayuntamientos; sin embargo, omitió proporcionar la documentación soporte de dichas transferencias en el “Sistema Integral de Fiscalización”. A continuación se detallan los casos en comento:</w:t>
      </w:r>
    </w:p>
    <w:p w:rsidR="007340C0" w:rsidRPr="0061347E" w:rsidRDefault="007340C0" w:rsidP="00AF63E1">
      <w:pPr>
        <w:ind w:left="360"/>
        <w:contextualSpacing/>
        <w:jc w:val="both"/>
        <w:rPr>
          <w:rFonts w:ascii="Arial" w:hAnsi="Arial" w:cs="Arial"/>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080"/>
        <w:gridCol w:w="1148"/>
        <w:gridCol w:w="1142"/>
        <w:gridCol w:w="730"/>
        <w:gridCol w:w="948"/>
        <w:gridCol w:w="1663"/>
        <w:gridCol w:w="1036"/>
      </w:tblGrid>
      <w:tr w:rsidR="00AF63E1" w:rsidRPr="0061347E" w:rsidTr="00E80748">
        <w:trPr>
          <w:tblHeader/>
          <w:jc w:val="center"/>
        </w:trPr>
        <w:tc>
          <w:tcPr>
            <w:tcW w:w="9180" w:type="dxa"/>
            <w:gridSpan w:val="8"/>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“SISTEMA INTEGRAL DE FISCALIZACIÓN”</w:t>
            </w:r>
          </w:p>
        </w:tc>
      </w:tr>
      <w:tr w:rsidR="00AF63E1" w:rsidRPr="0061347E" w:rsidTr="00E80748">
        <w:trPr>
          <w:tblHeader/>
          <w:jc w:val="center"/>
        </w:trPr>
        <w:tc>
          <w:tcPr>
            <w:tcW w:w="1365"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Y NUMERO DE AYUNTAMIENTO SEGÚN “SIF”</w:t>
            </w:r>
          </w:p>
        </w:tc>
        <w:tc>
          <w:tcPr>
            <w:tcW w:w="1080"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DEL CANDIDATO</w:t>
            </w:r>
          </w:p>
        </w:tc>
        <w:tc>
          <w:tcPr>
            <w:tcW w:w="1169"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SUBCUENTA</w:t>
            </w:r>
          </w:p>
        </w:tc>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NOMBRE DE LA CUENTA</w:t>
            </w:r>
          </w:p>
        </w:tc>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No. POLIZA</w:t>
            </w:r>
          </w:p>
        </w:tc>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FECHA DE REGISTRO</w:t>
            </w:r>
          </w:p>
        </w:tc>
        <w:tc>
          <w:tcPr>
            <w:tcW w:w="1663"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CONCEPTO</w:t>
            </w:r>
          </w:p>
        </w:tc>
        <w:tc>
          <w:tcPr>
            <w:tcW w:w="1083" w:type="dxa"/>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IMPORTE</w:t>
            </w:r>
          </w:p>
        </w:tc>
      </w:tr>
      <w:tr w:rsidR="00AF63E1" w:rsidRPr="0061347E" w:rsidTr="00E80748">
        <w:trPr>
          <w:jc w:val="center"/>
        </w:trPr>
        <w:tc>
          <w:tcPr>
            <w:tcW w:w="1365"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1 - CAMPECHE</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ALEXANDRO BROWN GANTUS</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color w:val="000000"/>
                <w:sz w:val="14"/>
                <w:szCs w:val="14"/>
              </w:rPr>
            </w:pPr>
            <w:r w:rsidRPr="0061347E">
              <w:rPr>
                <w:rFonts w:ascii="Arial" w:hAnsi="Arial" w:cs="Arial"/>
                <w:color w:val="000000"/>
                <w:sz w:val="14"/>
                <w:szCs w:val="14"/>
              </w:rPr>
              <w:t>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08/05/2015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LONAS VULCANIZADAS PARA CANDIDATO</w:t>
            </w:r>
          </w:p>
        </w:tc>
        <w:tc>
          <w:tcPr>
            <w:tcW w:w="1083" w:type="dxa"/>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$ 52,442.20</w:t>
            </w:r>
          </w:p>
        </w:tc>
      </w:tr>
      <w:tr w:rsidR="00AF63E1" w:rsidRPr="0061347E" w:rsidTr="00E80748">
        <w:trPr>
          <w:jc w:val="center"/>
        </w:trPr>
        <w:tc>
          <w:tcPr>
            <w:tcW w:w="1365" w:type="dxa"/>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color w:val="000000"/>
                <w:sz w:val="14"/>
                <w:szCs w:val="14"/>
              </w:rPr>
            </w:pPr>
            <w:r w:rsidRPr="0061347E">
              <w:rPr>
                <w:rFonts w:ascii="Arial" w:hAnsi="Arial" w:cs="Arial"/>
                <w:color w:val="000000"/>
                <w:sz w:val="14"/>
                <w:szCs w:val="14"/>
              </w:rPr>
              <w:t>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09/05/2015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IMPRESION EN SERIGRAFIA PARA</w:t>
            </w:r>
          </w:p>
        </w:tc>
        <w:tc>
          <w:tcPr>
            <w:tcW w:w="1083" w:type="dxa"/>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95,839.20</w:t>
            </w:r>
          </w:p>
        </w:tc>
      </w:tr>
      <w:tr w:rsidR="00AF63E1" w:rsidRPr="0061347E" w:rsidTr="00E80748">
        <w:trPr>
          <w:jc w:val="center"/>
        </w:trPr>
        <w:tc>
          <w:tcPr>
            <w:tcW w:w="1365" w:type="dxa"/>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color w:val="000000"/>
                <w:sz w:val="14"/>
                <w:szCs w:val="14"/>
              </w:rPr>
            </w:pPr>
            <w:r w:rsidRPr="0061347E">
              <w:rPr>
                <w:rFonts w:ascii="Arial" w:hAnsi="Arial" w:cs="Arial"/>
                <w:color w:val="000000"/>
                <w:sz w:val="14"/>
                <w:szCs w:val="14"/>
              </w:rPr>
              <w:t>10</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18,360.00</w:t>
            </w:r>
          </w:p>
        </w:tc>
      </w:tr>
      <w:tr w:rsidR="00AF63E1" w:rsidRPr="0061347E" w:rsidTr="00E80748">
        <w:trPr>
          <w:jc w:val="center"/>
        </w:trPr>
        <w:tc>
          <w:tcPr>
            <w:tcW w:w="1365" w:type="dxa"/>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color w:val="000000"/>
                <w:sz w:val="14"/>
                <w:szCs w:val="14"/>
              </w:rPr>
            </w:pPr>
            <w:r w:rsidRPr="0061347E">
              <w:rPr>
                <w:rFonts w:ascii="Arial" w:hAnsi="Arial" w:cs="Arial"/>
                <w:color w:val="000000"/>
                <w:sz w:val="14"/>
                <w:szCs w:val="14"/>
              </w:rPr>
              <w:t>12</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20,400.00</w:t>
            </w:r>
          </w:p>
        </w:tc>
      </w:tr>
      <w:tr w:rsidR="00AF63E1" w:rsidRPr="0061347E" w:rsidTr="00E80748">
        <w:trPr>
          <w:jc w:val="center"/>
        </w:trPr>
        <w:tc>
          <w:tcPr>
            <w:tcW w:w="1365" w:type="dxa"/>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color w:val="000000"/>
                <w:sz w:val="14"/>
                <w:szCs w:val="14"/>
              </w:rPr>
            </w:pPr>
            <w:r w:rsidRPr="0061347E">
              <w:rPr>
                <w:rFonts w:ascii="Arial" w:hAnsi="Arial" w:cs="Arial"/>
                <w:color w:val="000000"/>
                <w:sz w:val="14"/>
                <w:szCs w:val="14"/>
              </w:rPr>
              <w:t>18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ABANICOS PARA EL CANDIDATO</w:t>
            </w:r>
          </w:p>
        </w:tc>
        <w:tc>
          <w:tcPr>
            <w:tcW w:w="1083" w:type="dxa"/>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60,146.00</w:t>
            </w:r>
          </w:p>
        </w:tc>
      </w:tr>
      <w:tr w:rsidR="00AF63E1" w:rsidRPr="0061347E" w:rsidTr="00E80748">
        <w:trPr>
          <w:jc w:val="center"/>
        </w:trPr>
        <w:tc>
          <w:tcPr>
            <w:tcW w:w="1365" w:type="dxa"/>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 xml:space="preserve">Ingresos por Transferencias de los CDE´s </w:t>
            </w:r>
            <w:r w:rsidRPr="0061347E">
              <w:rPr>
                <w:rFonts w:ascii="Arial" w:hAnsi="Arial" w:cs="Arial"/>
                <w:sz w:val="14"/>
                <w:szCs w:val="14"/>
              </w:rPr>
              <w:lastRenderedPageBreak/>
              <w:t>ESPECIE</w:t>
            </w:r>
          </w:p>
        </w:tc>
        <w:tc>
          <w:tcPr>
            <w:tcW w:w="0" w:type="auto"/>
            <w:shd w:val="clear" w:color="auto" w:fill="auto"/>
            <w:vAlign w:val="center"/>
          </w:tcPr>
          <w:p w:rsidR="00AF63E1" w:rsidRPr="0061347E" w:rsidRDefault="00AF63E1" w:rsidP="00AF63E1">
            <w:pPr>
              <w:jc w:val="center"/>
              <w:rPr>
                <w:rFonts w:ascii="Arial" w:hAnsi="Arial" w:cs="Arial"/>
                <w:color w:val="000000"/>
                <w:sz w:val="14"/>
                <w:szCs w:val="14"/>
              </w:rPr>
            </w:pPr>
            <w:r w:rsidRPr="0061347E">
              <w:rPr>
                <w:rFonts w:ascii="Arial" w:hAnsi="Arial" w:cs="Arial"/>
                <w:color w:val="000000"/>
                <w:sz w:val="14"/>
                <w:szCs w:val="14"/>
              </w:rPr>
              <w:lastRenderedPageBreak/>
              <w:t>19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LONAS CON OJILLOS PARA CANDIDATO</w:t>
            </w:r>
          </w:p>
        </w:tc>
        <w:tc>
          <w:tcPr>
            <w:tcW w:w="1083" w:type="dxa"/>
            <w:shd w:val="clear" w:color="auto" w:fill="auto"/>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2,389.60</w:t>
            </w:r>
          </w:p>
        </w:tc>
      </w:tr>
      <w:tr w:rsidR="00AF63E1" w:rsidRPr="0061347E" w:rsidTr="00E80748">
        <w:trPr>
          <w:jc w:val="center"/>
        </w:trPr>
        <w:tc>
          <w:tcPr>
            <w:tcW w:w="2445" w:type="dxa"/>
            <w:gridSpan w:val="2"/>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lastRenderedPageBreak/>
              <w:t>TOTAL</w:t>
            </w: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$ 249,577.00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2 - CALKINÍ</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PATRICIA VERONICA ACOSTA CANUL</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09/05/2015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COMISION POR EMISION DE VALES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$ 3,060.00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6,120.00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MODIFICACION DE CANCIONES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3,000.00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PRESENTACION DE GRUPO MUSICAL</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7,000.00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PERIFONEO PARA LA CAMPAÑA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2,000.00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PLAYERAS PUBLICITARIAS CON LOGO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26,112.54</w:t>
            </w:r>
          </w:p>
        </w:tc>
      </w:tr>
      <w:tr w:rsidR="00AF63E1" w:rsidRPr="0061347E" w:rsidTr="00E80748">
        <w:trPr>
          <w:jc w:val="center"/>
        </w:trPr>
        <w:tc>
          <w:tcPr>
            <w:tcW w:w="2445" w:type="dxa"/>
            <w:gridSpan w:val="2"/>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$ 47,292.54</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3 - CARMEN</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PABLO GUTIERREZ LAZARUS</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07/05/2015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COMISION POR EMISION DE VALES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$ 11,136.00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07/05/2015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5,800.00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$ 16,936.00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4 - CHAMPOTON</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JORGE ENRIQUE CASTRO SANDOVAL</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08/05/2015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PLAYERAS IMPRESAS PARA LA CAMPAÑA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$ 34,800.00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 xml:space="preserve">Ingresos por Transferencias de los CDE´s </w:t>
            </w:r>
            <w:r w:rsidRPr="0061347E">
              <w:rPr>
                <w:rFonts w:ascii="Arial" w:hAnsi="Arial" w:cs="Arial"/>
                <w:sz w:val="14"/>
                <w:szCs w:val="14"/>
              </w:rPr>
              <w:lastRenderedPageBreak/>
              <w:t>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lastRenderedPageBreak/>
              <w:t>7</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09/05/2015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COMISION POR EMISION DE VALES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5,100.00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10,200.00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PLAYERAS IMPRESAS PARA LA CAMPAÑA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69,600.00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$ 119,700.00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5 - HECELCHAKAN</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MODESTO ARCANGEL PECH UITZ</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$ 3,060.00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6,120.00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PAGO DE MATERIAL Y MANO DE OBRA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41,705.48</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REUNION EN DIFERENTES COMUNIDADES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12,000.00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$ 62,885.48</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6 - HOPELCHEN</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HEBERT RAFAEL INFANTE YE</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$ 3,060.00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6,120.00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ALIMENTOS PARA REUNION</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3,200.00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$ 12,380.00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7 - PALIZADA</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PEDRO JAVIER AYALA CAMARA</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08/05/2015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IMPRESION EN SERIGRAFIA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$ 4,640.00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COMISION POR EMISION DE VALES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3,060.00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COMISION POR EMISION DE VALES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6,120.00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$ 13,820.00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8 - TENABO</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ERICK DE LA CRUZ EUAN CAAMAL</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28/04/2015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INGRESO DE TRANSFERENCIA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$ 25,810.00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INGRESO POR TRANSFERENCIA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4,640.00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$ 30,450.00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9 - ESCARCEGA</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NORMA LETICIA QUIRARTE RODRIGUEZ</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08/05/2015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VINILES MICROPERFORADOS A COLOR</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$ 15,312.00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7</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09/05/2015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3,060.00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8</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VALES DE GASOLINA PARA CANDIDATO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6,120.00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ABANICOS PARA LA CANDIDATA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9,280.00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IMPRESION DE PLAYERAS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6,264.00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$ 40,036.00</w:t>
            </w:r>
          </w:p>
        </w:tc>
      </w:tr>
      <w:tr w:rsidR="00AF63E1" w:rsidRPr="0061347E" w:rsidTr="00E80748">
        <w:trPr>
          <w:jc w:val="center"/>
        </w:trPr>
        <w:tc>
          <w:tcPr>
            <w:tcW w:w="0" w:type="auto"/>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11 - CALAKMUL</w:t>
            </w:r>
          </w:p>
        </w:tc>
        <w:tc>
          <w:tcPr>
            <w:tcW w:w="1080" w:type="dxa"/>
            <w:vMerge w:val="restart"/>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JUAN ENRIQUE GONZALEZ CHAN</w:t>
            </w: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5</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08/05/2015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FOLLETOS IMPRESOS EN DOBLE CARA</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$ 32,579.64</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6</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09/05/2015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IMPRESION DE ETIQUETAS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1,003.40</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9</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11/05/2015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CREACION DE 5 CANCIONES Y PERIFONEO</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18,999.99</w:t>
            </w:r>
          </w:p>
        </w:tc>
      </w:tr>
      <w:tr w:rsidR="00AF63E1" w:rsidRPr="0061347E" w:rsidTr="00E80748">
        <w:trPr>
          <w:jc w:val="center"/>
        </w:trPr>
        <w:tc>
          <w:tcPr>
            <w:tcW w:w="0" w:type="auto"/>
            <w:vMerge/>
            <w:shd w:val="clear" w:color="auto" w:fill="auto"/>
            <w:vAlign w:val="center"/>
          </w:tcPr>
          <w:p w:rsidR="00AF63E1" w:rsidRPr="0061347E" w:rsidRDefault="00AF63E1" w:rsidP="00AF63E1">
            <w:pPr>
              <w:jc w:val="center"/>
              <w:rPr>
                <w:rFonts w:ascii="Arial" w:hAnsi="Arial" w:cs="Arial"/>
                <w:sz w:val="14"/>
                <w:szCs w:val="14"/>
              </w:rPr>
            </w:pPr>
          </w:p>
        </w:tc>
        <w:tc>
          <w:tcPr>
            <w:tcW w:w="1080" w:type="dxa"/>
            <w:vMerge/>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440-202- 0001</w:t>
            </w:r>
          </w:p>
        </w:tc>
        <w:tc>
          <w:tcPr>
            <w:tcW w:w="0" w:type="auto"/>
            <w:shd w:val="clear" w:color="auto" w:fill="auto"/>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 CDE´s ESPECIE</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10</w:t>
            </w:r>
          </w:p>
        </w:tc>
        <w:tc>
          <w:tcPr>
            <w:tcW w:w="0" w:type="auto"/>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12/05/2015</w:t>
            </w:r>
          </w:p>
        </w:tc>
        <w:tc>
          <w:tcPr>
            <w:tcW w:w="1663" w:type="dxa"/>
            <w:shd w:val="clear" w:color="auto" w:fill="auto"/>
            <w:vAlign w:val="center"/>
          </w:tcPr>
          <w:p w:rsidR="00AF63E1" w:rsidRPr="0061347E" w:rsidRDefault="00AF63E1" w:rsidP="00AF63E1">
            <w:pPr>
              <w:rPr>
                <w:rFonts w:ascii="Arial" w:hAnsi="Arial" w:cs="Arial"/>
                <w:sz w:val="14"/>
                <w:szCs w:val="14"/>
              </w:rPr>
            </w:pPr>
            <w:r w:rsidRPr="0061347E">
              <w:rPr>
                <w:rFonts w:ascii="Arial" w:hAnsi="Arial" w:cs="Arial"/>
                <w:sz w:val="14"/>
                <w:szCs w:val="14"/>
              </w:rPr>
              <w:t>Ingresos por Transferencias De los</w:t>
            </w:r>
          </w:p>
        </w:tc>
        <w:tc>
          <w:tcPr>
            <w:tcW w:w="1083" w:type="dxa"/>
            <w:shd w:val="clear" w:color="auto" w:fill="auto"/>
            <w:vAlign w:val="center"/>
          </w:tcPr>
          <w:p w:rsidR="00AF63E1" w:rsidRPr="0061347E" w:rsidRDefault="00AF63E1" w:rsidP="00AF63E1">
            <w:pPr>
              <w:jc w:val="right"/>
              <w:rPr>
                <w:rFonts w:ascii="Arial" w:hAnsi="Arial" w:cs="Arial"/>
                <w:sz w:val="14"/>
                <w:szCs w:val="14"/>
              </w:rPr>
            </w:pPr>
            <w:r w:rsidRPr="0061347E">
              <w:rPr>
                <w:rFonts w:ascii="Arial" w:hAnsi="Arial" w:cs="Arial"/>
                <w:sz w:val="14"/>
                <w:szCs w:val="14"/>
              </w:rPr>
              <w:t>3,944.00</w:t>
            </w:r>
          </w:p>
        </w:tc>
      </w:tr>
      <w:tr w:rsidR="00AF63E1" w:rsidRPr="0061347E" w:rsidTr="00E80748">
        <w:trPr>
          <w:jc w:val="center"/>
        </w:trPr>
        <w:tc>
          <w:tcPr>
            <w:tcW w:w="0" w:type="auto"/>
            <w:shd w:val="clear" w:color="auto" w:fill="auto"/>
            <w:vAlign w:val="center"/>
          </w:tcPr>
          <w:p w:rsidR="00AF63E1" w:rsidRPr="0061347E" w:rsidRDefault="00AF63E1" w:rsidP="00AF63E1">
            <w:pPr>
              <w:jc w:val="center"/>
              <w:rPr>
                <w:rFonts w:ascii="Arial" w:hAnsi="Arial" w:cs="Arial"/>
                <w:b/>
                <w:sz w:val="14"/>
                <w:szCs w:val="14"/>
              </w:rPr>
            </w:pPr>
            <w:r w:rsidRPr="0061347E">
              <w:rPr>
                <w:rFonts w:ascii="Arial" w:hAnsi="Arial" w:cs="Arial"/>
                <w:b/>
                <w:sz w:val="14"/>
                <w:szCs w:val="14"/>
              </w:rPr>
              <w:t>TOTAL</w:t>
            </w:r>
          </w:p>
        </w:tc>
        <w:tc>
          <w:tcPr>
            <w:tcW w:w="1080" w:type="dxa"/>
            <w:shd w:val="clear" w:color="auto" w:fill="auto"/>
            <w:vAlign w:val="center"/>
          </w:tcPr>
          <w:p w:rsidR="00AF63E1" w:rsidRPr="0061347E" w:rsidRDefault="00AF63E1" w:rsidP="00AF63E1">
            <w:pPr>
              <w:jc w:val="center"/>
              <w:rPr>
                <w:rFonts w:ascii="Arial" w:hAnsi="Arial" w:cs="Arial"/>
                <w:sz w:val="14"/>
                <w:szCs w:val="14"/>
              </w:rPr>
            </w:pPr>
          </w:p>
        </w:tc>
        <w:tc>
          <w:tcPr>
            <w:tcW w:w="1169" w:type="dxa"/>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tcPr>
          <w:p w:rsidR="00AF63E1" w:rsidRPr="0061347E" w:rsidRDefault="00AF63E1" w:rsidP="00AF63E1">
            <w:pP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0" w:type="auto"/>
            <w:shd w:val="clear" w:color="auto" w:fill="auto"/>
            <w:vAlign w:val="center"/>
          </w:tcPr>
          <w:p w:rsidR="00AF63E1" w:rsidRPr="0061347E" w:rsidRDefault="00AF63E1" w:rsidP="00AF63E1">
            <w:pPr>
              <w:jc w:val="center"/>
              <w:rPr>
                <w:rFonts w:ascii="Arial" w:hAnsi="Arial" w:cs="Arial"/>
                <w:sz w:val="14"/>
                <w:szCs w:val="14"/>
              </w:rPr>
            </w:pPr>
          </w:p>
        </w:tc>
        <w:tc>
          <w:tcPr>
            <w:tcW w:w="1663" w:type="dxa"/>
            <w:shd w:val="clear" w:color="auto" w:fill="auto"/>
            <w:vAlign w:val="center"/>
          </w:tcPr>
          <w:p w:rsidR="00AF63E1" w:rsidRPr="0061347E" w:rsidRDefault="00AF63E1" w:rsidP="00AF63E1">
            <w:pPr>
              <w:rPr>
                <w:rFonts w:ascii="Arial" w:hAnsi="Arial" w:cs="Arial"/>
                <w:sz w:val="14"/>
                <w:szCs w:val="14"/>
              </w:rPr>
            </w:pPr>
          </w:p>
        </w:tc>
        <w:tc>
          <w:tcPr>
            <w:tcW w:w="1083" w:type="dxa"/>
            <w:shd w:val="clear" w:color="auto" w:fill="auto"/>
            <w:vAlign w:val="center"/>
          </w:tcPr>
          <w:p w:rsidR="00AF63E1" w:rsidRPr="0061347E" w:rsidRDefault="00AF63E1" w:rsidP="00AF63E1">
            <w:pPr>
              <w:jc w:val="right"/>
              <w:rPr>
                <w:rFonts w:ascii="Arial" w:hAnsi="Arial" w:cs="Arial"/>
                <w:b/>
                <w:sz w:val="14"/>
                <w:szCs w:val="14"/>
              </w:rPr>
            </w:pPr>
            <w:r w:rsidRPr="0061347E">
              <w:rPr>
                <w:rFonts w:ascii="Arial" w:hAnsi="Arial" w:cs="Arial"/>
                <w:b/>
                <w:sz w:val="14"/>
                <w:szCs w:val="14"/>
              </w:rPr>
              <w:t>$ 56,527.03</w:t>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pStyle w:val="Default"/>
        <w:jc w:val="both"/>
        <w:rPr>
          <w:szCs w:val="18"/>
        </w:rPr>
      </w:pPr>
      <w:r w:rsidRPr="0061347E">
        <w:rPr>
          <w:szCs w:val="18"/>
        </w:rPr>
        <w:t>Oficio de notificación de observación INE/UTF/DA-L/11992/15</w:t>
      </w:r>
    </w:p>
    <w:p w:rsidR="00AF63E1" w:rsidRPr="0061347E" w:rsidRDefault="00AF63E1" w:rsidP="00AF63E1">
      <w:pPr>
        <w:pStyle w:val="Default"/>
        <w:jc w:val="both"/>
        <w:rPr>
          <w:szCs w:val="18"/>
        </w:rPr>
      </w:pPr>
    </w:p>
    <w:p w:rsidR="00AF63E1" w:rsidRPr="0061347E" w:rsidRDefault="00AF63E1" w:rsidP="00AF63E1">
      <w:pPr>
        <w:pStyle w:val="Default"/>
        <w:jc w:val="both"/>
        <w:rPr>
          <w:szCs w:val="18"/>
        </w:rPr>
      </w:pPr>
      <w:r w:rsidRPr="0061347E">
        <w:rPr>
          <w:szCs w:val="18"/>
        </w:rPr>
        <w:t>Vencimiento de fecha 29 mayo de 2015 presentado en SIF</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al Sistema Integral de Fiscalización s</w:t>
      </w:r>
      <w:r w:rsidR="00477960">
        <w:rPr>
          <w:rFonts w:ascii="Arial" w:hAnsi="Arial" w:cs="Arial"/>
          <w:sz w:val="24"/>
          <w:szCs w:val="24"/>
        </w:rPr>
        <w:t>e observó que el partido adjuntó</w:t>
      </w:r>
      <w:r w:rsidRPr="0061347E">
        <w:rPr>
          <w:rFonts w:ascii="Arial" w:hAnsi="Arial" w:cs="Arial"/>
          <w:sz w:val="24"/>
          <w:szCs w:val="24"/>
        </w:rPr>
        <w:t xml:space="preserve"> la documentación correspondiente como el recibo interno de transferencias, comprobante de la trasferencia </w:t>
      </w:r>
      <w:r w:rsidR="007340C0" w:rsidRPr="0061347E">
        <w:rPr>
          <w:rFonts w:ascii="Arial" w:hAnsi="Arial" w:cs="Arial"/>
          <w:sz w:val="24"/>
          <w:szCs w:val="24"/>
        </w:rPr>
        <w:t>así</w:t>
      </w:r>
      <w:r w:rsidRPr="0061347E">
        <w:rPr>
          <w:rFonts w:ascii="Arial" w:hAnsi="Arial" w:cs="Arial"/>
          <w:sz w:val="24"/>
          <w:szCs w:val="24"/>
        </w:rPr>
        <w:t xml:space="preserve"> como la documentación de entradas de las aportaciones en especie, po</w:t>
      </w:r>
      <w:r w:rsidR="00181C5C">
        <w:rPr>
          <w:rFonts w:ascii="Arial" w:hAnsi="Arial" w:cs="Arial"/>
          <w:sz w:val="24"/>
          <w:szCs w:val="24"/>
        </w:rPr>
        <w:t>r tal razón la observación quedó</w:t>
      </w:r>
      <w:r w:rsidRPr="0061347E">
        <w:rPr>
          <w:rFonts w:ascii="Arial" w:hAnsi="Arial" w:cs="Arial"/>
          <w:sz w:val="24"/>
          <w:szCs w:val="24"/>
        </w:rPr>
        <w:t xml:space="preserve"> atendida</w:t>
      </w:r>
      <w:r w:rsidR="007340C0" w:rsidRPr="0061347E">
        <w:rPr>
          <w:rFonts w:ascii="Arial" w:hAnsi="Arial" w:cs="Arial"/>
          <w:sz w:val="24"/>
          <w:szCs w:val="24"/>
        </w:rPr>
        <w:t>.</w:t>
      </w:r>
    </w:p>
    <w:p w:rsidR="00AF64C6" w:rsidRPr="0061347E" w:rsidRDefault="00AF64C6" w:rsidP="00AF63E1">
      <w:pPr>
        <w:spacing w:after="0" w:line="240" w:lineRule="auto"/>
        <w:jc w:val="both"/>
        <w:rPr>
          <w:rFonts w:ascii="Arial" w:hAnsi="Arial" w:cs="Arial"/>
          <w:sz w:val="24"/>
          <w:szCs w:val="24"/>
        </w:rPr>
      </w:pPr>
    </w:p>
    <w:p w:rsidR="00AF63E1" w:rsidRPr="0061347E" w:rsidRDefault="007340C0" w:rsidP="00AF63E1">
      <w:pPr>
        <w:pStyle w:val="Default"/>
        <w:jc w:val="both"/>
        <w:rPr>
          <w:b/>
          <w:bCs/>
          <w:color w:val="auto"/>
        </w:rPr>
      </w:pPr>
      <w:r w:rsidRPr="0061347E">
        <w:rPr>
          <w:b/>
          <w:bCs/>
          <w:color w:val="auto"/>
        </w:rPr>
        <w:t>Egresos</w:t>
      </w:r>
    </w:p>
    <w:p w:rsidR="00AF63E1" w:rsidRPr="0061347E" w:rsidRDefault="00AF63E1" w:rsidP="00AF63E1">
      <w:pPr>
        <w:pStyle w:val="Default"/>
        <w:jc w:val="both"/>
        <w:rPr>
          <w:szCs w:val="18"/>
        </w:rPr>
      </w:pPr>
    </w:p>
    <w:p w:rsidR="00AF63E1" w:rsidRPr="0061347E" w:rsidRDefault="00AF63E1" w:rsidP="00582098">
      <w:pPr>
        <w:pStyle w:val="Prrafodelista"/>
        <w:numPr>
          <w:ilvl w:val="0"/>
          <w:numId w:val="23"/>
        </w:num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7340C0" w:rsidRPr="0061347E">
        <w:rPr>
          <w:rFonts w:ascii="Arial" w:hAnsi="Arial" w:cs="Arial"/>
          <w:sz w:val="24"/>
          <w:szCs w:val="24"/>
        </w:rPr>
        <w:t>22</w:t>
      </w:r>
      <w:r w:rsidRPr="0061347E">
        <w:rPr>
          <w:rFonts w:ascii="Arial" w:hAnsi="Arial" w:cs="Arial"/>
          <w:sz w:val="24"/>
          <w:szCs w:val="24"/>
        </w:rPr>
        <w:t xml:space="preserve"> </w:t>
      </w:r>
      <w:r w:rsidR="00BB13CE">
        <w:rPr>
          <w:rFonts w:ascii="Arial" w:hAnsi="Arial" w:cs="Arial"/>
          <w:sz w:val="24"/>
          <w:szCs w:val="24"/>
        </w:rPr>
        <w:t>informe de campaña</w:t>
      </w:r>
      <w:r w:rsidRPr="0061347E">
        <w:rPr>
          <w:rFonts w:ascii="Arial" w:hAnsi="Arial" w:cs="Arial"/>
          <w:sz w:val="24"/>
          <w:szCs w:val="24"/>
        </w:rPr>
        <w:t xml:space="preserve"> al cargo de ayuntamientos correspondiente al Proceso Electoral Ordinario 2014-2015, en el cual reportó un total de egresos por $</w:t>
      </w:r>
      <w:r w:rsidR="001843FF" w:rsidRPr="0061347E">
        <w:rPr>
          <w:rFonts w:ascii="Arial" w:hAnsi="Arial" w:cs="Arial"/>
          <w:sz w:val="24"/>
          <w:szCs w:val="24"/>
        </w:rPr>
        <w:t>5,306,871.47</w:t>
      </w:r>
      <w:r w:rsidRPr="0061347E">
        <w:rPr>
          <w:rFonts w:ascii="Arial" w:hAnsi="Arial" w:cs="Arial"/>
          <w:sz w:val="24"/>
          <w:szCs w:val="24"/>
        </w:rPr>
        <w:t>, que fue clasificado de la siguiente forma:</w:t>
      </w:r>
    </w:p>
    <w:p w:rsidR="00AF63E1" w:rsidRPr="0061347E" w:rsidRDefault="00AF63E1" w:rsidP="00AF63E1">
      <w:pPr>
        <w:spacing w:after="0" w:line="240" w:lineRule="auto"/>
        <w:jc w:val="both"/>
        <w:rPr>
          <w:rFonts w:ascii="Arial" w:hAnsi="Arial" w:cs="Arial"/>
          <w:sz w:val="24"/>
          <w:szCs w:val="24"/>
        </w:rPr>
      </w:pPr>
    </w:p>
    <w:tbl>
      <w:tblPr>
        <w:tblW w:w="6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64"/>
        <w:gridCol w:w="1339"/>
        <w:gridCol w:w="806"/>
      </w:tblGrid>
      <w:tr w:rsidR="000C6738" w:rsidRPr="0061347E" w:rsidTr="000C6738">
        <w:trPr>
          <w:trHeight w:val="465"/>
          <w:tblHeader/>
          <w:jc w:val="center"/>
        </w:trPr>
        <w:tc>
          <w:tcPr>
            <w:tcW w:w="3402" w:type="dxa"/>
            <w:shd w:val="clear" w:color="auto" w:fill="FFFFFF"/>
            <w:noWrap/>
            <w:vAlign w:val="center"/>
            <w:hideMark/>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164" w:type="dxa"/>
            <w:shd w:val="clear" w:color="auto" w:fill="FFFFFF"/>
            <w:noWrap/>
            <w:vAlign w:val="center"/>
            <w:hideMark/>
          </w:tcPr>
          <w:p w:rsidR="000C6738" w:rsidRPr="0061347E" w:rsidRDefault="000C6738" w:rsidP="000C6738">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339" w:type="dxa"/>
            <w:shd w:val="clear" w:color="auto" w:fill="FFFFFF"/>
            <w:vAlign w:val="center"/>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0C6738" w:rsidRPr="0061347E" w:rsidTr="000C6738">
        <w:trPr>
          <w:trHeight w:val="215"/>
          <w:jc w:val="center"/>
        </w:trPr>
        <w:tc>
          <w:tcPr>
            <w:tcW w:w="3402" w:type="dxa"/>
            <w:shd w:val="clear" w:color="auto" w:fill="FFFFFF"/>
            <w:noWrap/>
            <w:vAlign w:val="center"/>
            <w:hideMark/>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339" w:type="dxa"/>
            <w:shd w:val="clear" w:color="auto" w:fill="FFFFFF"/>
            <w:vAlign w:val="center"/>
          </w:tcPr>
          <w:p w:rsidR="000C6738" w:rsidRPr="0061347E" w:rsidRDefault="000C6738" w:rsidP="001843FF">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$4,474,767.</w:t>
            </w:r>
            <w:r w:rsidR="001843FF" w:rsidRPr="0061347E">
              <w:rPr>
                <w:rFonts w:ascii="Arial" w:eastAsia="Times New Roman" w:hAnsi="Arial" w:cs="Arial"/>
                <w:b/>
                <w:sz w:val="16"/>
                <w:szCs w:val="16"/>
              </w:rPr>
              <w:t>2</w:t>
            </w:r>
            <w:r w:rsidRPr="0061347E">
              <w:rPr>
                <w:rFonts w:ascii="Arial" w:eastAsia="Times New Roman" w:hAnsi="Arial" w:cs="Arial"/>
                <w:b/>
                <w:sz w:val="16"/>
                <w:szCs w:val="16"/>
              </w:rPr>
              <w:t>5</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84.32</w:t>
            </w: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$85,242.48</w:t>
            </w:r>
          </w:p>
        </w:tc>
        <w:tc>
          <w:tcPr>
            <w:tcW w:w="1339" w:type="dxa"/>
            <w:shd w:val="clear" w:color="auto" w:fill="FFFFFF"/>
            <w:vAlign w:val="center"/>
          </w:tcPr>
          <w:p w:rsidR="000C6738" w:rsidRPr="0061347E" w:rsidRDefault="000C6738" w:rsidP="000C6738">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$508.18</w:t>
            </w:r>
          </w:p>
        </w:tc>
        <w:tc>
          <w:tcPr>
            <w:tcW w:w="1339"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$18,560.00</w:t>
            </w:r>
          </w:p>
        </w:tc>
        <w:tc>
          <w:tcPr>
            <w:tcW w:w="1339"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$4,370,456.59</w:t>
            </w:r>
          </w:p>
        </w:tc>
        <w:tc>
          <w:tcPr>
            <w:tcW w:w="1339" w:type="dxa"/>
            <w:shd w:val="clear" w:color="auto" w:fill="FFFFFF"/>
            <w:vAlign w:val="center"/>
          </w:tcPr>
          <w:p w:rsidR="000C6738" w:rsidRPr="0061347E" w:rsidRDefault="000C6738" w:rsidP="000C6738">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339"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$773,377.49</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sz w:val="16"/>
                <w:szCs w:val="16"/>
              </w:rPr>
            </w:pPr>
            <w:r w:rsidRPr="0061347E">
              <w:rPr>
                <w:rFonts w:ascii="Arial" w:eastAsia="Times New Roman" w:hAnsi="Arial" w:cs="Arial"/>
                <w:sz w:val="16"/>
                <w:szCs w:val="16"/>
              </w:rPr>
              <w:t>14.58</w:t>
            </w: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339"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$16,682.91</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.31</w:t>
            </w:r>
          </w:p>
        </w:tc>
      </w:tr>
      <w:tr w:rsidR="000C6738" w:rsidRPr="0061347E" w:rsidTr="000C6738">
        <w:trPr>
          <w:trHeight w:val="155"/>
          <w:jc w:val="center"/>
        </w:trPr>
        <w:tc>
          <w:tcPr>
            <w:tcW w:w="3402" w:type="dxa"/>
            <w:shd w:val="clear" w:color="auto" w:fill="FFFFFF"/>
            <w:noWrap/>
            <w:vAlign w:val="center"/>
          </w:tcPr>
          <w:p w:rsidR="000C6738" w:rsidRPr="0061347E" w:rsidRDefault="000C6738" w:rsidP="000C6738">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b/>
                <w:sz w:val="16"/>
                <w:szCs w:val="16"/>
              </w:rPr>
            </w:pPr>
          </w:p>
        </w:tc>
        <w:tc>
          <w:tcPr>
            <w:tcW w:w="1339" w:type="dxa"/>
            <w:shd w:val="clear" w:color="auto" w:fill="FFFFFF"/>
            <w:vAlign w:val="center"/>
          </w:tcPr>
          <w:p w:rsidR="000C6738" w:rsidRPr="0061347E" w:rsidRDefault="000C6738" w:rsidP="000C6738">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$42,043.82</w:t>
            </w:r>
          </w:p>
        </w:tc>
        <w:tc>
          <w:tcPr>
            <w:tcW w:w="806" w:type="dxa"/>
            <w:shd w:val="clear" w:color="auto" w:fill="FFFFFF"/>
            <w:noWrap/>
            <w:vAlign w:val="center"/>
          </w:tcPr>
          <w:p w:rsidR="000C6738" w:rsidRPr="0061347E" w:rsidRDefault="000C6738" w:rsidP="000C6738">
            <w:pPr>
              <w:spacing w:after="0" w:line="240" w:lineRule="auto"/>
              <w:ind w:right="-14"/>
              <w:jc w:val="center"/>
              <w:rPr>
                <w:rFonts w:ascii="Arial" w:eastAsia="Times New Roman" w:hAnsi="Arial" w:cs="Arial"/>
                <w:b/>
                <w:sz w:val="16"/>
                <w:szCs w:val="16"/>
              </w:rPr>
            </w:pPr>
            <w:r w:rsidRPr="0061347E">
              <w:rPr>
                <w:rFonts w:ascii="Arial" w:eastAsia="Times New Roman" w:hAnsi="Arial" w:cs="Arial"/>
                <w:b/>
                <w:sz w:val="16"/>
                <w:szCs w:val="16"/>
              </w:rPr>
              <w:t>0.79</w:t>
            </w:r>
          </w:p>
        </w:tc>
      </w:tr>
      <w:tr w:rsidR="000C6738" w:rsidRPr="0061347E" w:rsidTr="000C6738">
        <w:trPr>
          <w:trHeight w:val="241"/>
          <w:jc w:val="center"/>
        </w:trPr>
        <w:tc>
          <w:tcPr>
            <w:tcW w:w="3402" w:type="dxa"/>
            <w:shd w:val="clear" w:color="auto" w:fill="FFFFFF"/>
            <w:noWrap/>
            <w:vAlign w:val="center"/>
            <w:hideMark/>
          </w:tcPr>
          <w:p w:rsidR="000C6738" w:rsidRPr="0061347E" w:rsidRDefault="000C6738" w:rsidP="000C6738">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164" w:type="dxa"/>
            <w:shd w:val="clear" w:color="auto" w:fill="FFFFFF"/>
            <w:noWrap/>
            <w:vAlign w:val="center"/>
          </w:tcPr>
          <w:p w:rsidR="000C6738" w:rsidRPr="0061347E" w:rsidRDefault="000C6738" w:rsidP="000C6738">
            <w:pPr>
              <w:spacing w:after="0" w:line="240" w:lineRule="auto"/>
              <w:jc w:val="right"/>
              <w:rPr>
                <w:rFonts w:ascii="Arial" w:eastAsia="Times New Roman" w:hAnsi="Arial" w:cs="Arial"/>
                <w:b/>
                <w:bCs/>
                <w:sz w:val="16"/>
                <w:szCs w:val="16"/>
              </w:rPr>
            </w:pPr>
          </w:p>
        </w:tc>
        <w:tc>
          <w:tcPr>
            <w:tcW w:w="1339" w:type="dxa"/>
            <w:shd w:val="clear" w:color="auto" w:fill="FFFFFF"/>
            <w:vAlign w:val="center"/>
          </w:tcPr>
          <w:p w:rsidR="000C6738" w:rsidRPr="0061347E" w:rsidRDefault="000C6738" w:rsidP="000C6738">
            <w:pPr>
              <w:spacing w:after="0" w:line="240" w:lineRule="auto"/>
              <w:jc w:val="right"/>
              <w:rPr>
                <w:rFonts w:ascii="Arial" w:eastAsia="Times New Roman" w:hAnsi="Arial" w:cs="Arial"/>
                <w:b/>
                <w:bCs/>
                <w:sz w:val="16"/>
                <w:szCs w:val="16"/>
              </w:rPr>
            </w:pPr>
            <w:r w:rsidRPr="0061347E">
              <w:rPr>
                <w:rFonts w:ascii="Arial" w:eastAsia="Times New Roman" w:hAnsi="Arial" w:cs="Arial"/>
                <w:b/>
                <w:bCs/>
                <w:sz w:val="16"/>
                <w:szCs w:val="16"/>
              </w:rPr>
              <w:t>$5,306,871.47</w:t>
            </w:r>
          </w:p>
        </w:tc>
        <w:tc>
          <w:tcPr>
            <w:tcW w:w="806" w:type="dxa"/>
            <w:shd w:val="clear" w:color="auto" w:fill="FFFFFF"/>
            <w:noWrap/>
            <w:vAlign w:val="center"/>
            <w:hideMark/>
          </w:tcPr>
          <w:p w:rsidR="000C6738" w:rsidRPr="0061347E" w:rsidRDefault="000C6738" w:rsidP="000C6738">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100</w:t>
            </w:r>
            <w:r w:rsidRPr="0061347E">
              <w:rPr>
                <w:rFonts w:ascii="Arial" w:eastAsia="Times New Roman" w:hAnsi="Arial" w:cs="Arial"/>
                <w:b/>
                <w:bCs/>
                <w:sz w:val="16"/>
                <w:szCs w:val="16"/>
              </w:rPr>
              <w:fldChar w:fldCharType="begin"/>
            </w:r>
            <w:r w:rsidRPr="0061347E">
              <w:rPr>
                <w:rFonts w:ascii="Arial" w:eastAsia="Times New Roman" w:hAnsi="Arial" w:cs="Arial"/>
                <w:b/>
                <w:bCs/>
                <w:sz w:val="16"/>
                <w:szCs w:val="16"/>
              </w:rPr>
              <w:instrText xml:space="preserve"> =SUM(LEFT) </w:instrText>
            </w:r>
            <w:r w:rsidRPr="0061347E">
              <w:rPr>
                <w:rFonts w:ascii="Arial" w:eastAsia="Times New Roman" w:hAnsi="Arial" w:cs="Arial"/>
                <w:b/>
                <w:bCs/>
                <w:sz w:val="16"/>
                <w:szCs w:val="16"/>
              </w:rPr>
              <w:fldChar w:fldCharType="end"/>
            </w:r>
          </w:p>
        </w:tc>
      </w:tr>
    </w:tbl>
    <w:p w:rsidR="00AF63E1" w:rsidRPr="0061347E" w:rsidRDefault="00AF63E1" w:rsidP="00BB13CE">
      <w:pPr>
        <w:spacing w:after="0" w:line="240" w:lineRule="auto"/>
        <w:ind w:left="1134" w:right="758" w:hanging="567"/>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sidR="007340C0" w:rsidRPr="0061347E">
        <w:rPr>
          <w:rFonts w:ascii="Arial" w:hAnsi="Arial" w:cs="Arial"/>
          <w:sz w:val="20"/>
          <w:szCs w:val="20"/>
        </w:rPr>
        <w:t xml:space="preserve"> y</w:t>
      </w:r>
      <w:r w:rsidRPr="0061347E">
        <w:rPr>
          <w:rFonts w:ascii="Arial" w:hAnsi="Arial" w:cs="Arial"/>
          <w:sz w:val="20"/>
          <w:szCs w:val="20"/>
        </w:rPr>
        <w:t xml:space="preserve"> segundo periodo.</w:t>
      </w:r>
    </w:p>
    <w:p w:rsidR="00AF63E1" w:rsidRPr="0061347E" w:rsidRDefault="00AF63E1" w:rsidP="00AF63E1">
      <w:pPr>
        <w:pStyle w:val="Default"/>
        <w:jc w:val="both"/>
        <w:rPr>
          <w:szCs w:val="18"/>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Pr="0061347E">
        <w:rPr>
          <w:rFonts w:ascii="Arial" w:hAnsi="Arial" w:cs="Arial"/>
          <w:b/>
          <w:sz w:val="24"/>
          <w:szCs w:val="24"/>
        </w:rPr>
        <w:t xml:space="preserve">Anexo </w:t>
      </w:r>
      <w:r w:rsidR="001843FF" w:rsidRPr="0061347E">
        <w:rPr>
          <w:rFonts w:ascii="Arial" w:hAnsi="Arial" w:cs="Arial"/>
          <w:b/>
          <w:sz w:val="24"/>
          <w:szCs w:val="24"/>
        </w:rPr>
        <w:t>A-2</w:t>
      </w:r>
      <w:r w:rsidRPr="0061347E">
        <w:rPr>
          <w:rFonts w:ascii="Arial" w:hAnsi="Arial" w:cs="Arial"/>
          <w:b/>
          <w:sz w:val="24"/>
          <w:szCs w:val="24"/>
        </w:rPr>
        <w:t xml:space="preserve"> </w:t>
      </w:r>
      <w:r w:rsidRPr="0061347E">
        <w:rPr>
          <w:rFonts w:ascii="Arial" w:hAnsi="Arial" w:cs="Arial"/>
          <w:sz w:val="24"/>
          <w:szCs w:val="24"/>
        </w:rPr>
        <w:t>del presente dictamen.</w:t>
      </w:r>
    </w:p>
    <w:p w:rsidR="00AF63E1" w:rsidRPr="0061347E" w:rsidRDefault="00AF63E1" w:rsidP="007340C0">
      <w:pPr>
        <w:pStyle w:val="Default"/>
        <w:numPr>
          <w:ilvl w:val="0"/>
          <w:numId w:val="30"/>
        </w:numPr>
        <w:jc w:val="both"/>
        <w:rPr>
          <w:b/>
          <w:bCs/>
          <w:color w:val="auto"/>
        </w:rPr>
      </w:pPr>
      <w:r w:rsidRPr="0061347E">
        <w:rPr>
          <w:b/>
          <w:bCs/>
          <w:color w:val="auto"/>
        </w:rPr>
        <w:t>Verificación Documental</w:t>
      </w:r>
    </w:p>
    <w:p w:rsidR="00AF63E1" w:rsidRPr="0061347E" w:rsidRDefault="00AF63E1" w:rsidP="00AF63E1">
      <w:pPr>
        <w:pStyle w:val="Default"/>
        <w:jc w:val="both"/>
        <w:rPr>
          <w:b/>
          <w:bCs/>
          <w:color w:val="auto"/>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Como resultado de la revisión a la documentación comprobatoria que respalda las cifras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INE/UTF/DA-L/11992/15; y INE/UTF/DA-L/15658/15; se le solicitó al partido una serie de aclaraciones y rectificaciones, mismas que se describen en los apartados subsecuentes, las cuales originaron cambios en las cifras reportadas inicialmente.</w:t>
      </w:r>
    </w:p>
    <w:p w:rsidR="00AF63E1" w:rsidRPr="0061347E" w:rsidRDefault="00AF63E1" w:rsidP="00AF63E1">
      <w:pPr>
        <w:pStyle w:val="Default"/>
        <w:jc w:val="both"/>
        <w:rPr>
          <w:szCs w:val="18"/>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C.1. Gastos de Propaganda</w:t>
      </w:r>
    </w:p>
    <w:p w:rsidR="00AF63E1" w:rsidRPr="0061347E" w:rsidRDefault="00AF63E1" w:rsidP="00AF63E1">
      <w:pPr>
        <w:spacing w:after="0"/>
        <w:rPr>
          <w:rFonts w:ascii="Arial" w:hAnsi="Arial" w:cs="Arial"/>
          <w:b/>
          <w:sz w:val="24"/>
          <w:szCs w:val="24"/>
        </w:rPr>
      </w:pPr>
    </w:p>
    <w:p w:rsidR="00AF63E1" w:rsidRPr="00BE0099" w:rsidRDefault="00AF63E1" w:rsidP="00BE0099">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1D13B8" w:rsidRPr="0061347E">
        <w:rPr>
          <w:rFonts w:ascii="Arial" w:hAnsi="Arial" w:cs="Arial"/>
          <w:bCs/>
          <w:sz w:val="24"/>
          <w:szCs w:val="24"/>
          <w:lang w:val="es-ES"/>
        </w:rPr>
        <w:t xml:space="preserve">$4,474,767.25 </w:t>
      </w:r>
      <w:r w:rsidR="00DE5A34" w:rsidRPr="0061347E">
        <w:rPr>
          <w:rFonts w:ascii="Arial" w:hAnsi="Arial" w:cs="Arial"/>
          <w:bCs/>
          <w:sz w:val="24"/>
          <w:szCs w:val="24"/>
          <w:lang w:val="es-ES"/>
        </w:rPr>
        <w:t>que representa el 84.32</w:t>
      </w:r>
      <w:r w:rsidRPr="0061347E">
        <w:rPr>
          <w:rFonts w:ascii="Arial" w:hAnsi="Arial" w:cs="Arial"/>
          <w:bCs/>
          <w:sz w:val="24"/>
          <w:szCs w:val="24"/>
          <w:lang w:val="es-ES"/>
        </w:rPr>
        <w:t xml:space="preserve">% de los egresos reportados por el partido, en el rubro de gastos de propaganda de la cual se determinó que la documentación soporte que de acuerdo a la normatividad vigente cumple con los requisitos lo ampara, consiste en recibos de aportaciones, facturas, contratos de prestación de servicios, cotizaciones, muestras y contratos de donación, cumple con lo establecido en la normatividad, </w:t>
      </w:r>
      <w:r w:rsidRPr="0061347E">
        <w:rPr>
          <w:rFonts w:ascii="Arial" w:hAnsi="Arial" w:cs="Arial"/>
          <w:sz w:val="24"/>
          <w:szCs w:val="24"/>
        </w:rPr>
        <w:t xml:space="preserve">con excepción de lo que se detalla </w:t>
      </w:r>
      <w:r w:rsidRPr="0061347E">
        <w:rPr>
          <w:rFonts w:ascii="Arial" w:eastAsia="SimSun" w:hAnsi="Arial" w:cs="Arial"/>
          <w:sz w:val="24"/>
          <w:szCs w:val="24"/>
          <w:lang w:val="es-ES" w:eastAsia="zh-CN"/>
        </w:rPr>
        <w:t>en el apartado denominado “Observaciones de Egresos”.</w:t>
      </w: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c.1.1. Gastos en Páginas de Internet</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de operación de campaña un monto de $85,242.48</w:t>
      </w:r>
    </w:p>
    <w:p w:rsidR="00AF63E1" w:rsidRPr="0061347E" w:rsidRDefault="00AF63E1" w:rsidP="00AF63E1">
      <w:pPr>
        <w:spacing w:after="0"/>
        <w:rPr>
          <w:rFonts w:ascii="Arial" w:hAnsi="Arial" w:cs="Arial"/>
          <w:sz w:val="24"/>
          <w:szCs w:val="24"/>
          <w:lang w:val="es-ES"/>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w:t>
      </w:r>
      <w:r w:rsidRPr="0061347E">
        <w:rPr>
          <w:rFonts w:ascii="Arial" w:eastAsia="SimSun" w:hAnsi="Arial" w:cs="Arial"/>
          <w:sz w:val="24"/>
          <w:szCs w:val="24"/>
          <w:lang w:val="es-ES" w:eastAsia="zh-CN"/>
        </w:rPr>
        <w:t xml:space="preserve">$85,242.48 </w:t>
      </w:r>
      <w:r w:rsidRPr="0061347E">
        <w:rPr>
          <w:rFonts w:ascii="Arial" w:hAnsi="Arial" w:cs="Arial"/>
          <w:bCs/>
          <w:sz w:val="24"/>
          <w:szCs w:val="24"/>
          <w:lang w:val="es-ES"/>
        </w:rPr>
        <w:t>egresos reportados por el partido en el rubro de gastos en página de internet de la cual se determinó que la documentación soporte que lo ampara, cumple con lo establecido en la normatividad.</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c.1.2. Gastos en Cine</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en cine un monto de $508.</w:t>
      </w:r>
      <w:r w:rsidR="001843FF" w:rsidRPr="0061347E">
        <w:rPr>
          <w:rFonts w:ascii="Arial" w:eastAsia="SimSun" w:hAnsi="Arial" w:cs="Arial"/>
          <w:sz w:val="24"/>
          <w:szCs w:val="24"/>
          <w:lang w:val="es-ES" w:eastAsia="zh-CN"/>
        </w:rPr>
        <w:t>18</w:t>
      </w:r>
    </w:p>
    <w:p w:rsidR="00AF63E1" w:rsidRPr="0061347E" w:rsidRDefault="00AF63E1" w:rsidP="00AF63E1">
      <w:pPr>
        <w:spacing w:after="0"/>
        <w:rPr>
          <w:rFonts w:ascii="Arial" w:hAnsi="Arial" w:cs="Arial"/>
          <w:sz w:val="24"/>
          <w:szCs w:val="24"/>
          <w:lang w:val="es-ES"/>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Con base a los criterios de revisión establecidos por la Unidad Técnica de Fiscalización, se revisó la cantidad de $508.</w:t>
      </w:r>
      <w:r w:rsidR="001843FF" w:rsidRPr="0061347E">
        <w:rPr>
          <w:rFonts w:ascii="Arial" w:hAnsi="Arial" w:cs="Arial"/>
          <w:bCs/>
          <w:sz w:val="24"/>
          <w:szCs w:val="24"/>
          <w:lang w:val="es-ES"/>
        </w:rPr>
        <w:t>18</w:t>
      </w:r>
      <w:r w:rsidRPr="0061347E">
        <w:rPr>
          <w:rFonts w:ascii="Arial" w:hAnsi="Arial" w:cs="Arial"/>
          <w:bCs/>
          <w:sz w:val="24"/>
          <w:szCs w:val="24"/>
          <w:lang w:val="es-ES"/>
        </w:rPr>
        <w:t>,</w:t>
      </w:r>
      <w:r w:rsidRPr="0061347E">
        <w:rPr>
          <w:rFonts w:ascii="Arial" w:hAnsi="Arial" w:cs="Arial"/>
          <w:bCs/>
          <w:color w:val="FF0000"/>
          <w:sz w:val="24"/>
          <w:szCs w:val="24"/>
          <w:lang w:val="es-ES"/>
        </w:rPr>
        <w:t xml:space="preserve"> </w:t>
      </w:r>
      <w:r w:rsidRPr="0061347E">
        <w:rPr>
          <w:rFonts w:ascii="Arial" w:hAnsi="Arial" w:cs="Arial"/>
          <w:bCs/>
          <w:sz w:val="24"/>
          <w:szCs w:val="24"/>
          <w:lang w:val="es-ES"/>
        </w:rPr>
        <w:t>egresos reportados por el partido en el rubro de Cine de la cual se determinó que la documentación soporte que lo ampara, cumple con lo establecido en la normatividad.</w:t>
      </w: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c.1.3. Gastos en Espectaculares</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en espectaculares por un monto de $18,560.00</w:t>
      </w:r>
    </w:p>
    <w:p w:rsidR="00AF63E1" w:rsidRPr="0061347E" w:rsidRDefault="00AF63E1" w:rsidP="00AF63E1">
      <w:pPr>
        <w:spacing w:after="0"/>
        <w:rPr>
          <w:rFonts w:ascii="Arial" w:hAnsi="Arial" w:cs="Arial"/>
          <w:sz w:val="24"/>
          <w:szCs w:val="24"/>
          <w:lang w:val="es-ES"/>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hAnsi="Arial" w:cs="Arial"/>
          <w:bCs/>
          <w:sz w:val="24"/>
          <w:szCs w:val="24"/>
          <w:lang w:val="es-ES"/>
        </w:rPr>
        <w:t>Con base a los criterios de revisión establecidos por la Unidad Técnica de Fiscalización, se revisó la cantidad de $ 18,560.00,</w:t>
      </w:r>
      <w:r w:rsidRPr="0061347E">
        <w:rPr>
          <w:rFonts w:ascii="Arial" w:hAnsi="Arial" w:cs="Arial"/>
          <w:bCs/>
          <w:color w:val="FF0000"/>
          <w:sz w:val="24"/>
          <w:szCs w:val="24"/>
          <w:lang w:val="es-ES"/>
        </w:rPr>
        <w:t xml:space="preserve"> </w:t>
      </w:r>
      <w:r w:rsidRPr="0061347E">
        <w:rPr>
          <w:rFonts w:ascii="Arial" w:hAnsi="Arial" w:cs="Arial"/>
          <w:bCs/>
          <w:sz w:val="24"/>
          <w:szCs w:val="24"/>
          <w:lang w:val="es-ES"/>
        </w:rPr>
        <w:t>de la cual se determinó que la documentación soporte que lo ampara, cumple con lo establecido en la normatividad.</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spacing w:after="0" w:line="240" w:lineRule="auto"/>
        <w:jc w:val="both"/>
        <w:rPr>
          <w:rFonts w:ascii="Arial" w:hAnsi="Arial" w:cs="Arial"/>
          <w:b/>
          <w:sz w:val="24"/>
          <w:szCs w:val="24"/>
          <w:lang w:val="es-ES"/>
        </w:rPr>
      </w:pPr>
      <w:r w:rsidRPr="0061347E">
        <w:rPr>
          <w:rFonts w:ascii="Arial" w:hAnsi="Arial" w:cs="Arial"/>
          <w:b/>
          <w:sz w:val="24"/>
          <w:szCs w:val="24"/>
          <w:lang w:val="es-ES"/>
        </w:rPr>
        <w:t>c.1.4. Otros</w:t>
      </w:r>
    </w:p>
    <w:p w:rsidR="00AF63E1" w:rsidRPr="0061347E" w:rsidRDefault="00AF63E1" w:rsidP="00AF63E1">
      <w:pPr>
        <w:spacing w:after="0" w:line="240" w:lineRule="auto"/>
        <w:jc w:val="both"/>
        <w:rPr>
          <w:rFonts w:ascii="Arial" w:hAnsi="Arial" w:cs="Arial"/>
          <w:bCs/>
          <w:sz w:val="24"/>
          <w:szCs w:val="24"/>
          <w:lang w:val="es-ES"/>
        </w:rPr>
      </w:pPr>
    </w:p>
    <w:p w:rsidR="00AF63E1" w:rsidRPr="0061347E" w:rsidRDefault="00BC1CFE" w:rsidP="00AF63E1">
      <w:pPr>
        <w:spacing w:after="0" w:line="240" w:lineRule="auto"/>
        <w:jc w:val="both"/>
        <w:rPr>
          <w:rFonts w:ascii="Arial" w:eastAsia="SimSun" w:hAnsi="Arial" w:cs="Arial"/>
          <w:sz w:val="24"/>
          <w:szCs w:val="24"/>
          <w:lang w:val="es-ES" w:eastAsia="zh-CN"/>
        </w:rPr>
      </w:pPr>
      <w:r>
        <w:rPr>
          <w:rFonts w:ascii="Arial" w:hAnsi="Arial" w:cs="Arial"/>
          <w:bCs/>
          <w:sz w:val="24"/>
          <w:szCs w:val="24"/>
          <w:lang w:val="es-ES"/>
        </w:rPr>
        <w:t>El partido reportó</w:t>
      </w:r>
      <w:r w:rsidR="00AF63E1" w:rsidRPr="0061347E">
        <w:rPr>
          <w:rFonts w:ascii="Arial" w:hAnsi="Arial" w:cs="Arial"/>
          <w:bCs/>
          <w:sz w:val="24"/>
          <w:szCs w:val="24"/>
          <w:lang w:val="es-ES"/>
        </w:rPr>
        <w:t xml:space="preserve"> en su </w:t>
      </w:r>
      <w:r w:rsidR="00BB13CE">
        <w:rPr>
          <w:rFonts w:ascii="Arial" w:hAnsi="Arial" w:cs="Arial"/>
          <w:bCs/>
          <w:sz w:val="24"/>
          <w:szCs w:val="24"/>
          <w:lang w:val="es-ES"/>
        </w:rPr>
        <w:t>informe de campaña</w:t>
      </w:r>
      <w:r w:rsidR="00AF63E1" w:rsidRPr="0061347E">
        <w:rPr>
          <w:rFonts w:ascii="Arial" w:hAnsi="Arial" w:cs="Arial"/>
          <w:bCs/>
          <w:sz w:val="24"/>
          <w:szCs w:val="24"/>
          <w:lang w:val="es-ES"/>
        </w:rPr>
        <w:t>, por concepto de otros gastos de oper</w:t>
      </w:r>
      <w:r w:rsidR="00BB13CE">
        <w:rPr>
          <w:rFonts w:ascii="Arial" w:hAnsi="Arial" w:cs="Arial"/>
          <w:bCs/>
          <w:sz w:val="24"/>
          <w:szCs w:val="24"/>
          <w:lang w:val="es-ES"/>
        </w:rPr>
        <w:t>ación de campaña un monto de $4´</w:t>
      </w:r>
      <w:r w:rsidR="00AF63E1" w:rsidRPr="0061347E">
        <w:rPr>
          <w:rFonts w:ascii="Arial" w:hAnsi="Arial" w:cs="Arial"/>
          <w:bCs/>
          <w:sz w:val="24"/>
          <w:szCs w:val="24"/>
          <w:lang w:val="es-ES"/>
        </w:rPr>
        <w:t xml:space="preserve">370,456.59, los egresos reportados por el partido, en el rubro de otros de la cual se determinó que la documentación soporte que lo ampara, cumple con lo establecido en la normatividad, </w:t>
      </w:r>
      <w:r w:rsidR="00AF63E1" w:rsidRPr="0061347E">
        <w:rPr>
          <w:rFonts w:ascii="Arial" w:hAnsi="Arial" w:cs="Arial"/>
          <w:sz w:val="24"/>
          <w:szCs w:val="24"/>
        </w:rPr>
        <w:t xml:space="preserve">con excepción de lo que se detalla </w:t>
      </w:r>
      <w:r w:rsidR="00AF63E1" w:rsidRPr="0061347E">
        <w:rPr>
          <w:rFonts w:ascii="Arial" w:eastAsia="SimSun" w:hAnsi="Arial" w:cs="Arial"/>
          <w:sz w:val="24"/>
          <w:szCs w:val="24"/>
          <w:lang w:val="es-ES" w:eastAsia="zh-CN"/>
        </w:rPr>
        <w:t>en el apartado denominado “Observaciones de Egresos”.</w:t>
      </w:r>
    </w:p>
    <w:p w:rsidR="00AF63E1" w:rsidRPr="0061347E" w:rsidRDefault="00AF63E1" w:rsidP="00AF63E1">
      <w:pPr>
        <w:spacing w:after="0" w:line="240" w:lineRule="auto"/>
        <w:jc w:val="both"/>
        <w:rPr>
          <w:rFonts w:ascii="Arial" w:hAnsi="Arial" w:cs="Arial"/>
          <w:b/>
          <w:sz w:val="24"/>
          <w:szCs w:val="24"/>
          <w:lang w:val="es-ES"/>
        </w:rPr>
      </w:pPr>
    </w:p>
    <w:p w:rsidR="00AF63E1" w:rsidRPr="0061347E" w:rsidRDefault="00AF63E1" w:rsidP="00AF63E1">
      <w:pPr>
        <w:pStyle w:val="Default"/>
        <w:jc w:val="both"/>
        <w:rPr>
          <w:b/>
          <w:bCs/>
          <w:color w:val="auto"/>
        </w:rPr>
      </w:pPr>
      <w:r w:rsidRPr="0061347E">
        <w:rPr>
          <w:b/>
          <w:bCs/>
          <w:color w:val="auto"/>
        </w:rPr>
        <w:t>c.2 Gastos de operación de campaña</w:t>
      </w:r>
    </w:p>
    <w:p w:rsidR="00AF63E1" w:rsidRPr="0061347E" w:rsidRDefault="00AF63E1" w:rsidP="00AF63E1">
      <w:pPr>
        <w:pStyle w:val="Default"/>
        <w:jc w:val="both"/>
        <w:rPr>
          <w:b/>
          <w:bCs/>
          <w:color w:val="auto"/>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por concepto de gastos de operación de campaña un monto de $773,377.49</w:t>
      </w:r>
      <w:r w:rsidRPr="0061347E">
        <w:rPr>
          <w:rFonts w:ascii="Arial" w:eastAsia="SimSun" w:hAnsi="Arial" w:cs="Arial"/>
          <w:sz w:val="24"/>
          <w:szCs w:val="24"/>
          <w:lang w:eastAsia="zh-CN"/>
        </w:rPr>
        <w:t>,</w:t>
      </w:r>
      <w:r w:rsidRPr="0061347E">
        <w:rPr>
          <w:rFonts w:ascii="Arial" w:eastAsia="SimSun" w:hAnsi="Arial" w:cs="Arial"/>
          <w:sz w:val="24"/>
          <w:szCs w:val="24"/>
          <w:lang w:val="es-ES" w:eastAsia="zh-CN"/>
        </w:rPr>
        <w:t xml:space="preserve"> </w:t>
      </w:r>
      <w:r w:rsidRPr="0061347E">
        <w:rPr>
          <w:rFonts w:ascii="Arial" w:hAnsi="Arial" w:cs="Arial"/>
          <w:bCs/>
          <w:sz w:val="24"/>
          <w:szCs w:val="24"/>
          <w:lang w:val="es-ES"/>
        </w:rPr>
        <w:t>los egresos reportados por el partido en el rubro de gastos de operación de campaña de la cual se determinó que la documentación soporte que lo ampara, cumple con lo establecido en la normatividad.</w:t>
      </w:r>
    </w:p>
    <w:p w:rsidR="00AF63E1" w:rsidRDefault="00AF63E1" w:rsidP="00AF63E1">
      <w:pPr>
        <w:pStyle w:val="Default"/>
        <w:jc w:val="both"/>
        <w:rPr>
          <w:b/>
          <w:bCs/>
          <w:color w:val="auto"/>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c.3 Gastos en diarios revistas y medios impresos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hAnsi="Arial" w:cs="Arial"/>
          <w:bCs/>
          <w:sz w:val="24"/>
          <w:szCs w:val="24"/>
          <w:lang w:val="es-ES"/>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xml:space="preserve">, por concepto de gastos </w:t>
      </w:r>
      <w:r w:rsidR="00EE036E" w:rsidRPr="0061347E">
        <w:rPr>
          <w:rFonts w:ascii="Arial" w:hAnsi="Arial" w:cs="Arial"/>
          <w:sz w:val="24"/>
          <w:szCs w:val="24"/>
        </w:rPr>
        <w:t>en diarios revistas y medios impresos</w:t>
      </w:r>
      <w:r w:rsidRPr="0061347E">
        <w:rPr>
          <w:rFonts w:ascii="Arial" w:eastAsia="SimSun" w:hAnsi="Arial" w:cs="Arial"/>
          <w:sz w:val="24"/>
          <w:szCs w:val="24"/>
          <w:lang w:val="es-ES" w:eastAsia="zh-CN"/>
        </w:rPr>
        <w:t xml:space="preserve"> un monto de $16,682.91</w:t>
      </w:r>
      <w:r w:rsidRPr="0061347E">
        <w:rPr>
          <w:rFonts w:ascii="Arial" w:eastAsia="SimSun" w:hAnsi="Arial" w:cs="Arial"/>
          <w:sz w:val="24"/>
          <w:szCs w:val="24"/>
          <w:lang w:eastAsia="zh-CN"/>
        </w:rPr>
        <w:t>,</w:t>
      </w:r>
      <w:r w:rsidRPr="0061347E">
        <w:rPr>
          <w:rFonts w:ascii="Arial" w:eastAsia="SimSun" w:hAnsi="Arial" w:cs="Arial"/>
          <w:sz w:val="24"/>
          <w:szCs w:val="24"/>
          <w:lang w:val="es-ES" w:eastAsia="zh-CN"/>
        </w:rPr>
        <w:t xml:space="preserve"> </w:t>
      </w:r>
      <w:r w:rsidRPr="0061347E">
        <w:rPr>
          <w:rFonts w:ascii="Arial" w:hAnsi="Arial" w:cs="Arial"/>
          <w:bCs/>
          <w:sz w:val="24"/>
          <w:szCs w:val="24"/>
          <w:lang w:val="es-ES"/>
        </w:rPr>
        <w:t>los egresos reportados por el partido en el rubro de gastos de operación de campaña de la cual se determinó que la documentación soporte que lo ampara, cumple con lo establecido en la normatividad.</w:t>
      </w:r>
    </w:p>
    <w:p w:rsidR="00AF63E1" w:rsidRPr="0061347E" w:rsidRDefault="00AF63E1" w:rsidP="00AF63E1">
      <w:pPr>
        <w:spacing w:after="0" w:line="240" w:lineRule="auto"/>
        <w:jc w:val="both"/>
        <w:rPr>
          <w:rFonts w:ascii="Arial" w:eastAsia="SimSun" w:hAnsi="Arial" w:cs="Arial"/>
          <w:sz w:val="24"/>
          <w:szCs w:val="24"/>
          <w:lang w:val="es-ES" w:eastAsia="zh-CN"/>
        </w:rPr>
      </w:pPr>
    </w:p>
    <w:p w:rsidR="00AF63E1" w:rsidRPr="0061347E" w:rsidRDefault="00AF63E1" w:rsidP="00AF63E1">
      <w:pPr>
        <w:spacing w:after="0" w:line="240" w:lineRule="auto"/>
        <w:jc w:val="both"/>
        <w:rPr>
          <w:rFonts w:ascii="Arial" w:hAnsi="Arial" w:cs="Arial"/>
          <w:b/>
          <w:sz w:val="24"/>
          <w:szCs w:val="24"/>
        </w:rPr>
      </w:pPr>
      <w:r w:rsidRPr="0061347E">
        <w:rPr>
          <w:rFonts w:ascii="Arial" w:hAnsi="Arial" w:cs="Arial"/>
          <w:b/>
          <w:sz w:val="24"/>
          <w:szCs w:val="24"/>
        </w:rPr>
        <w:t>c.4 Gastos de Producción de Mensajes para Radio y T.V.</w:t>
      </w:r>
    </w:p>
    <w:p w:rsidR="00AF63E1" w:rsidRPr="0061347E" w:rsidRDefault="00AF63E1" w:rsidP="00AF63E1">
      <w:pPr>
        <w:spacing w:after="0" w:line="240" w:lineRule="auto"/>
        <w:jc w:val="both"/>
        <w:rPr>
          <w:rFonts w:ascii="Arial" w:hAnsi="Arial" w:cs="Arial"/>
          <w:bCs/>
          <w:sz w:val="24"/>
          <w:szCs w:val="24"/>
          <w:lang w:val="es-ES"/>
        </w:rPr>
      </w:pPr>
    </w:p>
    <w:p w:rsidR="00AF63E1" w:rsidRPr="0061347E" w:rsidRDefault="00AF63E1" w:rsidP="00AF63E1">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$42,043.82, que representa el 36.92% de los egresos reportados por el partido, en el rubro de gastos de producción de mensajes de radio y tv de la cual se determinó que la documentación soporte que lo ampara, consiste en recibos de aportaciones, facturas, contratos de prestación de servicios, cotizaciones, muestras y contratos de donación, cumple con lo establecido en la normatividad, </w:t>
      </w:r>
      <w:r w:rsidRPr="0061347E">
        <w:rPr>
          <w:rFonts w:ascii="Arial" w:hAnsi="Arial" w:cs="Arial"/>
          <w:sz w:val="24"/>
          <w:szCs w:val="24"/>
        </w:rPr>
        <w:t xml:space="preserve">con excepción de lo que se detalla </w:t>
      </w:r>
      <w:r w:rsidRPr="0061347E">
        <w:rPr>
          <w:rFonts w:ascii="Arial" w:eastAsia="SimSun" w:hAnsi="Arial" w:cs="Arial"/>
          <w:sz w:val="24"/>
          <w:szCs w:val="24"/>
          <w:lang w:val="es-ES" w:eastAsia="zh-CN"/>
        </w:rPr>
        <w:t>en el apartado denominado “Observaciones de Egresos”.</w:t>
      </w:r>
    </w:p>
    <w:p w:rsidR="001D13B8" w:rsidRPr="0061347E" w:rsidRDefault="001D13B8" w:rsidP="00AF63E1">
      <w:pPr>
        <w:pStyle w:val="Default"/>
        <w:jc w:val="both"/>
        <w:rPr>
          <w:b/>
          <w:szCs w:val="18"/>
        </w:rPr>
      </w:pPr>
    </w:p>
    <w:p w:rsidR="00AF63E1" w:rsidRPr="0061347E" w:rsidRDefault="00AF63E1" w:rsidP="00AF63E1">
      <w:pPr>
        <w:pStyle w:val="Default"/>
        <w:jc w:val="both"/>
        <w:rPr>
          <w:b/>
          <w:szCs w:val="18"/>
        </w:rPr>
      </w:pPr>
      <w:r w:rsidRPr="0061347E">
        <w:rPr>
          <w:b/>
          <w:szCs w:val="18"/>
        </w:rPr>
        <w:t>Observaciones de Egresos</w:t>
      </w:r>
    </w:p>
    <w:p w:rsidR="00AF63E1" w:rsidRPr="0061347E" w:rsidRDefault="00AF63E1" w:rsidP="00AF63E1">
      <w:pPr>
        <w:pStyle w:val="Default"/>
        <w:jc w:val="both"/>
        <w:rPr>
          <w:b/>
          <w:szCs w:val="18"/>
        </w:rPr>
      </w:pPr>
    </w:p>
    <w:p w:rsidR="00AF63E1" w:rsidRPr="0061347E" w:rsidRDefault="00AF63E1" w:rsidP="00AF63E1">
      <w:pPr>
        <w:pStyle w:val="Default"/>
        <w:jc w:val="both"/>
        <w:rPr>
          <w:b/>
          <w:szCs w:val="18"/>
        </w:rPr>
      </w:pPr>
      <w:r w:rsidRPr="0061347E">
        <w:rPr>
          <w:b/>
          <w:szCs w:val="18"/>
        </w:rPr>
        <w:t>Primer Periodo</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BB13CE">
      <w:pPr>
        <w:numPr>
          <w:ilvl w:val="0"/>
          <w:numId w:val="4"/>
        </w:numPr>
        <w:spacing w:after="0" w:line="240" w:lineRule="auto"/>
        <w:ind w:left="567" w:hanging="567"/>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Ayuntamientos “Periodo 1”; </w:t>
      </w:r>
      <w:r w:rsidRPr="0061347E">
        <w:rPr>
          <w:rFonts w:ascii="Arial" w:hAnsi="Arial" w:cs="Arial"/>
          <w:bCs/>
          <w:i/>
          <w:sz w:val="24"/>
          <w:szCs w:val="24"/>
        </w:rPr>
        <w:t>se observó que reportan compra de bienes y contratación de servicios en el rubro de “Propaganda Utilitaria”</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562CF6" w:rsidRDefault="00562CF6" w:rsidP="00AF63E1">
      <w:pPr>
        <w:spacing w:after="0" w:line="240" w:lineRule="auto"/>
        <w:jc w:val="both"/>
        <w:rPr>
          <w:rFonts w:ascii="Arial" w:hAnsi="Arial" w:cs="Arial"/>
          <w:sz w:val="24"/>
          <w:szCs w:val="24"/>
        </w:rPr>
      </w:pPr>
    </w:p>
    <w:p w:rsidR="00435362" w:rsidRPr="0061347E" w:rsidRDefault="00435362" w:rsidP="00AF63E1">
      <w:pPr>
        <w:spacing w:after="0" w:line="240" w:lineRule="auto"/>
        <w:jc w:val="both"/>
        <w:rPr>
          <w:rFonts w:ascii="Arial" w:hAnsi="Arial" w:cs="Arial"/>
          <w:sz w:val="24"/>
          <w:szCs w:val="24"/>
        </w:rPr>
      </w:pPr>
    </w:p>
    <w:tbl>
      <w:tblPr>
        <w:tblW w:w="9607" w:type="dxa"/>
        <w:jc w:val="center"/>
        <w:tblLayout w:type="fixed"/>
        <w:tblCellMar>
          <w:left w:w="70" w:type="dxa"/>
          <w:right w:w="70" w:type="dxa"/>
        </w:tblCellMar>
        <w:tblLook w:val="04A0" w:firstRow="1" w:lastRow="0" w:firstColumn="1" w:lastColumn="0" w:noHBand="0" w:noVBand="1"/>
      </w:tblPr>
      <w:tblGrid>
        <w:gridCol w:w="1129"/>
        <w:gridCol w:w="1134"/>
        <w:gridCol w:w="674"/>
        <w:gridCol w:w="1027"/>
        <w:gridCol w:w="1418"/>
        <w:gridCol w:w="965"/>
        <w:gridCol w:w="3260"/>
      </w:tblGrid>
      <w:tr w:rsidR="00AF63E1" w:rsidRPr="0061347E" w:rsidTr="00BB13CE">
        <w:trPr>
          <w:trHeight w:val="227"/>
          <w:tblHeader/>
          <w:jc w:val="center"/>
        </w:trPr>
        <w:tc>
          <w:tcPr>
            <w:tcW w:w="960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hAnsi="Arial" w:cs="Arial"/>
                <w:b/>
                <w:sz w:val="14"/>
                <w:szCs w:val="14"/>
              </w:rPr>
            </w:pPr>
            <w:r w:rsidRPr="00BB13CE">
              <w:rPr>
                <w:rFonts w:ascii="Arial" w:hAnsi="Arial" w:cs="Arial"/>
                <w:b/>
                <w:sz w:val="14"/>
                <w:szCs w:val="14"/>
              </w:rPr>
              <w:t>“SISTEMA INTEGRAL DE FISCALIZACIÓN”</w:t>
            </w:r>
          </w:p>
        </w:tc>
      </w:tr>
      <w:tr w:rsidR="00AF63E1" w:rsidRPr="0061347E" w:rsidTr="00BB13CE">
        <w:trPr>
          <w:trHeight w:val="227"/>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Y NUMERO DE AYUNTAMIENTO SEGÚN “SIF”</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DEL CANDIDATO</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 POLIZA</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 CUENTA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DE LA CUENTA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IMPORTE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OBSERVACIÓN</w:t>
            </w:r>
          </w:p>
        </w:tc>
      </w:tr>
      <w:tr w:rsidR="00AF63E1" w:rsidRPr="0061347E" w:rsidTr="00AF63E1">
        <w:trPr>
          <w:trHeight w:val="82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1 - CAMPECHE</w:t>
            </w:r>
          </w:p>
        </w:tc>
        <w:tc>
          <w:tcPr>
            <w:tcW w:w="1134" w:type="dxa"/>
            <w:vMerge w:val="restart"/>
            <w:tcBorders>
              <w:top w:val="single" w:sz="4" w:space="0" w:color="auto"/>
              <w:left w:val="single" w:sz="4" w:space="0" w:color="auto"/>
              <w:bottom w:val="single" w:sz="4" w:space="0" w:color="auto"/>
            </w:tcBorders>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ALEXANDRO BROWN GANTUS</w:t>
            </w:r>
          </w:p>
        </w:tc>
        <w:tc>
          <w:tcPr>
            <w:tcW w:w="674"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nil"/>
              <w:bottom w:val="single" w:sz="4" w:space="0" w:color="auto"/>
              <w:right w:val="nil"/>
            </w:tcBorders>
            <w:shd w:val="clear" w:color="auto" w:fill="auto"/>
            <w:vAlign w:val="bottom"/>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15,950.00</w:t>
            </w:r>
          </w:p>
        </w:tc>
        <w:tc>
          <w:tcPr>
            <w:tcW w:w="3260"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jc w:val="both"/>
              <w:rPr>
                <w:rFonts w:ascii="Arial" w:eastAsia="Times New Roman" w:hAnsi="Arial" w:cs="Arial"/>
                <w:color w:val="000000"/>
                <w:sz w:val="14"/>
                <w:szCs w:val="14"/>
              </w:rPr>
            </w:pPr>
          </w:p>
        </w:tc>
      </w:tr>
      <w:tr w:rsidR="00AF63E1" w:rsidRPr="0061347E" w:rsidTr="00AF63E1">
        <w:trPr>
          <w:trHeight w:val="80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nil"/>
              <w:bottom w:val="single" w:sz="4" w:space="0" w:color="auto"/>
              <w:right w:val="nil"/>
            </w:tcBorders>
            <w:shd w:val="clear" w:color="auto" w:fill="auto"/>
            <w:vAlign w:val="bottom"/>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27,260.00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AF63E1">
        <w:trPr>
          <w:trHeight w:val="18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27,260.00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BB13CE">
        <w:trPr>
          <w:trHeight w:val="23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522.00</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jc w:val="both"/>
              <w:rPr>
                <w:rFonts w:ascii="Arial" w:eastAsia="Times New Roman" w:hAnsi="Arial" w:cs="Arial"/>
                <w:color w:val="000000"/>
                <w:sz w:val="14"/>
                <w:szCs w:val="14"/>
              </w:rPr>
            </w:pPr>
          </w:p>
        </w:tc>
      </w:tr>
      <w:tr w:rsidR="00AF63E1" w:rsidRPr="0061347E" w:rsidTr="00BB13CE">
        <w:trPr>
          <w:trHeight w:val="68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17,400.00</w:t>
            </w:r>
          </w:p>
        </w:tc>
        <w:tc>
          <w:tcPr>
            <w:tcW w:w="3260" w:type="dxa"/>
            <w:vMerge/>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AF63E1">
        <w:trPr>
          <w:trHeight w:val="58"/>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22,620.00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AF63E1">
        <w:trPr>
          <w:trHeight w:val="52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802.20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AF63E1">
        <w:trPr>
          <w:trHeight w:val="23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108 - 0000</w:t>
            </w:r>
          </w:p>
        </w:tc>
        <w:tc>
          <w:tcPr>
            <w:tcW w:w="1418" w:type="dxa"/>
            <w:vMerge w:val="restart"/>
            <w:tcBorders>
              <w:top w:val="single" w:sz="4" w:space="0" w:color="auto"/>
              <w:left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5" w:type="dxa"/>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638.00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3A025C">
        <w:trPr>
          <w:trHeight w:val="589"/>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10,440.00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3A025C">
        <w:trPr>
          <w:trHeight w:val="29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9</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nil"/>
              <w:right w:val="single" w:sz="4" w:space="0" w:color="auto"/>
            </w:tcBorders>
            <w:shd w:val="clear" w:color="auto" w:fill="auto"/>
            <w:vAlign w:val="bottom"/>
          </w:tcPr>
          <w:p w:rsidR="00AF63E1" w:rsidRPr="0061347E" w:rsidRDefault="00AF63E1" w:rsidP="00AF63E1">
            <w:pPr>
              <w:rPr>
                <w:rFonts w:ascii="Arial" w:hAnsi="Arial" w:cs="Arial"/>
                <w:color w:val="000000"/>
                <w:sz w:val="14"/>
                <w:szCs w:val="14"/>
              </w:rPr>
            </w:pPr>
          </w:p>
        </w:tc>
        <w:tc>
          <w:tcPr>
            <w:tcW w:w="3260"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jc w:val="both"/>
              <w:rPr>
                <w:rFonts w:ascii="Arial" w:eastAsia="Times New Roman" w:hAnsi="Arial" w:cs="Arial"/>
                <w:color w:val="000000"/>
                <w:sz w:val="14"/>
                <w:szCs w:val="14"/>
              </w:rPr>
            </w:pPr>
          </w:p>
        </w:tc>
      </w:tr>
      <w:tr w:rsidR="00AF63E1" w:rsidRPr="0061347E" w:rsidTr="003A025C">
        <w:trPr>
          <w:trHeight w:val="717"/>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left w:val="nil"/>
              <w:bottom w:val="single" w:sz="4" w:space="0" w:color="auto"/>
              <w:right w:val="single" w:sz="4" w:space="0" w:color="auto"/>
            </w:tcBorders>
            <w:shd w:val="clear" w:color="auto" w:fill="auto"/>
            <w:vAlign w:val="bottom"/>
          </w:tcPr>
          <w:p w:rsidR="00AF63E1" w:rsidRPr="0061347E" w:rsidRDefault="00AF63E1" w:rsidP="00AF63E1">
            <w:pPr>
              <w:jc w:val="right"/>
              <w:rPr>
                <w:rFonts w:ascii="Arial" w:hAnsi="Arial" w:cs="Arial"/>
                <w:color w:val="000000"/>
                <w:sz w:val="14"/>
                <w:szCs w:val="14"/>
              </w:rPr>
            </w:pPr>
            <w:r w:rsidRPr="0061347E">
              <w:rPr>
                <w:rFonts w:ascii="Arial" w:hAnsi="Arial" w:cs="Arial"/>
                <w:color w:val="000000"/>
                <w:sz w:val="14"/>
                <w:szCs w:val="14"/>
              </w:rPr>
              <w:t>13,479.20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color w:val="000000"/>
                <w:sz w:val="14"/>
                <w:szCs w:val="14"/>
              </w:rPr>
            </w:pPr>
          </w:p>
        </w:tc>
      </w:tr>
      <w:tr w:rsidR="00AF63E1" w:rsidRPr="0061347E" w:rsidTr="003A025C">
        <w:trPr>
          <w:trHeight w:val="41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75,400.00</w:t>
            </w:r>
          </w:p>
        </w:tc>
        <w:tc>
          <w:tcPr>
            <w:tcW w:w="326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color w:val="000000"/>
                <w:sz w:val="14"/>
                <w:szCs w:val="14"/>
              </w:rPr>
            </w:pPr>
          </w:p>
        </w:tc>
      </w:tr>
      <w:tr w:rsidR="00AF63E1" w:rsidRPr="0061347E" w:rsidTr="003A025C">
        <w:trPr>
          <w:trHeight w:val="279"/>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6,960.00</w:t>
            </w:r>
          </w:p>
        </w:tc>
        <w:tc>
          <w:tcPr>
            <w:tcW w:w="3260" w:type="dxa"/>
            <w:vMerge/>
            <w:tcBorders>
              <w:left w:val="single" w:sz="4" w:space="0" w:color="auto"/>
              <w:bottom w:val="single" w:sz="4" w:space="0" w:color="auto"/>
              <w:right w:val="single" w:sz="4" w:space="0" w:color="auto"/>
            </w:tcBorders>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3A025C">
        <w:trPr>
          <w:trHeight w:val="80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15</w:t>
            </w:r>
          </w:p>
        </w:tc>
        <w:tc>
          <w:tcPr>
            <w:tcW w:w="1027"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32,480.00</w:t>
            </w:r>
          </w:p>
        </w:tc>
        <w:tc>
          <w:tcPr>
            <w:tcW w:w="3260" w:type="dxa"/>
            <w:vMerge w:val="restart"/>
            <w:tcBorders>
              <w:top w:val="single" w:sz="4" w:space="0" w:color="auto"/>
              <w:left w:val="single" w:sz="4" w:space="0" w:color="auto"/>
              <w:right w:val="single" w:sz="4" w:space="0" w:color="auto"/>
            </w:tcBorders>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AF63E1">
        <w:trPr>
          <w:trHeight w:val="68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26,100.00</w:t>
            </w:r>
          </w:p>
        </w:tc>
        <w:tc>
          <w:tcPr>
            <w:tcW w:w="3260" w:type="dxa"/>
            <w:vMerge/>
            <w:tcBorders>
              <w:left w:val="single" w:sz="4" w:space="0" w:color="auto"/>
              <w:right w:val="single" w:sz="4" w:space="0" w:color="auto"/>
            </w:tcBorders>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AF63E1">
        <w:trPr>
          <w:trHeight w:val="227"/>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left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1,566.00</w:t>
            </w:r>
          </w:p>
        </w:tc>
        <w:tc>
          <w:tcPr>
            <w:tcW w:w="3260" w:type="dxa"/>
            <w:vMerge/>
            <w:tcBorders>
              <w:left w:val="single" w:sz="4" w:space="0" w:color="auto"/>
              <w:bottom w:val="single" w:sz="4" w:space="0" w:color="auto"/>
              <w:right w:val="single" w:sz="4" w:space="0" w:color="auto"/>
            </w:tcBorders>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AF63E1">
        <w:trPr>
          <w:trHeight w:val="145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58,580.00</w:t>
            </w:r>
          </w:p>
        </w:tc>
        <w:tc>
          <w:tcPr>
            <w:tcW w:w="3260" w:type="dxa"/>
            <w:vMerge w:val="restart"/>
            <w:tcBorders>
              <w:top w:val="single" w:sz="4" w:space="0" w:color="auto"/>
              <w:left w:val="single" w:sz="4" w:space="0" w:color="auto"/>
              <w:right w:val="single" w:sz="4" w:space="0" w:color="auto"/>
            </w:tcBorders>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AF63E1">
        <w:trPr>
          <w:trHeight w:val="227"/>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1,566.00</w:t>
            </w:r>
          </w:p>
        </w:tc>
        <w:tc>
          <w:tcPr>
            <w:tcW w:w="3260" w:type="dxa"/>
            <w:vMerge/>
            <w:tcBorders>
              <w:left w:val="single" w:sz="4" w:space="0" w:color="auto"/>
              <w:bottom w:val="single" w:sz="4" w:space="0" w:color="auto"/>
              <w:right w:val="single" w:sz="4" w:space="0" w:color="auto"/>
            </w:tcBorders>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AF63E1">
        <w:trPr>
          <w:trHeight w:val="139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1,403.60</w:t>
            </w:r>
          </w:p>
        </w:tc>
        <w:tc>
          <w:tcPr>
            <w:tcW w:w="3260" w:type="dxa"/>
            <w:vMerge w:val="restart"/>
            <w:tcBorders>
              <w:top w:val="single" w:sz="4" w:space="0" w:color="auto"/>
              <w:left w:val="single" w:sz="4" w:space="0" w:color="auto"/>
              <w:right w:val="single" w:sz="4" w:space="0" w:color="auto"/>
            </w:tcBorders>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 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AF63E1">
        <w:trPr>
          <w:trHeight w:val="227"/>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986.00</w:t>
            </w:r>
          </w:p>
        </w:tc>
        <w:tc>
          <w:tcPr>
            <w:tcW w:w="3260" w:type="dxa"/>
            <w:vMerge/>
            <w:tcBorders>
              <w:left w:val="single" w:sz="4" w:space="0" w:color="auto"/>
              <w:bottom w:val="single" w:sz="4" w:space="0" w:color="auto"/>
              <w:right w:val="single" w:sz="4" w:space="0" w:color="auto"/>
            </w:tcBorders>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2 - CALKINÍ</w:t>
            </w:r>
          </w:p>
        </w:tc>
        <w:tc>
          <w:tcPr>
            <w:tcW w:w="1134" w:type="dxa"/>
            <w:tcBorders>
              <w:top w:val="single" w:sz="4" w:space="0" w:color="auto"/>
              <w:left w:val="single" w:sz="4" w:space="0" w:color="auto"/>
              <w:bottom w:val="single" w:sz="4" w:space="0" w:color="auto"/>
            </w:tcBorders>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PATRICIA VERONICA ACOSTA CANUL</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$ 26,112.54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$ 26,112.54</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3 - CARMEN</w:t>
            </w:r>
          </w:p>
        </w:tc>
        <w:tc>
          <w:tcPr>
            <w:tcW w:w="1134" w:type="dxa"/>
            <w:vMerge w:val="restart"/>
            <w:tcBorders>
              <w:top w:val="single" w:sz="4" w:space="0" w:color="auto"/>
              <w:left w:val="single" w:sz="4" w:space="0" w:color="auto"/>
              <w:bottom w:val="single" w:sz="4" w:space="0" w:color="auto"/>
            </w:tcBorders>
            <w:shd w:val="clear" w:color="auto" w:fill="FFFFFF" w:themeFill="background1"/>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PABLO GUTIERREZ LAZARUS</w:t>
            </w:r>
          </w:p>
        </w:tc>
        <w:tc>
          <w:tcPr>
            <w:tcW w:w="674" w:type="dxa"/>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$ 11,136.00</w:t>
            </w:r>
          </w:p>
        </w:tc>
        <w:tc>
          <w:tcPr>
            <w:tcW w:w="3260" w:type="dxa"/>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302 - 0000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Revistas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$ 5,800.00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 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$ 11,136.00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val="restart"/>
            <w:tcBorders>
              <w:top w:val="single" w:sz="4" w:space="0" w:color="auto"/>
              <w:left w:val="single" w:sz="4" w:space="0" w:color="auto"/>
              <w:bottom w:val="single" w:sz="4" w:space="0" w:color="auto"/>
              <w:right w:val="nil"/>
            </w:tcBorders>
            <w:shd w:val="clear" w:color="auto" w:fill="FFFFFF" w:themeFill="background1"/>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4 - CHAMPOTON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JORGE ENRIQUE CASTRO SANDOVAL</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$ 34,800.00</w:t>
            </w:r>
          </w:p>
        </w:tc>
        <w:tc>
          <w:tcPr>
            <w:tcW w:w="3260" w:type="dxa"/>
            <w:vMerge w:val="restart"/>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10</w:t>
            </w:r>
          </w:p>
        </w:tc>
        <w:tc>
          <w:tcPr>
            <w:tcW w:w="1027" w:type="dxa"/>
            <w:vMerge/>
            <w:tcBorders>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34,800.00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34,800.00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11</w:t>
            </w:r>
          </w:p>
        </w:tc>
        <w:tc>
          <w:tcPr>
            <w:tcW w:w="1027" w:type="dxa"/>
            <w:vMerge/>
            <w:tcBorders>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34,800.00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34,800.00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3,480.00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 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eastAsia="Times New Roman" w:hAnsi="Arial" w:cs="Arial"/>
                <w:color w:val="000000"/>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1027" w:type="dxa"/>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580.00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 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$ 178,060.00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742"/>
          <w:jc w:val="center"/>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6 - HOPELCHEN</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HEBERT RAFAEL INFANTE YE</w:t>
            </w:r>
          </w:p>
        </w:tc>
        <w:tc>
          <w:tcPr>
            <w:tcW w:w="674"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$ 3,999.68</w:t>
            </w:r>
          </w:p>
        </w:tc>
        <w:tc>
          <w:tcPr>
            <w:tcW w:w="3260" w:type="dxa"/>
            <w:vMerge w:val="restart"/>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 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w:t>
            </w:r>
          </w:p>
        </w:tc>
      </w:tr>
      <w:tr w:rsidR="00AF63E1" w:rsidRPr="0061347E" w:rsidTr="00BB13CE">
        <w:trPr>
          <w:trHeight w:val="708"/>
          <w:jc w:val="center"/>
        </w:trPr>
        <w:tc>
          <w:tcPr>
            <w:tcW w:w="1129"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974.40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703"/>
          <w:jc w:val="center"/>
        </w:trPr>
        <w:tc>
          <w:tcPr>
            <w:tcW w:w="1129"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108 - 0000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2,088.00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688"/>
          <w:jc w:val="center"/>
        </w:trPr>
        <w:tc>
          <w:tcPr>
            <w:tcW w:w="1129"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2,320.00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$ 9,382.08</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1438"/>
          <w:jc w:val="center"/>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7 - PALIZADA</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PEDRO JAVIER AYALA CAMARA</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$ 4,640.00</w:t>
            </w:r>
          </w:p>
        </w:tc>
        <w:tc>
          <w:tcPr>
            <w:tcW w:w="3260" w:type="dxa"/>
            <w:vMerge w:val="restart"/>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4,524.00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$ 9,164.00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743"/>
          <w:jc w:val="center"/>
        </w:trPr>
        <w:tc>
          <w:tcPr>
            <w:tcW w:w="1129"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8 - TENABO</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ERICK DE LA CRUZ EUAN CAAMAL</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1027"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$ 16,240.00</w:t>
            </w:r>
          </w:p>
        </w:tc>
        <w:tc>
          <w:tcPr>
            <w:tcW w:w="3260" w:type="dxa"/>
            <w:vMerge w:val="restart"/>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684"/>
          <w:jc w:val="center"/>
        </w:trPr>
        <w:tc>
          <w:tcPr>
            <w:tcW w:w="1129"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9</w:t>
            </w:r>
          </w:p>
        </w:tc>
        <w:tc>
          <w:tcPr>
            <w:tcW w:w="1027"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14,210.00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707"/>
          <w:jc w:val="center"/>
        </w:trPr>
        <w:tc>
          <w:tcPr>
            <w:tcW w:w="1129"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1027"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2,262.00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1027"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2,320.00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$ 35,032.00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BB13CE" w:rsidTr="00BB13CE">
        <w:trPr>
          <w:trHeight w:val="569"/>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9 - ESCARCEGA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NORMA LETICIA QUIRARTE RODRIGUEZ</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$ 15,312.00</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AF63E1" w:rsidRPr="0061347E" w:rsidTr="00BB13CE">
        <w:trPr>
          <w:trHeight w:val="474"/>
          <w:jc w:val="center"/>
        </w:trPr>
        <w:tc>
          <w:tcPr>
            <w:tcW w:w="1129" w:type="dxa"/>
            <w:vMerge/>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11</w:t>
            </w:r>
          </w:p>
        </w:tc>
        <w:tc>
          <w:tcPr>
            <w:tcW w:w="1027" w:type="dxa"/>
            <w:vMerge/>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9,280.00</w:t>
            </w:r>
          </w:p>
        </w:tc>
        <w:tc>
          <w:tcPr>
            <w:tcW w:w="3260" w:type="dxa"/>
            <w:vMerge/>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534"/>
          <w:jc w:val="center"/>
        </w:trPr>
        <w:tc>
          <w:tcPr>
            <w:tcW w:w="1129"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12</w:t>
            </w:r>
          </w:p>
        </w:tc>
        <w:tc>
          <w:tcPr>
            <w:tcW w:w="1027"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6,264.00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536"/>
          <w:jc w:val="center"/>
        </w:trPr>
        <w:tc>
          <w:tcPr>
            <w:tcW w:w="1129" w:type="dxa"/>
            <w:vMerge/>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5,481.00</w:t>
            </w:r>
          </w:p>
        </w:tc>
        <w:tc>
          <w:tcPr>
            <w:tcW w:w="3260" w:type="dxa"/>
            <w:vMerge/>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2,320.00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$ 38,657.00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446"/>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11 - CALAKMUL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JUAN ENRIQUE GONZALEZ CHAN</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1027"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$ 30,584.44</w:t>
            </w:r>
          </w:p>
        </w:tc>
        <w:tc>
          <w:tcPr>
            <w:tcW w:w="3260" w:type="dxa"/>
            <w:vMerge w:val="restart"/>
            <w:tcBorders>
              <w:top w:val="single" w:sz="4" w:space="0" w:color="auto"/>
              <w:left w:val="single" w:sz="4" w:space="0" w:color="auto"/>
              <w:right w:val="single" w:sz="4" w:space="0" w:color="auto"/>
            </w:tcBorders>
            <w:shd w:val="clear" w:color="auto" w:fill="FFFFFF" w:themeFill="background1"/>
          </w:tcPr>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AF63E1" w:rsidRPr="0061347E" w:rsidRDefault="00AF63E1" w:rsidP="00AF63E1">
            <w:pPr>
              <w:spacing w:after="0"/>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AF63E1" w:rsidRPr="0061347E" w:rsidRDefault="00AF63E1" w:rsidP="00AF63E1">
            <w:pPr>
              <w:spacing w:after="0"/>
              <w:rPr>
                <w:rFonts w:ascii="Arial" w:hAnsi="Arial" w:cs="Arial"/>
              </w:rPr>
            </w:pPr>
            <w:r w:rsidRPr="0061347E">
              <w:rPr>
                <w:rFonts w:ascii="Arial" w:eastAsia="Times New Roman" w:hAnsi="Arial" w:cs="Arial"/>
                <w:color w:val="000000"/>
                <w:sz w:val="14"/>
                <w:szCs w:val="14"/>
              </w:rPr>
              <w:t>-El kardex, notas de entrada y salida de almacén, con la totalidad de requisitos que señala la normatividad.</w:t>
            </w:r>
          </w:p>
          <w:p w:rsidR="00AF63E1" w:rsidRPr="0061347E" w:rsidRDefault="00AF63E1" w:rsidP="00AF63E1">
            <w:pPr>
              <w:spacing w:after="0" w:line="240" w:lineRule="auto"/>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1027" w:type="dxa"/>
            <w:vMerge/>
            <w:tcBorders>
              <w:left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1,003.40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51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10</w:t>
            </w:r>
          </w:p>
        </w:tc>
        <w:tc>
          <w:tcPr>
            <w:tcW w:w="1027" w:type="dxa"/>
            <w:vMerge/>
            <w:tcBorders>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3,944.00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90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w:t>
            </w:r>
          </w:p>
        </w:tc>
        <w:tc>
          <w:tcPr>
            <w:tcW w:w="3260" w:type="dxa"/>
            <w:vMerge/>
            <w:tcBorders>
              <w:left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1,995.20</w:t>
            </w:r>
          </w:p>
        </w:tc>
        <w:tc>
          <w:tcPr>
            <w:tcW w:w="3260" w:type="dxa"/>
            <w:vMerge/>
            <w:tcBorders>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1BDF" w:rsidRPr="0061347E" w:rsidRDefault="00171BDF" w:rsidP="00171BDF">
            <w:pPr>
              <w:spacing w:after="0" w:line="240" w:lineRule="auto"/>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$ 39,527.04</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61347E" w:rsidRDefault="00AF63E1" w:rsidP="00AF63E1">
            <w:pPr>
              <w:spacing w:after="0" w:line="240" w:lineRule="auto"/>
              <w:jc w:val="right"/>
              <w:rPr>
                <w:rFonts w:ascii="Arial" w:eastAsia="Times New Roman" w:hAnsi="Arial" w:cs="Arial"/>
                <w:color w:val="000000"/>
                <w:sz w:val="14"/>
                <w:szCs w:val="14"/>
              </w:rPr>
            </w:pPr>
          </w:p>
        </w:tc>
      </w:tr>
    </w:tbl>
    <w:p w:rsidR="00DE5A34" w:rsidRPr="0061347E" w:rsidRDefault="00DE5A34" w:rsidP="00AF63E1">
      <w:pPr>
        <w:spacing w:after="0" w:line="240" w:lineRule="auto"/>
        <w:jc w:val="both"/>
        <w:rPr>
          <w:rFonts w:ascii="Arial" w:hAnsi="Arial" w:cs="Arial"/>
          <w:sz w:val="24"/>
          <w:szCs w:val="24"/>
        </w:rPr>
      </w:pPr>
    </w:p>
    <w:p w:rsidR="00DE5A34" w:rsidRPr="0061347E" w:rsidRDefault="00DE5A34" w:rsidP="00DE5A34">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DE5A34" w:rsidRPr="0061347E" w:rsidRDefault="00DE5A34" w:rsidP="00562CF6">
      <w:pPr>
        <w:autoSpaceDE w:val="0"/>
        <w:autoSpaceDN w:val="0"/>
        <w:adjustRightInd w:val="0"/>
        <w:spacing w:after="0" w:line="240" w:lineRule="auto"/>
        <w:jc w:val="both"/>
        <w:rPr>
          <w:rFonts w:ascii="Arial" w:hAnsi="Arial" w:cs="Arial"/>
          <w:sz w:val="24"/>
          <w:szCs w:val="24"/>
          <w:lang w:val="es-ES"/>
        </w:rPr>
      </w:pPr>
    </w:p>
    <w:p w:rsidR="00DE5A34" w:rsidRPr="0061347E" w:rsidRDefault="00DE5A34" w:rsidP="00562CF6">
      <w:pPr>
        <w:spacing w:after="0" w:line="240"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AF63E1" w:rsidRPr="0061347E" w:rsidRDefault="00171BDF" w:rsidP="00562CF6">
      <w:pPr>
        <w:spacing w:after="0" w:line="240" w:lineRule="auto"/>
        <w:jc w:val="both"/>
        <w:rPr>
          <w:rFonts w:ascii="Arial" w:hAnsi="Arial" w:cs="Arial"/>
          <w:sz w:val="24"/>
          <w:szCs w:val="24"/>
        </w:rPr>
      </w:pPr>
      <w:r w:rsidRPr="0061347E">
        <w:rPr>
          <w:rFonts w:ascii="Arial" w:hAnsi="Arial" w:cs="Arial"/>
          <w:sz w:val="24"/>
          <w:szCs w:val="24"/>
        </w:rPr>
        <w:t xml:space="preserve">De la </w:t>
      </w:r>
      <w:r w:rsidR="00772AC4" w:rsidRPr="0061347E">
        <w:rPr>
          <w:rFonts w:ascii="Arial" w:hAnsi="Arial" w:cs="Arial"/>
          <w:sz w:val="24"/>
          <w:szCs w:val="24"/>
        </w:rPr>
        <w:t>revisión</w:t>
      </w:r>
      <w:r w:rsidRPr="0061347E">
        <w:rPr>
          <w:rFonts w:ascii="Arial" w:hAnsi="Arial" w:cs="Arial"/>
          <w:sz w:val="24"/>
          <w:szCs w:val="24"/>
        </w:rPr>
        <w:t xml:space="preserve"> de la documentación presentada por el partido por medio del Sistema Integral de </w:t>
      </w:r>
      <w:r w:rsidR="00772AC4" w:rsidRPr="0061347E">
        <w:rPr>
          <w:rFonts w:ascii="Arial" w:hAnsi="Arial" w:cs="Arial"/>
          <w:sz w:val="24"/>
          <w:szCs w:val="24"/>
        </w:rPr>
        <w:t>fiscalización</w:t>
      </w:r>
      <w:r w:rsidRPr="0061347E">
        <w:rPr>
          <w:rFonts w:ascii="Arial" w:hAnsi="Arial" w:cs="Arial"/>
          <w:sz w:val="24"/>
          <w:szCs w:val="24"/>
        </w:rPr>
        <w:t xml:space="preserve">, se </w:t>
      </w:r>
      <w:r w:rsidR="00772AC4" w:rsidRPr="0061347E">
        <w:rPr>
          <w:rFonts w:ascii="Arial" w:hAnsi="Arial" w:cs="Arial"/>
          <w:sz w:val="24"/>
          <w:szCs w:val="24"/>
        </w:rPr>
        <w:t>observó</w:t>
      </w:r>
      <w:r w:rsidR="00477960">
        <w:rPr>
          <w:rFonts w:ascii="Arial" w:hAnsi="Arial" w:cs="Arial"/>
          <w:sz w:val="24"/>
          <w:szCs w:val="24"/>
        </w:rPr>
        <w:t xml:space="preserve"> que el partido adjuntó</w:t>
      </w:r>
      <w:r w:rsidRPr="0061347E">
        <w:rPr>
          <w:rFonts w:ascii="Arial" w:hAnsi="Arial" w:cs="Arial"/>
          <w:sz w:val="24"/>
          <w:szCs w:val="24"/>
        </w:rPr>
        <w:t xml:space="preserve"> los documentos soportes de los candidatos anteriorment</w:t>
      </w:r>
      <w:r w:rsidR="00772AC4" w:rsidRPr="0061347E">
        <w:rPr>
          <w:rFonts w:ascii="Arial" w:hAnsi="Arial" w:cs="Arial"/>
          <w:sz w:val="24"/>
          <w:szCs w:val="24"/>
        </w:rPr>
        <w:t xml:space="preserve">e detallados, por tal razón la </w:t>
      </w:r>
      <w:r w:rsidR="00E615C6" w:rsidRPr="0061347E">
        <w:rPr>
          <w:rFonts w:ascii="Arial" w:hAnsi="Arial" w:cs="Arial"/>
          <w:sz w:val="24"/>
          <w:szCs w:val="24"/>
        </w:rPr>
        <w:t>observación</w:t>
      </w:r>
      <w:r w:rsidR="00181C5C">
        <w:rPr>
          <w:rFonts w:ascii="Arial" w:hAnsi="Arial" w:cs="Arial"/>
          <w:sz w:val="24"/>
          <w:szCs w:val="24"/>
        </w:rPr>
        <w:t xml:space="preserve"> quedó</w:t>
      </w:r>
      <w:r w:rsidR="00772AC4" w:rsidRPr="0061347E">
        <w:rPr>
          <w:rFonts w:ascii="Arial" w:hAnsi="Arial" w:cs="Arial"/>
          <w:sz w:val="24"/>
          <w:szCs w:val="24"/>
        </w:rPr>
        <w:t xml:space="preserve"> atendida</w:t>
      </w:r>
    </w:p>
    <w:p w:rsidR="00772AC4" w:rsidRPr="0061347E" w:rsidRDefault="00772AC4" w:rsidP="00562CF6">
      <w:pPr>
        <w:spacing w:after="0" w:line="240" w:lineRule="auto"/>
        <w:jc w:val="both"/>
        <w:rPr>
          <w:rFonts w:ascii="Arial" w:hAnsi="Arial" w:cs="Arial"/>
          <w:sz w:val="24"/>
          <w:szCs w:val="24"/>
        </w:rPr>
      </w:pPr>
    </w:p>
    <w:p w:rsidR="00562CF6" w:rsidRDefault="00AF63E1" w:rsidP="00562CF6">
      <w:pPr>
        <w:numPr>
          <w:ilvl w:val="0"/>
          <w:numId w:val="4"/>
        </w:numPr>
        <w:spacing w:after="0" w:line="240" w:lineRule="auto"/>
        <w:ind w:left="0" w:hanging="567"/>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Ayuntamientos “Periodo 1”; </w:t>
      </w:r>
      <w:r w:rsidRPr="0061347E">
        <w:rPr>
          <w:rFonts w:ascii="Arial" w:hAnsi="Arial" w:cs="Arial"/>
          <w:bCs/>
          <w:i/>
          <w:sz w:val="24"/>
          <w:szCs w:val="24"/>
        </w:rPr>
        <w:t>se observó que reportan compra de bienes y contratación de servicios en la cuenta correspondiente a “Bardas”</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BE0099" w:rsidRPr="00BE0099" w:rsidRDefault="00BE0099" w:rsidP="00562CF6">
      <w:pPr>
        <w:numPr>
          <w:ilvl w:val="0"/>
          <w:numId w:val="4"/>
        </w:numPr>
        <w:spacing w:after="0" w:line="240" w:lineRule="auto"/>
        <w:ind w:left="0" w:hanging="567"/>
        <w:contextualSpacing/>
        <w:jc w:val="both"/>
        <w:rPr>
          <w:rFonts w:ascii="Arial" w:hAnsi="Arial" w:cs="Arial"/>
          <w:bCs/>
          <w:i/>
          <w:sz w:val="24"/>
          <w:szCs w:val="24"/>
          <w:lang w:val="es-ES"/>
        </w:rPr>
      </w:pPr>
    </w:p>
    <w:p w:rsidR="00562CF6" w:rsidRPr="0061347E" w:rsidRDefault="00562CF6" w:rsidP="00562CF6">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555"/>
        <w:gridCol w:w="2126"/>
        <w:gridCol w:w="1615"/>
        <w:gridCol w:w="1766"/>
        <w:gridCol w:w="1766"/>
      </w:tblGrid>
      <w:tr w:rsidR="00AF63E1" w:rsidRPr="0061347E" w:rsidTr="00BB13CE">
        <w:trPr>
          <w:jc w:val="center"/>
        </w:trPr>
        <w:tc>
          <w:tcPr>
            <w:tcW w:w="8828" w:type="dxa"/>
            <w:gridSpan w:val="5"/>
            <w:shd w:val="clear" w:color="auto" w:fill="FFFFFF" w:themeFill="background1"/>
            <w:vAlign w:val="center"/>
          </w:tcPr>
          <w:p w:rsidR="00AF63E1" w:rsidRPr="0061347E" w:rsidRDefault="00AF63E1" w:rsidP="00AF63E1">
            <w:pPr>
              <w:jc w:val="center"/>
              <w:rPr>
                <w:rFonts w:ascii="Arial" w:hAnsi="Arial" w:cs="Arial"/>
                <w:sz w:val="16"/>
                <w:szCs w:val="16"/>
              </w:rPr>
            </w:pPr>
            <w:r w:rsidRPr="0061347E">
              <w:rPr>
                <w:rFonts w:ascii="Arial" w:hAnsi="Arial" w:cs="Arial"/>
                <w:b/>
                <w:sz w:val="16"/>
                <w:szCs w:val="16"/>
              </w:rPr>
              <w:t>“SISTEMA INTEGRAL DE FISCALIZACIÓN”</w:t>
            </w:r>
          </w:p>
        </w:tc>
      </w:tr>
      <w:tr w:rsidR="00AF63E1" w:rsidRPr="0061347E" w:rsidTr="00BB13CE">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Y NUMERO DE AYUNTAMIENTO SEGÚN “SIF”</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DEL CANDIDATO</w:t>
            </w:r>
          </w:p>
        </w:tc>
        <w:tc>
          <w:tcPr>
            <w:tcW w:w="1615" w:type="dxa"/>
            <w:tcBorders>
              <w:top w:val="single" w:sz="4" w:space="0" w:color="auto"/>
              <w:left w:val="nil"/>
              <w:bottom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 CUENTA</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 LA CUENTA</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61347E" w:rsidRDefault="00AF63E1" w:rsidP="00AF63E1">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IMPORTE</w:t>
            </w:r>
          </w:p>
        </w:tc>
      </w:tr>
      <w:tr w:rsidR="00AF63E1" w:rsidRPr="0061347E" w:rsidTr="00AF63E1">
        <w:trPr>
          <w:jc w:val="center"/>
        </w:trPr>
        <w:tc>
          <w:tcPr>
            <w:tcW w:w="1555" w:type="dxa"/>
          </w:tcPr>
          <w:p w:rsidR="00AF63E1" w:rsidRPr="0061347E" w:rsidRDefault="00AF63E1" w:rsidP="00AF63E1">
            <w:pPr>
              <w:rPr>
                <w:rFonts w:ascii="Arial" w:hAnsi="Arial" w:cs="Arial"/>
                <w:sz w:val="16"/>
                <w:szCs w:val="16"/>
              </w:rPr>
            </w:pPr>
            <w:r w:rsidRPr="0061347E">
              <w:rPr>
                <w:rFonts w:ascii="Arial" w:hAnsi="Arial" w:cs="Arial"/>
                <w:sz w:val="16"/>
                <w:szCs w:val="16"/>
              </w:rPr>
              <w:t>5 - HECELCHAKAN</w:t>
            </w:r>
          </w:p>
        </w:tc>
        <w:tc>
          <w:tcPr>
            <w:tcW w:w="2126" w:type="dxa"/>
          </w:tcPr>
          <w:p w:rsidR="00AF63E1" w:rsidRPr="0061347E" w:rsidRDefault="00AF63E1" w:rsidP="00AF63E1">
            <w:pPr>
              <w:rPr>
                <w:rFonts w:ascii="Arial" w:hAnsi="Arial" w:cs="Arial"/>
                <w:sz w:val="16"/>
                <w:szCs w:val="16"/>
              </w:rPr>
            </w:pPr>
            <w:r w:rsidRPr="0061347E">
              <w:rPr>
                <w:rFonts w:ascii="Arial" w:hAnsi="Arial" w:cs="Arial"/>
                <w:sz w:val="16"/>
                <w:szCs w:val="16"/>
              </w:rPr>
              <w:t>MODESTO ARCANGEL PECH UITZ</w:t>
            </w:r>
          </w:p>
        </w:tc>
        <w:tc>
          <w:tcPr>
            <w:tcW w:w="1615" w:type="dxa"/>
          </w:tcPr>
          <w:p w:rsidR="00AF63E1" w:rsidRPr="0061347E" w:rsidRDefault="00AF63E1" w:rsidP="00AF63E1">
            <w:pPr>
              <w:rPr>
                <w:rFonts w:ascii="Arial" w:hAnsi="Arial" w:cs="Arial"/>
                <w:sz w:val="16"/>
                <w:szCs w:val="16"/>
              </w:rPr>
            </w:pPr>
            <w:r w:rsidRPr="0061347E">
              <w:rPr>
                <w:rFonts w:ascii="Arial" w:hAnsi="Arial" w:cs="Arial"/>
                <w:sz w:val="16"/>
                <w:szCs w:val="16"/>
              </w:rPr>
              <w:t>530 – 101 - 0000</w:t>
            </w:r>
          </w:p>
        </w:tc>
        <w:tc>
          <w:tcPr>
            <w:tcW w:w="1766" w:type="dxa"/>
          </w:tcPr>
          <w:p w:rsidR="00AF63E1" w:rsidRPr="0061347E" w:rsidRDefault="00AF63E1" w:rsidP="00AF63E1">
            <w:pPr>
              <w:rPr>
                <w:rFonts w:ascii="Arial" w:hAnsi="Arial" w:cs="Arial"/>
                <w:sz w:val="16"/>
                <w:szCs w:val="16"/>
              </w:rPr>
            </w:pPr>
            <w:r w:rsidRPr="0061347E">
              <w:rPr>
                <w:rFonts w:ascii="Arial" w:hAnsi="Arial" w:cs="Arial"/>
                <w:sz w:val="16"/>
                <w:szCs w:val="16"/>
              </w:rPr>
              <w:t>Bardas</w:t>
            </w:r>
          </w:p>
        </w:tc>
        <w:tc>
          <w:tcPr>
            <w:tcW w:w="1766" w:type="dxa"/>
            <w:vAlign w:val="center"/>
          </w:tcPr>
          <w:p w:rsidR="00AF63E1" w:rsidRPr="0061347E" w:rsidRDefault="00AF63E1" w:rsidP="00AF63E1">
            <w:pPr>
              <w:jc w:val="right"/>
              <w:rPr>
                <w:rFonts w:ascii="Arial" w:hAnsi="Arial" w:cs="Arial"/>
                <w:b/>
                <w:sz w:val="16"/>
                <w:szCs w:val="16"/>
              </w:rPr>
            </w:pPr>
            <w:r w:rsidRPr="0061347E">
              <w:rPr>
                <w:rFonts w:ascii="Arial" w:hAnsi="Arial" w:cs="Arial"/>
                <w:b/>
                <w:sz w:val="16"/>
                <w:szCs w:val="16"/>
              </w:rPr>
              <w:t>$41,705.48</w:t>
            </w:r>
          </w:p>
        </w:tc>
      </w:tr>
    </w:tbl>
    <w:p w:rsidR="00AF63E1" w:rsidRDefault="00AF63E1" w:rsidP="00AF63E1">
      <w:pPr>
        <w:spacing w:after="0" w:line="240" w:lineRule="auto"/>
        <w:jc w:val="both"/>
        <w:rPr>
          <w:rFonts w:ascii="Arial" w:hAnsi="Arial" w:cs="Arial"/>
          <w:i/>
          <w:sz w:val="24"/>
          <w:szCs w:val="24"/>
        </w:rPr>
      </w:pPr>
    </w:p>
    <w:p w:rsidR="00DE5A34" w:rsidRPr="0061347E" w:rsidRDefault="00DE5A34" w:rsidP="00DE5A34">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DE5A34" w:rsidRPr="0061347E" w:rsidRDefault="00BB13CE" w:rsidP="00E615C6">
      <w:pPr>
        <w:spacing w:after="200" w:line="276" w:lineRule="auto"/>
        <w:rPr>
          <w:rFonts w:ascii="Arial" w:hAnsi="Arial" w:cs="Arial"/>
          <w:i/>
          <w:sz w:val="24"/>
          <w:szCs w:val="24"/>
        </w:rPr>
      </w:pPr>
      <w:r>
        <w:rPr>
          <w:rFonts w:ascii="Arial" w:hAnsi="Arial" w:cs="Arial"/>
          <w:sz w:val="24"/>
          <w:szCs w:val="24"/>
          <w:lang w:val="es-ES"/>
        </w:rPr>
        <w:t>Vencimiento de fecha 29 de m</w:t>
      </w:r>
      <w:r w:rsidR="00DE5A34" w:rsidRPr="0061347E">
        <w:rPr>
          <w:rFonts w:ascii="Arial" w:hAnsi="Arial" w:cs="Arial"/>
          <w:sz w:val="24"/>
          <w:szCs w:val="24"/>
          <w:lang w:val="es-ES"/>
        </w:rPr>
        <w:t>ayo 2015 presentado en el SIF</w:t>
      </w:r>
    </w:p>
    <w:p w:rsidR="00772AC4" w:rsidRPr="0061347E" w:rsidRDefault="00772AC4" w:rsidP="00AF63E1">
      <w:pPr>
        <w:spacing w:after="0" w:line="240" w:lineRule="auto"/>
        <w:jc w:val="both"/>
        <w:rPr>
          <w:rFonts w:ascii="Arial" w:hAnsi="Arial" w:cs="Arial"/>
          <w:sz w:val="24"/>
          <w:szCs w:val="24"/>
        </w:rPr>
      </w:pPr>
      <w:r w:rsidRPr="0061347E">
        <w:rPr>
          <w:rFonts w:ascii="Arial" w:hAnsi="Arial" w:cs="Arial"/>
          <w:sz w:val="24"/>
          <w:szCs w:val="24"/>
        </w:rPr>
        <w:t xml:space="preserve">De la revisión </w:t>
      </w:r>
      <w:r w:rsidR="00BC1CFE">
        <w:rPr>
          <w:rFonts w:ascii="Arial" w:hAnsi="Arial" w:cs="Arial"/>
          <w:sz w:val="24"/>
          <w:szCs w:val="24"/>
        </w:rPr>
        <w:t>de la documentación que presentó</w:t>
      </w:r>
      <w:r w:rsidRPr="0061347E">
        <w:rPr>
          <w:rFonts w:ascii="Arial" w:hAnsi="Arial" w:cs="Arial"/>
          <w:sz w:val="24"/>
          <w:szCs w:val="24"/>
        </w:rPr>
        <w:t xml:space="preserve"> el partido en el Sistema Integral de fiscalización s</w:t>
      </w:r>
      <w:r w:rsidR="00477960">
        <w:rPr>
          <w:rFonts w:ascii="Arial" w:hAnsi="Arial" w:cs="Arial"/>
          <w:sz w:val="24"/>
          <w:szCs w:val="24"/>
        </w:rPr>
        <w:t>e observó que el partido adjuntó</w:t>
      </w:r>
      <w:r w:rsidRPr="0061347E">
        <w:rPr>
          <w:rFonts w:ascii="Arial" w:hAnsi="Arial" w:cs="Arial"/>
          <w:sz w:val="24"/>
          <w:szCs w:val="24"/>
        </w:rPr>
        <w:t xml:space="preserve"> la documentación soporte por el servicio de pinta de bardas anexando el contrato correspondiente y la factura </w:t>
      </w:r>
      <w:r w:rsidR="00E615C6" w:rsidRPr="0061347E">
        <w:rPr>
          <w:rFonts w:ascii="Arial" w:hAnsi="Arial" w:cs="Arial"/>
          <w:sz w:val="24"/>
          <w:szCs w:val="24"/>
        </w:rPr>
        <w:t>así</w:t>
      </w:r>
      <w:r w:rsidRPr="0061347E">
        <w:rPr>
          <w:rFonts w:ascii="Arial" w:hAnsi="Arial" w:cs="Arial"/>
          <w:sz w:val="24"/>
          <w:szCs w:val="24"/>
        </w:rPr>
        <w:t xml:space="preserve"> como el recibo por transferencia, po</w:t>
      </w:r>
      <w:r w:rsidR="00181C5C">
        <w:rPr>
          <w:rFonts w:ascii="Arial" w:hAnsi="Arial" w:cs="Arial"/>
          <w:sz w:val="24"/>
          <w:szCs w:val="24"/>
        </w:rPr>
        <w:t>r tal razón la observación quedó</w:t>
      </w:r>
      <w:r w:rsidRPr="0061347E">
        <w:rPr>
          <w:rFonts w:ascii="Arial" w:hAnsi="Arial" w:cs="Arial"/>
          <w:sz w:val="24"/>
          <w:szCs w:val="24"/>
        </w:rPr>
        <w:t xml:space="preserve"> atendida</w:t>
      </w:r>
    </w:p>
    <w:p w:rsidR="00772AC4" w:rsidRPr="0061347E" w:rsidRDefault="00772AC4" w:rsidP="00AF63E1">
      <w:pPr>
        <w:spacing w:after="0" w:line="240" w:lineRule="auto"/>
        <w:jc w:val="both"/>
        <w:rPr>
          <w:rFonts w:ascii="Arial" w:hAnsi="Arial" w:cs="Arial"/>
          <w:i/>
          <w:sz w:val="24"/>
          <w:szCs w:val="24"/>
        </w:rPr>
      </w:pPr>
    </w:p>
    <w:p w:rsidR="00AF63E1" w:rsidRPr="0061347E" w:rsidRDefault="00AF63E1" w:rsidP="00BB13CE">
      <w:pPr>
        <w:numPr>
          <w:ilvl w:val="0"/>
          <w:numId w:val="4"/>
        </w:numPr>
        <w:spacing w:after="0" w:line="240" w:lineRule="auto"/>
        <w:ind w:left="567" w:hanging="567"/>
        <w:contextualSpacing/>
        <w:jc w:val="both"/>
        <w:rPr>
          <w:i/>
        </w:rPr>
      </w:pPr>
      <w:r w:rsidRPr="0061347E">
        <w:rPr>
          <w:rFonts w:ascii="Arial" w:hAnsi="Arial" w:cs="Arial"/>
          <w:bCs/>
          <w:i/>
          <w:sz w:val="24"/>
          <w:szCs w:val="24"/>
          <w:lang w:val="es-ES"/>
        </w:rPr>
        <w:t xml:space="preserve">De la revisión a la Información registrada en el “Sistema Integral de Fiscalización” sobre el Informe de Diputados Locales “Periodo 1”; </w:t>
      </w:r>
      <w:r w:rsidRPr="0061347E">
        <w:rPr>
          <w:rFonts w:ascii="Arial" w:hAnsi="Arial" w:cs="Arial"/>
          <w:bCs/>
          <w:i/>
          <w:sz w:val="24"/>
          <w:szCs w:val="24"/>
        </w:rPr>
        <w:t xml:space="preserve">se observó que reporta en el rubro de “Gastos Operativos” la subcuenta “530 – 206 - 0000 Otros Similares”, </w:t>
      </w:r>
      <w:r w:rsidRPr="0061347E">
        <w:rPr>
          <w:rFonts w:ascii="Arial" w:hAnsi="Arial" w:cs="Arial"/>
          <w:bCs/>
          <w:i/>
          <w:sz w:val="24"/>
          <w:szCs w:val="24"/>
          <w:lang w:val="es-ES"/>
        </w:rPr>
        <w:t>la compra de vales de gasolina; sin embargo, no se localizó el registrado en el “Sistema Integral de Fiscalización”</w:t>
      </w:r>
      <w:r w:rsidRPr="0061347E">
        <w:rPr>
          <w:rFonts w:ascii="Arial" w:hAnsi="Arial" w:cs="Arial"/>
          <w:i/>
          <w:sz w:val="24"/>
          <w:szCs w:val="24"/>
        </w:rPr>
        <w:t>, específicamente en la cuenta de “Activo Fijo” equipo de transporte</w:t>
      </w:r>
      <w:r w:rsidRPr="0061347E">
        <w:rPr>
          <w:rFonts w:ascii="Arial" w:hAnsi="Arial" w:cs="Arial"/>
          <w:bCs/>
          <w:i/>
          <w:sz w:val="24"/>
          <w:szCs w:val="24"/>
          <w:lang w:val="es-ES"/>
        </w:rPr>
        <w:t>. A continuación se detallan los</w:t>
      </w:r>
      <w:r w:rsidR="00BC1CFE">
        <w:rPr>
          <w:rFonts w:ascii="Arial" w:hAnsi="Arial" w:cs="Arial"/>
          <w:bCs/>
          <w:i/>
          <w:sz w:val="24"/>
          <w:szCs w:val="24"/>
          <w:lang w:val="es-ES"/>
        </w:rPr>
        <w:t xml:space="preserve"> registros en comento</w:t>
      </w:r>
      <w:r w:rsidRPr="0061347E">
        <w:rPr>
          <w:rFonts w:ascii="Arial" w:hAnsi="Arial" w:cs="Arial"/>
          <w:bCs/>
          <w:i/>
          <w:sz w:val="24"/>
          <w:szCs w:val="24"/>
          <w:lang w:val="es-ES"/>
        </w:rPr>
        <w:t>:</w:t>
      </w:r>
    </w:p>
    <w:p w:rsidR="00AF63E1" w:rsidRPr="0061347E" w:rsidRDefault="00AF63E1" w:rsidP="00E615C6">
      <w:pPr>
        <w:spacing w:after="0" w:line="240" w:lineRule="auto"/>
        <w:contextualSpacing/>
        <w:jc w:val="center"/>
        <w:rPr>
          <w:rFonts w:ascii="Arial" w:hAnsi="Arial" w:cs="Arial"/>
          <w:bCs/>
          <w:sz w:val="24"/>
          <w:szCs w:val="24"/>
          <w:lang w:val="es-ES"/>
        </w:rPr>
      </w:pPr>
    </w:p>
    <w:tbl>
      <w:tblPr>
        <w:tblW w:w="8748" w:type="dxa"/>
        <w:jc w:val="center"/>
        <w:tblLayout w:type="fixed"/>
        <w:tblCellMar>
          <w:left w:w="70" w:type="dxa"/>
          <w:right w:w="70" w:type="dxa"/>
        </w:tblCellMar>
        <w:tblLook w:val="04A0" w:firstRow="1" w:lastRow="0" w:firstColumn="1" w:lastColumn="0" w:noHBand="0" w:noVBand="1"/>
      </w:tblPr>
      <w:tblGrid>
        <w:gridCol w:w="1129"/>
        <w:gridCol w:w="1134"/>
        <w:gridCol w:w="1098"/>
        <w:gridCol w:w="851"/>
        <w:gridCol w:w="1170"/>
        <w:gridCol w:w="964"/>
        <w:gridCol w:w="2402"/>
      </w:tblGrid>
      <w:tr w:rsidR="00AF63E1" w:rsidRPr="0061347E" w:rsidTr="00E80748">
        <w:trPr>
          <w:trHeight w:val="227"/>
          <w:tblHeader/>
          <w:jc w:val="center"/>
        </w:trPr>
        <w:tc>
          <w:tcPr>
            <w:tcW w:w="8748" w:type="dxa"/>
            <w:gridSpan w:val="7"/>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hAnsi="Arial" w:cs="Arial"/>
                <w:sz w:val="14"/>
                <w:szCs w:val="14"/>
              </w:rPr>
            </w:pPr>
            <w:r w:rsidRPr="0061347E">
              <w:rPr>
                <w:rFonts w:ascii="Arial" w:hAnsi="Arial" w:cs="Arial"/>
                <w:sz w:val="14"/>
                <w:szCs w:val="14"/>
              </w:rPr>
              <w:t>“SISTEMA INTEGRAL DE FISCALIZACIÓN”</w:t>
            </w:r>
          </w:p>
        </w:tc>
      </w:tr>
      <w:tr w:rsidR="00AF63E1" w:rsidRPr="0061347E" w:rsidTr="00E80748">
        <w:trPr>
          <w:trHeight w:val="227"/>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NOMBRE Y NUMERO DE AYUNTAMIENTO SEGÚN “SIF”</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NOMBRE DEL CANDIDATO</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No. POLIZA</w:t>
            </w:r>
          </w:p>
        </w:tc>
        <w:tc>
          <w:tcPr>
            <w:tcW w:w="851" w:type="dxa"/>
            <w:tcBorders>
              <w:top w:val="single" w:sz="4" w:space="0" w:color="auto"/>
              <w:left w:val="nil"/>
              <w:bottom w:val="single" w:sz="4" w:space="0" w:color="auto"/>
              <w:right w:val="single" w:sz="4" w:space="0" w:color="auto"/>
            </w:tcBorders>
            <w:shd w:val="clear" w:color="auto" w:fill="auto"/>
            <w:noWrap/>
            <w:hideMark/>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No. CUENTA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NOMBRE DE LA CUENTA</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IMPORTE</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bCs/>
                <w:color w:val="000000"/>
                <w:sz w:val="14"/>
                <w:szCs w:val="14"/>
              </w:rPr>
            </w:pPr>
            <w:r w:rsidRPr="0061347E">
              <w:rPr>
                <w:rFonts w:ascii="Arial" w:eastAsia="Times New Roman" w:hAnsi="Arial" w:cs="Arial"/>
                <w:bCs/>
                <w:color w:val="000000"/>
                <w:sz w:val="14"/>
                <w:szCs w:val="14"/>
              </w:rPr>
              <w:t xml:space="preserve">OBSERVACIÓN </w:t>
            </w:r>
          </w:p>
        </w:tc>
      </w:tr>
      <w:tr w:rsidR="00AF63E1" w:rsidRPr="0061347E" w:rsidTr="00E80748">
        <w:trPr>
          <w:trHeight w:val="227"/>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1 - CAMPECHE</w:t>
            </w:r>
          </w:p>
        </w:tc>
        <w:tc>
          <w:tcPr>
            <w:tcW w:w="1134" w:type="dxa"/>
            <w:vMerge w:val="restart"/>
            <w:tcBorders>
              <w:top w:val="single" w:sz="4" w:space="0" w:color="auto"/>
              <w:left w:val="single" w:sz="4" w:space="0" w:color="auto"/>
              <w:bottom w:val="single" w:sz="4" w:space="0" w:color="auto"/>
            </w:tcBorders>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ALEXANDRO BROWN GANTUS</w:t>
            </w:r>
          </w:p>
        </w:tc>
        <w:tc>
          <w:tcPr>
            <w:tcW w:w="1098" w:type="dxa"/>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851" w:type="dxa"/>
            <w:vMerge/>
            <w:tcBorders>
              <w:left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10</w:t>
            </w:r>
          </w:p>
        </w:tc>
        <w:tc>
          <w:tcPr>
            <w:tcW w:w="851" w:type="dxa"/>
            <w:vMerge/>
            <w:tcBorders>
              <w:left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18,000.00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10</w:t>
            </w:r>
          </w:p>
        </w:tc>
        <w:tc>
          <w:tcPr>
            <w:tcW w:w="851" w:type="dxa"/>
            <w:vMerge/>
            <w:tcBorders>
              <w:left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360.00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12</w:t>
            </w:r>
          </w:p>
        </w:tc>
        <w:tc>
          <w:tcPr>
            <w:tcW w:w="851" w:type="dxa"/>
            <w:vMerge/>
            <w:tcBorders>
              <w:left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12</w:t>
            </w:r>
          </w:p>
        </w:tc>
        <w:tc>
          <w:tcPr>
            <w:tcW w:w="851" w:type="dxa"/>
            <w:vMerge/>
            <w:tcBorders>
              <w:left w:val="single" w:sz="4" w:space="0" w:color="auto"/>
              <w:bottom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400.00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$ 69,360.00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spacing w:after="0" w:line="240" w:lineRule="auto"/>
              <w:jc w:val="right"/>
              <w:rPr>
                <w:rFonts w:ascii="Arial" w:eastAsia="Times New Roman" w:hAnsi="Arial" w:cs="Arial"/>
                <w:color w:val="000000"/>
                <w:sz w:val="14"/>
                <w:szCs w:val="14"/>
              </w:rPr>
            </w:pPr>
          </w:p>
        </w:tc>
      </w:tr>
      <w:tr w:rsidR="00AF63E1" w:rsidRPr="0061347E" w:rsidTr="00E80748">
        <w:trPr>
          <w:trHeight w:val="271"/>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2 - CALKINÍ</w:t>
            </w:r>
          </w:p>
        </w:tc>
        <w:tc>
          <w:tcPr>
            <w:tcW w:w="1134" w:type="dxa"/>
            <w:vMerge w:val="restart"/>
            <w:tcBorders>
              <w:top w:val="single" w:sz="4" w:space="0" w:color="auto"/>
              <w:left w:val="single" w:sz="4" w:space="0" w:color="auto"/>
              <w:bottom w:val="single" w:sz="4" w:space="0" w:color="auto"/>
            </w:tcBorders>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PATRICIA VERONICA ACOSTA CANUL</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120.00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68"/>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6,000.00</w:t>
            </w:r>
          </w:p>
        </w:tc>
        <w:tc>
          <w:tcPr>
            <w:tcW w:w="2402" w:type="dxa"/>
            <w:vMerge/>
            <w:tcBorders>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227"/>
          <w:jc w:val="center"/>
        </w:trPr>
        <w:tc>
          <w:tcPr>
            <w:tcW w:w="1129" w:type="dxa"/>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34" w:type="dxa"/>
            <w:tcBorders>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$ 14,280.00</w:t>
            </w:r>
          </w:p>
        </w:tc>
        <w:tc>
          <w:tcPr>
            <w:tcW w:w="2402" w:type="dxa"/>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p>
        </w:tc>
      </w:tr>
      <w:tr w:rsidR="00AF63E1" w:rsidRPr="0061347E" w:rsidTr="00E80748">
        <w:trPr>
          <w:trHeight w:val="1074"/>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3 - CARMEN</w:t>
            </w:r>
          </w:p>
        </w:tc>
        <w:tc>
          <w:tcPr>
            <w:tcW w:w="1134" w:type="dxa"/>
            <w:vMerge w:val="restart"/>
            <w:tcBorders>
              <w:left w:val="single" w:sz="4" w:space="0" w:color="auto"/>
            </w:tcBorders>
            <w:shd w:val="clear" w:color="auto" w:fill="auto"/>
            <w:vAlign w:val="center"/>
          </w:tcPr>
          <w:p w:rsidR="00AF63E1" w:rsidRPr="0061347E" w:rsidRDefault="00AF63E1" w:rsidP="00AF63E1">
            <w:pPr>
              <w:jc w:val="center"/>
              <w:rPr>
                <w:rFonts w:ascii="Arial" w:hAnsi="Arial" w:cs="Arial"/>
                <w:sz w:val="14"/>
                <w:szCs w:val="14"/>
              </w:rPr>
            </w:pPr>
            <w:r w:rsidRPr="0061347E">
              <w:rPr>
                <w:rFonts w:ascii="Arial" w:hAnsi="Arial" w:cs="Arial"/>
                <w:sz w:val="14"/>
                <w:szCs w:val="14"/>
              </w:rPr>
              <w:t>PABLO GUTIERREZ LAZARUS</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AF63E1">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AF63E1">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$ 5,000.00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AF63E1">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AF63E1">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1073"/>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45,000.00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$ 50,000.00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val="restart"/>
            <w:tcBorders>
              <w:top w:val="single" w:sz="4" w:space="0" w:color="auto"/>
              <w:left w:val="single" w:sz="4" w:space="0" w:color="auto"/>
              <w:bottom w:val="single" w:sz="4" w:space="0" w:color="auto"/>
              <w:right w:val="nil"/>
            </w:tcBorders>
            <w:shd w:val="clear" w:color="auto" w:fill="auto"/>
            <w:vAlign w:val="center"/>
          </w:tcPr>
          <w:p w:rsidR="00AF63E1" w:rsidRPr="0061347E" w:rsidRDefault="00AF63E1" w:rsidP="00BB13CE">
            <w:pPr>
              <w:jc w:val="center"/>
              <w:rPr>
                <w:rFonts w:ascii="Arial" w:hAnsi="Arial" w:cs="Arial"/>
                <w:sz w:val="14"/>
                <w:szCs w:val="14"/>
              </w:rPr>
            </w:pPr>
            <w:r w:rsidRPr="0061347E">
              <w:rPr>
                <w:rFonts w:ascii="Arial" w:hAnsi="Arial" w:cs="Arial"/>
                <w:sz w:val="14"/>
                <w:szCs w:val="14"/>
              </w:rPr>
              <w:t>4 - CHAMPOTON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jc w:val="center"/>
              <w:rPr>
                <w:rFonts w:ascii="Arial" w:hAnsi="Arial" w:cs="Arial"/>
                <w:sz w:val="14"/>
                <w:szCs w:val="14"/>
              </w:rPr>
            </w:pPr>
            <w:r w:rsidRPr="0061347E">
              <w:rPr>
                <w:rFonts w:ascii="Arial" w:hAnsi="Arial" w:cs="Arial"/>
                <w:sz w:val="14"/>
                <w:szCs w:val="14"/>
              </w:rPr>
              <w:t>JORGE ENRIQUE CASTRO SANDOVAL</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$ 40.00</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27"/>
          <w:jc w:val="center"/>
        </w:trPr>
        <w:tc>
          <w:tcPr>
            <w:tcW w:w="1129" w:type="dxa"/>
            <w:vMerge/>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w:t>
            </w:r>
          </w:p>
        </w:tc>
        <w:tc>
          <w:tcPr>
            <w:tcW w:w="2402" w:type="dxa"/>
            <w:vMerge/>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5,000.00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5,100.00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9</w:t>
            </w:r>
          </w:p>
        </w:tc>
        <w:tc>
          <w:tcPr>
            <w:tcW w:w="851" w:type="dxa"/>
            <w:vMerge/>
            <w:tcBorders>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10,200.00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$ 22,440.00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424"/>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5 - HECELCHAKAN</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MODESTO ARCANGEL PECH UITZ</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$ 40.00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851" w:type="dxa"/>
            <w:vMerge/>
            <w:tcBorders>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6,120.00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$ 14,280.00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6 - HOPELCHEN</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HEBERT RAFAEL INFANTE YE</w:t>
            </w:r>
          </w:p>
        </w:tc>
        <w:tc>
          <w:tcPr>
            <w:tcW w:w="1098" w:type="dxa"/>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$ 40.00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80"/>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84"/>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60"/>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64"/>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851"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6,120.00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$ 14,280.00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304"/>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7 - PALIZADA</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PEDRO JAVIER AYALA CAMARA</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$ 40.00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-Constancia de proveedor inscrito en el Registro Nacional de Proveedores.</w:t>
            </w:r>
          </w:p>
          <w:p w:rsidR="00AF63E1" w:rsidRPr="0061347E" w:rsidRDefault="00AF63E1" w:rsidP="00BB13CE">
            <w:pPr>
              <w:spacing w:after="0" w:line="240" w:lineRule="auto"/>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2,000.00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350"/>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70"/>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74"/>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9</w:t>
            </w:r>
          </w:p>
        </w:tc>
        <w:tc>
          <w:tcPr>
            <w:tcW w:w="851"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6,120.00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$ 14,280.00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522"/>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8 - TENABO</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ERICK DE LA CRUZ EUAN CAAMAL</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$ 2,069.60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557"/>
          <w:jc w:val="center"/>
        </w:trPr>
        <w:tc>
          <w:tcPr>
            <w:tcW w:w="1129"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3,104.40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w:t>
            </w:r>
          </w:p>
        </w:tc>
        <w:tc>
          <w:tcPr>
            <w:tcW w:w="851"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1,034.80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$ 6,208.80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b/>
                <w:color w:val="000000"/>
                <w:sz w:val="14"/>
                <w:szCs w:val="14"/>
              </w:rPr>
            </w:pPr>
          </w:p>
        </w:tc>
      </w:tr>
      <w:tr w:rsidR="00AF63E1" w:rsidRPr="0061347E" w:rsidTr="00E80748">
        <w:trPr>
          <w:trHeight w:val="227"/>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9 - ESCARCEGA</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NORMA LETICIA QUIRARTE RODRIGUEZ</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$ 2,000.00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7</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3,060.00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8</w:t>
            </w:r>
          </w:p>
        </w:tc>
        <w:tc>
          <w:tcPr>
            <w:tcW w:w="851" w:type="dxa"/>
            <w:vMerge/>
            <w:tcBorders>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6,120.00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10</w:t>
            </w:r>
          </w:p>
        </w:tc>
        <w:tc>
          <w:tcPr>
            <w:tcW w:w="851"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40.00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$ 14,280.00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805"/>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10 - CANDELARIA</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SALVADOR FARIAS GONZALEZ</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$ 5,000.00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jc w:val="both"/>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10,000.00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$ 15,000.00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505"/>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11 - CALAKMUL</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hAnsi="Arial" w:cs="Arial"/>
                <w:sz w:val="14"/>
                <w:szCs w:val="14"/>
              </w:rPr>
              <w:t>JUAN ENRIQUE GONZALEZ CHAN</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206 - 0000</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$ 2,000.00</w:t>
            </w:r>
          </w:p>
        </w:tc>
        <w:tc>
          <w:tcPr>
            <w:tcW w:w="2402" w:type="dxa"/>
            <w:vMerge w:val="restart"/>
            <w:tcBorders>
              <w:top w:val="single" w:sz="4" w:space="0" w:color="auto"/>
              <w:left w:val="single" w:sz="4" w:space="0" w:color="auto"/>
              <w:right w:val="single" w:sz="4" w:space="0" w:color="auto"/>
            </w:tcBorders>
            <w:shd w:val="clear" w:color="auto" w:fill="auto"/>
          </w:tcPr>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AF63E1" w:rsidRPr="0061347E" w:rsidRDefault="00AF63E1" w:rsidP="00BB13CE">
            <w:pPr>
              <w:spacing w:after="0" w:line="240" w:lineRule="auto"/>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AF63E1" w:rsidRPr="0061347E" w:rsidRDefault="00AF63E1" w:rsidP="00BB13CE">
            <w:pPr>
              <w:spacing w:after="0" w:line="240" w:lineRule="auto"/>
              <w:rPr>
                <w:rFonts w:ascii="Arial" w:eastAsia="Times New Roman" w:hAnsi="Arial" w:cs="Arial"/>
                <w:color w:val="000000"/>
                <w:sz w:val="14"/>
                <w:szCs w:val="14"/>
              </w:rPr>
            </w:pPr>
            <w:r w:rsidRPr="0061347E">
              <w:rPr>
                <w:rFonts w:ascii="Arial" w:eastAsia="Times New Roman" w:hAnsi="Arial" w:cs="Arial"/>
                <w:sz w:val="14"/>
                <w:szCs w:val="14"/>
              </w:rPr>
              <w:t>-Bitácora de kilometraje o recorrido.</w:t>
            </w:r>
          </w:p>
        </w:tc>
      </w:tr>
      <w:tr w:rsidR="00AF63E1" w:rsidRPr="0061347E" w:rsidTr="00E80748">
        <w:trPr>
          <w:trHeight w:val="556"/>
          <w:jc w:val="center"/>
        </w:trPr>
        <w:tc>
          <w:tcPr>
            <w:tcW w:w="1129"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3</w:t>
            </w:r>
          </w:p>
        </w:tc>
        <w:tc>
          <w:tcPr>
            <w:tcW w:w="851" w:type="dxa"/>
            <w:vMerge/>
            <w:tcBorders>
              <w:left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3,000.00</w:t>
            </w:r>
          </w:p>
        </w:tc>
        <w:tc>
          <w:tcPr>
            <w:tcW w:w="2402" w:type="dxa"/>
            <w:vMerge/>
            <w:tcBorders>
              <w:left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4</w:t>
            </w:r>
          </w:p>
        </w:tc>
        <w:tc>
          <w:tcPr>
            <w:tcW w:w="851" w:type="dxa"/>
            <w:vMerge/>
            <w:tcBorders>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color w:val="000000"/>
                <w:sz w:val="14"/>
                <w:szCs w:val="14"/>
              </w:rPr>
            </w:pPr>
            <w:r w:rsidRPr="0061347E">
              <w:rPr>
                <w:rFonts w:ascii="Arial" w:eastAsia="Times New Roman" w:hAnsi="Arial" w:cs="Arial"/>
                <w:color w:val="000000"/>
                <w:sz w:val="14"/>
                <w:szCs w:val="14"/>
              </w:rPr>
              <w:t>10,000.00</w:t>
            </w:r>
          </w:p>
        </w:tc>
        <w:tc>
          <w:tcPr>
            <w:tcW w:w="2402" w:type="dxa"/>
            <w:vMerge/>
            <w:tcBorders>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r w:rsidR="00AF63E1" w:rsidRPr="0061347E" w:rsidTr="00E80748">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b/>
                <w:color w:val="000000"/>
                <w:sz w:val="14"/>
                <w:szCs w:val="1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61347E" w:rsidRDefault="00AF63E1" w:rsidP="00BB13CE">
            <w:pPr>
              <w:spacing w:after="0" w:line="240" w:lineRule="auto"/>
              <w:jc w:val="center"/>
              <w:rPr>
                <w:rFonts w:ascii="Arial" w:eastAsia="Times New Roman" w:hAnsi="Arial" w:cs="Arial"/>
                <w:b/>
                <w:color w:val="000000"/>
                <w:sz w:val="14"/>
                <w:szCs w:val="14"/>
              </w:rPr>
            </w:pPr>
            <w:r w:rsidRPr="0061347E">
              <w:rPr>
                <w:rFonts w:ascii="Arial" w:eastAsia="Times New Roman" w:hAnsi="Arial" w:cs="Arial"/>
                <w:b/>
                <w:color w:val="000000"/>
                <w:sz w:val="14"/>
                <w:szCs w:val="14"/>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BB13CE">
            <w:pPr>
              <w:spacing w:after="0" w:line="240" w:lineRule="auto"/>
              <w:jc w:val="right"/>
              <w:rPr>
                <w:rFonts w:ascii="Arial" w:eastAsia="Times New Roman" w:hAnsi="Arial" w:cs="Arial"/>
                <w:b/>
                <w:color w:val="000000"/>
                <w:sz w:val="14"/>
                <w:szCs w:val="14"/>
              </w:rPr>
            </w:pPr>
            <w:r w:rsidRPr="0061347E">
              <w:rPr>
                <w:rFonts w:ascii="Arial" w:eastAsia="Times New Roman" w:hAnsi="Arial" w:cs="Arial"/>
                <w:b/>
                <w:color w:val="000000"/>
                <w:sz w:val="14"/>
                <w:szCs w:val="14"/>
              </w:rPr>
              <w:t>$ 15,000.00</w:t>
            </w:r>
          </w:p>
        </w:tc>
        <w:tc>
          <w:tcPr>
            <w:tcW w:w="2402"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BB13CE">
            <w:pPr>
              <w:spacing w:after="0" w:line="240" w:lineRule="auto"/>
              <w:jc w:val="right"/>
              <w:rPr>
                <w:rFonts w:ascii="Arial" w:eastAsia="Times New Roman" w:hAnsi="Arial" w:cs="Arial"/>
                <w:color w:val="000000"/>
                <w:sz w:val="14"/>
                <w:szCs w:val="14"/>
              </w:rPr>
            </w:pPr>
          </w:p>
        </w:tc>
      </w:tr>
    </w:tbl>
    <w:p w:rsidR="00AF63E1" w:rsidRDefault="00AF63E1" w:rsidP="00BB13CE">
      <w:pPr>
        <w:spacing w:after="0" w:line="240" w:lineRule="auto"/>
        <w:jc w:val="both"/>
        <w:rPr>
          <w:rFonts w:ascii="Arial" w:hAnsi="Arial" w:cs="Arial"/>
          <w:sz w:val="24"/>
          <w:szCs w:val="24"/>
        </w:rPr>
      </w:pPr>
    </w:p>
    <w:p w:rsidR="00BE0099" w:rsidRPr="0061347E" w:rsidRDefault="00BE0099" w:rsidP="00BB13CE">
      <w:pPr>
        <w:spacing w:after="0" w:line="240" w:lineRule="auto"/>
        <w:jc w:val="both"/>
        <w:rPr>
          <w:rFonts w:ascii="Arial" w:hAnsi="Arial" w:cs="Arial"/>
          <w:sz w:val="24"/>
          <w:szCs w:val="24"/>
        </w:rPr>
      </w:pPr>
    </w:p>
    <w:p w:rsidR="00DE5A34" w:rsidRPr="0061347E" w:rsidRDefault="00DE5A34" w:rsidP="00BB13C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DE5A34" w:rsidRPr="0061347E" w:rsidRDefault="00DE5A34" w:rsidP="00BB13CE">
      <w:pPr>
        <w:autoSpaceDE w:val="0"/>
        <w:autoSpaceDN w:val="0"/>
        <w:adjustRightInd w:val="0"/>
        <w:spacing w:after="0" w:line="240" w:lineRule="auto"/>
        <w:jc w:val="both"/>
        <w:rPr>
          <w:rFonts w:ascii="Arial" w:hAnsi="Arial" w:cs="Arial"/>
          <w:sz w:val="24"/>
          <w:szCs w:val="24"/>
          <w:lang w:val="es-ES"/>
        </w:rPr>
      </w:pPr>
    </w:p>
    <w:p w:rsidR="00DE5A34" w:rsidRPr="0061347E" w:rsidRDefault="00DE5A34" w:rsidP="008E6BB1">
      <w:pPr>
        <w:spacing w:after="0" w:line="240"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DE5A34" w:rsidRPr="0061347E" w:rsidRDefault="00DE5A34" w:rsidP="008E6BB1">
      <w:pPr>
        <w:spacing w:after="0" w:line="240" w:lineRule="auto"/>
        <w:jc w:val="both"/>
        <w:rPr>
          <w:rFonts w:ascii="Arial" w:hAnsi="Arial" w:cs="Arial"/>
          <w:sz w:val="24"/>
          <w:szCs w:val="24"/>
        </w:rPr>
      </w:pPr>
    </w:p>
    <w:p w:rsidR="00772AC4" w:rsidRPr="0061347E" w:rsidRDefault="00772AC4" w:rsidP="008E6BB1">
      <w:pPr>
        <w:spacing w:after="0" w:line="240" w:lineRule="auto"/>
        <w:jc w:val="both"/>
        <w:rPr>
          <w:rFonts w:ascii="Arial" w:hAnsi="Arial" w:cs="Arial"/>
          <w:sz w:val="24"/>
          <w:szCs w:val="24"/>
        </w:rPr>
      </w:pPr>
      <w:r w:rsidRPr="0061347E">
        <w:rPr>
          <w:rFonts w:ascii="Arial" w:hAnsi="Arial" w:cs="Arial"/>
          <w:sz w:val="24"/>
          <w:szCs w:val="24"/>
        </w:rPr>
        <w:t>De la revisión efectuada al sistema Integral de fiscalización s</w:t>
      </w:r>
      <w:r w:rsidR="00477960">
        <w:rPr>
          <w:rFonts w:ascii="Arial" w:hAnsi="Arial" w:cs="Arial"/>
          <w:sz w:val="24"/>
          <w:szCs w:val="24"/>
        </w:rPr>
        <w:t>e observó que el partido adjuntó</w:t>
      </w:r>
      <w:r w:rsidRPr="0061347E">
        <w:rPr>
          <w:rFonts w:ascii="Arial" w:hAnsi="Arial" w:cs="Arial"/>
          <w:sz w:val="24"/>
          <w:szCs w:val="24"/>
        </w:rPr>
        <w:t xml:space="preserve"> la documentación soporte que justifica el gasto por este rubro, po</w:t>
      </w:r>
      <w:r w:rsidR="00181C5C">
        <w:rPr>
          <w:rFonts w:ascii="Arial" w:hAnsi="Arial" w:cs="Arial"/>
          <w:sz w:val="24"/>
          <w:szCs w:val="24"/>
        </w:rPr>
        <w:t>r tal razón la observación quedó</w:t>
      </w:r>
      <w:r w:rsidRPr="0061347E">
        <w:rPr>
          <w:rFonts w:ascii="Arial" w:hAnsi="Arial" w:cs="Arial"/>
          <w:sz w:val="24"/>
          <w:szCs w:val="24"/>
        </w:rPr>
        <w:t xml:space="preserve"> atendida.</w:t>
      </w:r>
    </w:p>
    <w:p w:rsidR="00772AC4" w:rsidRPr="0061347E" w:rsidRDefault="00772AC4" w:rsidP="00AF63E1">
      <w:pPr>
        <w:spacing w:after="0" w:line="240" w:lineRule="auto"/>
        <w:jc w:val="both"/>
        <w:rPr>
          <w:rFonts w:ascii="Arial" w:hAnsi="Arial" w:cs="Arial"/>
          <w:sz w:val="24"/>
          <w:szCs w:val="24"/>
        </w:rPr>
      </w:pPr>
    </w:p>
    <w:p w:rsidR="00AF63E1" w:rsidRPr="0061347E" w:rsidRDefault="00AF63E1" w:rsidP="00562CF6">
      <w:pPr>
        <w:numPr>
          <w:ilvl w:val="0"/>
          <w:numId w:val="4"/>
        </w:numPr>
        <w:spacing w:after="0" w:line="240" w:lineRule="auto"/>
        <w:ind w:left="567" w:hanging="567"/>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Ayuntamientos “Periodo 1”; </w:t>
      </w:r>
      <w:r w:rsidRPr="0061347E">
        <w:rPr>
          <w:rFonts w:ascii="Arial" w:hAnsi="Arial" w:cs="Arial"/>
          <w:bCs/>
          <w:i/>
          <w:sz w:val="24"/>
          <w:szCs w:val="24"/>
        </w:rPr>
        <w:t>se observó que reportan compra de bienes y contratación de servicios en la cuenta correspondiente a “Eventos Políticos”</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B86B73" w:rsidRDefault="00B86B73" w:rsidP="00772AC4">
      <w:pPr>
        <w:spacing w:after="0" w:line="240" w:lineRule="auto"/>
        <w:ind w:left="360"/>
        <w:contextualSpacing/>
        <w:jc w:val="both"/>
        <w:rPr>
          <w:rFonts w:ascii="Arial" w:hAnsi="Arial" w:cs="Arial"/>
          <w:bCs/>
          <w:i/>
          <w:sz w:val="24"/>
          <w:szCs w:val="24"/>
          <w:lang w:val="es-ES"/>
        </w:rPr>
      </w:pPr>
    </w:p>
    <w:tbl>
      <w:tblPr>
        <w:tblW w:w="9606" w:type="dxa"/>
        <w:jc w:val="center"/>
        <w:tblLayout w:type="fixed"/>
        <w:tblCellMar>
          <w:left w:w="70" w:type="dxa"/>
          <w:right w:w="70" w:type="dxa"/>
        </w:tblCellMar>
        <w:tblLook w:val="04A0" w:firstRow="1" w:lastRow="0" w:firstColumn="1" w:lastColumn="0" w:noHBand="0" w:noVBand="1"/>
      </w:tblPr>
      <w:tblGrid>
        <w:gridCol w:w="1235"/>
        <w:gridCol w:w="1417"/>
        <w:gridCol w:w="851"/>
        <w:gridCol w:w="1134"/>
        <w:gridCol w:w="1276"/>
        <w:gridCol w:w="992"/>
        <w:gridCol w:w="2701"/>
      </w:tblGrid>
      <w:tr w:rsidR="00AF63E1" w:rsidRPr="0061347E" w:rsidTr="00B86B73">
        <w:trPr>
          <w:trHeight w:val="227"/>
          <w:tblHeader/>
          <w:jc w:val="center"/>
        </w:trPr>
        <w:tc>
          <w:tcPr>
            <w:tcW w:w="96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spacing w:after="0" w:line="240" w:lineRule="auto"/>
              <w:jc w:val="center"/>
              <w:rPr>
                <w:rFonts w:ascii="Arial" w:hAnsi="Arial" w:cs="Arial"/>
                <w:b/>
                <w:sz w:val="14"/>
                <w:szCs w:val="14"/>
              </w:rPr>
            </w:pPr>
            <w:r w:rsidRPr="00BB13CE">
              <w:rPr>
                <w:rFonts w:ascii="Arial" w:hAnsi="Arial" w:cs="Arial"/>
                <w:b/>
                <w:sz w:val="14"/>
                <w:szCs w:val="14"/>
              </w:rPr>
              <w:t>“SISTEMA INTEGRAL DE FISCALIZACIÓN”</w:t>
            </w: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Y NUMERO DE AYUNTAMIENTO SEGÚN “SIF”</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DEL CANDIDATO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 POLIZA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 CUENTA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DE LA CUENTA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IMPORTE</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OBSERVACIÓN</w:t>
            </w:r>
          </w:p>
        </w:tc>
      </w:tr>
      <w:tr w:rsidR="00AF63E1" w:rsidRPr="00BB13CE" w:rsidTr="00B86B73">
        <w:trPr>
          <w:trHeight w:val="479"/>
          <w:tblHeader/>
          <w:jc w:val="center"/>
        </w:trPr>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1 - CAMPECHE</w:t>
            </w:r>
          </w:p>
        </w:tc>
        <w:tc>
          <w:tcPr>
            <w:tcW w:w="1417" w:type="dxa"/>
            <w:vMerge w:val="restart"/>
            <w:tcBorders>
              <w:top w:val="single" w:sz="4" w:space="0" w:color="auto"/>
              <w:left w:val="single" w:sz="4" w:space="0" w:color="auto"/>
              <w:bottom w:val="single" w:sz="4" w:space="0" w:color="auto"/>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ALEXANDRO BROWN GANTUS</w:t>
            </w: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20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530 – 106 - 0000</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rPr>
                <w:rFonts w:ascii="Arial" w:eastAsia="Times New Roman" w:hAnsi="Arial" w:cs="Arial"/>
                <w:color w:val="000000"/>
                <w:sz w:val="14"/>
                <w:szCs w:val="14"/>
              </w:rPr>
            </w:pPr>
            <w:r w:rsidRPr="00BB13CE">
              <w:rPr>
                <w:rFonts w:ascii="Arial" w:eastAsia="Times New Roman" w:hAnsi="Arial" w:cs="Arial"/>
                <w:color w:val="000000"/>
                <w:sz w:val="14"/>
                <w:szCs w:val="14"/>
              </w:rPr>
              <w:t>Eventos Políticos</w:t>
            </w:r>
          </w:p>
        </w:tc>
        <w:tc>
          <w:tcPr>
            <w:tcW w:w="992" w:type="dxa"/>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$ 538.03</w:t>
            </w:r>
          </w:p>
        </w:tc>
        <w:tc>
          <w:tcPr>
            <w:tcW w:w="2701" w:type="dxa"/>
            <w:vMerge w:val="restart"/>
            <w:tcBorders>
              <w:top w:val="single" w:sz="4" w:space="0" w:color="auto"/>
              <w:left w:val="single" w:sz="4" w:space="0" w:color="auto"/>
              <w:right w:val="single" w:sz="4" w:space="0" w:color="auto"/>
            </w:tcBorders>
            <w:shd w:val="clear" w:color="auto" w:fill="auto"/>
          </w:tcPr>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-Documentación soporte original (Factura).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-Contrato de prestación de servicios.</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-Copia del cheque o transferencia bancaria.</w:t>
            </w:r>
          </w:p>
          <w:p w:rsidR="00AF63E1" w:rsidRPr="00BB13CE" w:rsidRDefault="00AF63E1" w:rsidP="00AF63E1">
            <w:pPr>
              <w:spacing w:after="0" w:line="240" w:lineRule="auto"/>
              <w:jc w:val="both"/>
              <w:rPr>
                <w:rFonts w:ascii="Arial" w:eastAsia="Times New Roman" w:hAnsi="Arial" w:cs="Arial"/>
                <w:color w:val="000000"/>
                <w:sz w:val="14"/>
                <w:szCs w:val="14"/>
              </w:rPr>
            </w:pPr>
            <w:r w:rsidRPr="00BB13CE">
              <w:rPr>
                <w:rFonts w:ascii="Arial" w:eastAsia="Times New Roman" w:hAnsi="Arial" w:cs="Arial"/>
                <w:sz w:val="14"/>
                <w:szCs w:val="14"/>
              </w:rPr>
              <w:t>-Evidencia fotográfica.</w:t>
            </w:r>
          </w:p>
        </w:tc>
      </w:tr>
      <w:tr w:rsidR="00AF63E1" w:rsidRPr="00BB13CE" w:rsidTr="00B86B73">
        <w:trPr>
          <w:trHeight w:val="521"/>
          <w:tblHeader/>
          <w:jc w:val="center"/>
        </w:trPr>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20</w:t>
            </w:r>
          </w:p>
        </w:tc>
        <w:tc>
          <w:tcPr>
            <w:tcW w:w="1134" w:type="dxa"/>
            <w:vMerge/>
            <w:tcBorders>
              <w:left w:val="single" w:sz="4" w:space="0" w:color="auto"/>
              <w:right w:val="single" w:sz="4" w:space="0" w:color="auto"/>
            </w:tcBorders>
            <w:shd w:val="clear" w:color="auto" w:fill="auto"/>
            <w:noWrap/>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276" w:type="dxa"/>
            <w:vMerge/>
            <w:tcBorders>
              <w:left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992" w:type="dxa"/>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248.01</w:t>
            </w:r>
          </w:p>
        </w:tc>
        <w:tc>
          <w:tcPr>
            <w:tcW w:w="2701" w:type="dxa"/>
            <w:vMerge/>
            <w:tcBorders>
              <w:left w:val="single" w:sz="4" w:space="0" w:color="auto"/>
              <w:right w:val="single" w:sz="4" w:space="0" w:color="auto"/>
            </w:tcBorders>
            <w:shd w:val="clear" w:color="auto" w:fill="auto"/>
          </w:tcPr>
          <w:p w:rsidR="00AF63E1" w:rsidRPr="00BB13CE" w:rsidRDefault="00AF63E1" w:rsidP="00AF63E1">
            <w:pPr>
              <w:spacing w:after="0" w:line="240" w:lineRule="auto"/>
              <w:jc w:val="right"/>
              <w:rPr>
                <w:rFonts w:ascii="Arial" w:eastAsia="Times New Roman" w:hAnsi="Arial" w:cs="Arial"/>
                <w:color w:val="000000"/>
                <w:sz w:val="14"/>
                <w:szCs w:val="14"/>
              </w:rPr>
            </w:pP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b/>
                <w:color w:val="000000"/>
                <w:sz w:val="14"/>
                <w:szCs w:val="14"/>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b/>
                <w:color w:val="000000"/>
                <w:sz w:val="14"/>
                <w:szCs w:val="14"/>
              </w:rPr>
            </w:pPr>
            <w:r w:rsidRPr="00BB13CE">
              <w:rPr>
                <w:rFonts w:ascii="Arial" w:eastAsia="Times New Roman" w:hAnsi="Arial" w:cs="Arial"/>
                <w:b/>
                <w:color w:val="000000"/>
                <w:sz w:val="14"/>
                <w:szCs w:val="14"/>
              </w:rPr>
              <w:t>$ 786.04</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right"/>
              <w:rPr>
                <w:rFonts w:ascii="Arial" w:eastAsia="Times New Roman" w:hAnsi="Arial" w:cs="Arial"/>
                <w:color w:val="000000"/>
                <w:sz w:val="14"/>
                <w:szCs w:val="14"/>
              </w:rPr>
            </w:pP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2 - CALKINÍ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PATRICIA VERONICA ACOSTA CANUL</w:t>
            </w: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9</w:t>
            </w:r>
          </w:p>
        </w:tc>
        <w:tc>
          <w:tcPr>
            <w:tcW w:w="1134"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530 – 106 - 0000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rPr>
                <w:rFonts w:ascii="Arial" w:eastAsia="Times New Roman" w:hAnsi="Arial" w:cs="Arial"/>
                <w:color w:val="000000"/>
                <w:sz w:val="14"/>
                <w:szCs w:val="14"/>
              </w:rPr>
            </w:pPr>
            <w:r w:rsidRPr="00BB13CE">
              <w:rPr>
                <w:rFonts w:ascii="Arial" w:eastAsia="Times New Roman" w:hAnsi="Arial" w:cs="Arial"/>
                <w:color w:val="000000"/>
                <w:sz w:val="14"/>
                <w:szCs w:val="14"/>
              </w:rPr>
              <w:t>Eventos Políticos</w:t>
            </w:r>
          </w:p>
        </w:tc>
        <w:tc>
          <w:tcPr>
            <w:tcW w:w="992" w:type="dxa"/>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$ 7,000.00</w:t>
            </w:r>
          </w:p>
        </w:tc>
        <w:tc>
          <w:tcPr>
            <w:tcW w:w="2701" w:type="dxa"/>
            <w:tcBorders>
              <w:top w:val="single" w:sz="4" w:space="0" w:color="auto"/>
              <w:left w:val="single" w:sz="4" w:space="0" w:color="auto"/>
              <w:right w:val="single" w:sz="4" w:space="0" w:color="auto"/>
            </w:tcBorders>
            <w:shd w:val="clear" w:color="auto" w:fill="auto"/>
          </w:tcPr>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-Documentación soporte original (Factura).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-Contrato de prestación de servicios.</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-Copia del cheque o transferencia bancaria.</w:t>
            </w:r>
          </w:p>
          <w:p w:rsidR="00AF63E1" w:rsidRPr="00BB13CE" w:rsidRDefault="00AF63E1" w:rsidP="00AF63E1">
            <w:pPr>
              <w:spacing w:after="0" w:line="240" w:lineRule="auto"/>
              <w:jc w:val="both"/>
              <w:rPr>
                <w:rFonts w:ascii="Arial" w:eastAsia="Times New Roman" w:hAnsi="Arial" w:cs="Arial"/>
                <w:color w:val="000000"/>
                <w:sz w:val="14"/>
                <w:szCs w:val="14"/>
              </w:rPr>
            </w:pPr>
            <w:r w:rsidRPr="00BB13CE">
              <w:rPr>
                <w:rFonts w:ascii="Arial" w:eastAsia="Times New Roman" w:hAnsi="Arial" w:cs="Arial"/>
                <w:sz w:val="14"/>
                <w:szCs w:val="14"/>
              </w:rPr>
              <w:t>-Evidencia fotográfica.</w:t>
            </w: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b/>
                <w:color w:val="000000"/>
                <w:sz w:val="14"/>
                <w:szCs w:val="14"/>
              </w:rPr>
              <w:t>TOTAL</w:t>
            </w:r>
          </w:p>
        </w:tc>
        <w:tc>
          <w:tcPr>
            <w:tcW w:w="1134"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rPr>
                <w:rFonts w:ascii="Arial" w:eastAsia="Times New Roman" w:hAnsi="Arial" w:cs="Arial"/>
                <w:color w:val="000000"/>
                <w:sz w:val="14"/>
                <w:szCs w:val="14"/>
              </w:rPr>
            </w:pPr>
          </w:p>
        </w:tc>
        <w:tc>
          <w:tcPr>
            <w:tcW w:w="992" w:type="dxa"/>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b/>
                <w:color w:val="000000"/>
                <w:sz w:val="14"/>
                <w:szCs w:val="14"/>
              </w:rPr>
            </w:pPr>
            <w:r w:rsidRPr="00BB13CE">
              <w:rPr>
                <w:rFonts w:ascii="Arial" w:eastAsia="Times New Roman" w:hAnsi="Arial" w:cs="Arial"/>
                <w:b/>
                <w:color w:val="000000"/>
                <w:sz w:val="14"/>
                <w:szCs w:val="14"/>
              </w:rPr>
              <w:t>$ 7,000.00</w:t>
            </w:r>
          </w:p>
        </w:tc>
        <w:tc>
          <w:tcPr>
            <w:tcW w:w="2701" w:type="dxa"/>
            <w:tcBorders>
              <w:top w:val="single" w:sz="4" w:space="0" w:color="auto"/>
              <w:left w:val="single" w:sz="4" w:space="0" w:color="auto"/>
              <w:right w:val="single" w:sz="4" w:space="0" w:color="auto"/>
            </w:tcBorders>
            <w:shd w:val="clear" w:color="auto" w:fill="auto"/>
          </w:tcPr>
          <w:p w:rsidR="00AF63E1" w:rsidRPr="00BB13CE" w:rsidRDefault="00AF63E1" w:rsidP="00AF63E1">
            <w:pPr>
              <w:spacing w:after="0" w:line="240" w:lineRule="auto"/>
              <w:jc w:val="both"/>
              <w:rPr>
                <w:rFonts w:ascii="Arial" w:eastAsia="Times New Roman" w:hAnsi="Arial" w:cs="Arial"/>
                <w:sz w:val="14"/>
                <w:szCs w:val="14"/>
              </w:rPr>
            </w:pPr>
          </w:p>
        </w:tc>
      </w:tr>
      <w:tr w:rsidR="00AF63E1" w:rsidRPr="00BB13CE" w:rsidTr="00B86B73">
        <w:trPr>
          <w:trHeight w:val="227"/>
          <w:tblHeader/>
          <w:jc w:val="center"/>
        </w:trPr>
        <w:tc>
          <w:tcPr>
            <w:tcW w:w="1235" w:type="dxa"/>
            <w:tcBorders>
              <w:left w:val="single" w:sz="4" w:space="0" w:color="auto"/>
              <w:right w:val="nil"/>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5 - HECELCHAKAN</w:t>
            </w:r>
          </w:p>
        </w:tc>
        <w:tc>
          <w:tcPr>
            <w:tcW w:w="1417" w:type="dxa"/>
            <w:tcBorders>
              <w:left w:val="single" w:sz="4" w:space="0" w:color="auto"/>
              <w:right w:val="single" w:sz="4" w:space="0" w:color="auto"/>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MODESTO ARCANGEL PECH UITZ</w:t>
            </w: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9</w:t>
            </w:r>
          </w:p>
        </w:tc>
        <w:tc>
          <w:tcPr>
            <w:tcW w:w="1134"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530 – 106 - 0000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rPr>
                <w:rFonts w:ascii="Arial" w:eastAsia="Times New Roman" w:hAnsi="Arial" w:cs="Arial"/>
                <w:color w:val="000000"/>
                <w:sz w:val="14"/>
                <w:szCs w:val="14"/>
              </w:rPr>
            </w:pPr>
            <w:r w:rsidRPr="00BB13CE">
              <w:rPr>
                <w:rFonts w:ascii="Arial" w:eastAsia="Times New Roman" w:hAnsi="Arial" w:cs="Arial"/>
                <w:color w:val="000000"/>
                <w:sz w:val="14"/>
                <w:szCs w:val="14"/>
              </w:rPr>
              <w:t>Eventos Políticos</w:t>
            </w:r>
          </w:p>
        </w:tc>
        <w:tc>
          <w:tcPr>
            <w:tcW w:w="992" w:type="dxa"/>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$ 12,000.00</w:t>
            </w:r>
          </w:p>
        </w:tc>
        <w:tc>
          <w:tcPr>
            <w:tcW w:w="2701" w:type="dxa"/>
            <w:tcBorders>
              <w:top w:val="single" w:sz="4" w:space="0" w:color="auto"/>
              <w:left w:val="single" w:sz="4" w:space="0" w:color="auto"/>
              <w:right w:val="single" w:sz="4" w:space="0" w:color="auto"/>
            </w:tcBorders>
            <w:shd w:val="clear" w:color="auto" w:fill="auto"/>
          </w:tcPr>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-Documentación soporte original (Factura).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-Contrato de prestación de servicios.</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-Copia del cheque o transferencia bancaria.</w:t>
            </w:r>
          </w:p>
          <w:p w:rsidR="00AF63E1" w:rsidRPr="00BB13CE" w:rsidRDefault="00AF63E1" w:rsidP="00AF63E1">
            <w:pPr>
              <w:spacing w:after="0" w:line="240" w:lineRule="auto"/>
              <w:jc w:val="both"/>
              <w:rPr>
                <w:rFonts w:ascii="Arial" w:eastAsia="Times New Roman" w:hAnsi="Arial" w:cs="Arial"/>
                <w:color w:val="000000"/>
                <w:sz w:val="14"/>
                <w:szCs w:val="14"/>
              </w:rPr>
            </w:pPr>
            <w:r w:rsidRPr="00BB13CE">
              <w:rPr>
                <w:rFonts w:ascii="Arial" w:eastAsia="Times New Roman" w:hAnsi="Arial" w:cs="Arial"/>
                <w:sz w:val="14"/>
                <w:szCs w:val="14"/>
              </w:rPr>
              <w:t>-Evidencia fotográfica.</w:t>
            </w: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b/>
                <w:color w:val="000000"/>
                <w:sz w:val="14"/>
                <w:szCs w:val="14"/>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b/>
                <w:color w:val="000000"/>
                <w:sz w:val="14"/>
                <w:szCs w:val="14"/>
              </w:rPr>
            </w:pPr>
            <w:r w:rsidRPr="00BB13CE">
              <w:rPr>
                <w:rFonts w:ascii="Arial" w:eastAsia="Times New Roman" w:hAnsi="Arial" w:cs="Arial"/>
                <w:b/>
                <w:color w:val="000000"/>
                <w:sz w:val="14"/>
                <w:szCs w:val="14"/>
              </w:rPr>
              <w:t>$ 12,000.00</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right"/>
              <w:rPr>
                <w:rFonts w:ascii="Arial" w:eastAsia="Times New Roman" w:hAnsi="Arial" w:cs="Arial"/>
                <w:color w:val="000000"/>
                <w:sz w:val="14"/>
                <w:szCs w:val="14"/>
              </w:rPr>
            </w:pP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nil"/>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6 - HOPELCHEN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HEBERT RAFAEL INFANTE YE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530 – 106 - 0000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rPr>
                <w:rFonts w:ascii="Arial" w:eastAsia="Times New Roman" w:hAnsi="Arial" w:cs="Arial"/>
                <w:color w:val="000000"/>
                <w:sz w:val="14"/>
                <w:szCs w:val="14"/>
              </w:rPr>
            </w:pPr>
            <w:r w:rsidRPr="00BB13CE">
              <w:rPr>
                <w:rFonts w:ascii="Arial" w:eastAsia="Times New Roman" w:hAnsi="Arial" w:cs="Arial"/>
                <w:color w:val="000000"/>
                <w:sz w:val="14"/>
                <w:szCs w:val="14"/>
              </w:rPr>
              <w:t>Eventos Políticos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$ 3,200.00</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-Documentación soporte original (Factura).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-Contrato de prestación de servicios.</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-Copia del cheque o transferencia bancaria.</w:t>
            </w:r>
          </w:p>
          <w:p w:rsidR="00AF63E1" w:rsidRPr="00BB13CE" w:rsidRDefault="00AF63E1" w:rsidP="00AF63E1">
            <w:pPr>
              <w:spacing w:after="0" w:line="240" w:lineRule="auto"/>
              <w:jc w:val="both"/>
              <w:rPr>
                <w:rFonts w:ascii="Arial" w:eastAsia="Times New Roman" w:hAnsi="Arial" w:cs="Arial"/>
                <w:color w:val="000000"/>
                <w:sz w:val="14"/>
                <w:szCs w:val="14"/>
              </w:rPr>
            </w:pPr>
            <w:r w:rsidRPr="00BB13CE">
              <w:rPr>
                <w:rFonts w:ascii="Arial" w:eastAsia="Times New Roman" w:hAnsi="Arial" w:cs="Arial"/>
                <w:sz w:val="14"/>
                <w:szCs w:val="14"/>
              </w:rPr>
              <w:t>-Evidencia fotográfica.</w:t>
            </w: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b/>
                <w:color w:val="000000"/>
                <w:sz w:val="14"/>
                <w:szCs w:val="14"/>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b/>
                <w:color w:val="000000"/>
                <w:sz w:val="14"/>
                <w:szCs w:val="14"/>
              </w:rPr>
            </w:pPr>
            <w:r w:rsidRPr="00BB13CE">
              <w:rPr>
                <w:rFonts w:ascii="Arial" w:eastAsia="Times New Roman" w:hAnsi="Arial" w:cs="Arial"/>
                <w:b/>
                <w:color w:val="000000"/>
                <w:sz w:val="14"/>
                <w:szCs w:val="14"/>
              </w:rPr>
              <w:t>$ 3,200.00</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right"/>
              <w:rPr>
                <w:rFonts w:ascii="Arial" w:eastAsia="Times New Roman" w:hAnsi="Arial" w:cs="Arial"/>
                <w:color w:val="000000"/>
                <w:sz w:val="14"/>
                <w:szCs w:val="14"/>
              </w:rPr>
            </w:pPr>
          </w:p>
        </w:tc>
      </w:tr>
      <w:tr w:rsidR="00AF63E1" w:rsidRPr="00BB13CE" w:rsidTr="00B86B73">
        <w:trPr>
          <w:trHeight w:val="227"/>
          <w:tblHeader/>
          <w:jc w:val="center"/>
        </w:trPr>
        <w:tc>
          <w:tcPr>
            <w:tcW w:w="1235" w:type="dxa"/>
            <w:tcBorders>
              <w:left w:val="single" w:sz="4" w:space="0" w:color="auto"/>
              <w:right w:val="nil"/>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11 - CALAKMUL</w:t>
            </w:r>
          </w:p>
        </w:tc>
        <w:tc>
          <w:tcPr>
            <w:tcW w:w="1417" w:type="dxa"/>
            <w:tcBorders>
              <w:left w:val="single" w:sz="4" w:space="0" w:color="auto"/>
              <w:right w:val="single" w:sz="4" w:space="0" w:color="auto"/>
            </w:tcBorders>
            <w:shd w:val="clear" w:color="auto" w:fill="auto"/>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JUAN ENRIQUE GONZALEZ CHAN</w:t>
            </w:r>
          </w:p>
        </w:tc>
        <w:tc>
          <w:tcPr>
            <w:tcW w:w="851"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9</w:t>
            </w:r>
          </w:p>
        </w:tc>
        <w:tc>
          <w:tcPr>
            <w:tcW w:w="1134" w:type="dxa"/>
            <w:tcBorders>
              <w:top w:val="single" w:sz="4" w:space="0" w:color="auto"/>
              <w:left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530 – 106 - 0000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rPr>
                <w:rFonts w:ascii="Arial" w:eastAsia="Times New Roman" w:hAnsi="Arial" w:cs="Arial"/>
                <w:color w:val="000000"/>
                <w:sz w:val="14"/>
                <w:szCs w:val="14"/>
              </w:rPr>
            </w:pPr>
            <w:r w:rsidRPr="00BB13CE">
              <w:rPr>
                <w:rFonts w:ascii="Arial" w:eastAsia="Times New Roman" w:hAnsi="Arial" w:cs="Arial"/>
                <w:color w:val="000000"/>
                <w:sz w:val="14"/>
                <w:szCs w:val="14"/>
              </w:rPr>
              <w:t>Eventos Políticos</w:t>
            </w:r>
          </w:p>
        </w:tc>
        <w:tc>
          <w:tcPr>
            <w:tcW w:w="992" w:type="dxa"/>
            <w:tcBorders>
              <w:top w:val="single" w:sz="4" w:space="0" w:color="auto"/>
              <w:left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$9,999.99</w:t>
            </w:r>
          </w:p>
        </w:tc>
        <w:tc>
          <w:tcPr>
            <w:tcW w:w="2701" w:type="dxa"/>
            <w:tcBorders>
              <w:top w:val="single" w:sz="4" w:space="0" w:color="auto"/>
              <w:left w:val="single" w:sz="4" w:space="0" w:color="auto"/>
              <w:right w:val="single" w:sz="4" w:space="0" w:color="auto"/>
            </w:tcBorders>
            <w:shd w:val="clear" w:color="auto" w:fill="auto"/>
          </w:tcPr>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-Documentación soporte original (Factura).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-Contrato de prestación de servicios.</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-Copia del cheque o transferencia bancaria.</w:t>
            </w:r>
          </w:p>
          <w:p w:rsidR="00AF63E1" w:rsidRPr="00BB13CE" w:rsidRDefault="00AF63E1" w:rsidP="00AF63E1">
            <w:pPr>
              <w:spacing w:after="0" w:line="240" w:lineRule="auto"/>
              <w:jc w:val="both"/>
              <w:rPr>
                <w:rFonts w:ascii="Arial" w:eastAsia="Times New Roman" w:hAnsi="Arial" w:cs="Arial"/>
                <w:color w:val="000000"/>
                <w:sz w:val="14"/>
                <w:szCs w:val="14"/>
              </w:rPr>
            </w:pPr>
            <w:r w:rsidRPr="00BB13CE">
              <w:rPr>
                <w:rFonts w:ascii="Arial" w:eastAsia="Times New Roman" w:hAnsi="Arial" w:cs="Arial"/>
                <w:sz w:val="14"/>
                <w:szCs w:val="14"/>
              </w:rPr>
              <w:t>-Evidencia fotográfica.</w:t>
            </w:r>
          </w:p>
        </w:tc>
      </w:tr>
      <w:tr w:rsidR="00AF63E1" w:rsidRPr="00BB13CE" w:rsidTr="00B86B73">
        <w:trPr>
          <w:trHeight w:val="227"/>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b/>
                <w:color w:val="000000"/>
                <w:sz w:val="14"/>
                <w:szCs w:val="14"/>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eastAsia="Times New Roman"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right"/>
              <w:rPr>
                <w:rFonts w:ascii="Arial" w:eastAsia="Times New Roman" w:hAnsi="Arial" w:cs="Arial"/>
                <w:b/>
                <w:color w:val="000000"/>
                <w:sz w:val="14"/>
                <w:szCs w:val="14"/>
              </w:rPr>
            </w:pPr>
            <w:r w:rsidRPr="00BB13CE">
              <w:rPr>
                <w:rFonts w:ascii="Arial" w:eastAsia="Times New Roman" w:hAnsi="Arial" w:cs="Arial"/>
                <w:b/>
                <w:color w:val="000000"/>
                <w:sz w:val="14"/>
                <w:szCs w:val="14"/>
              </w:rPr>
              <w:t>$ 9,999.99</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right"/>
              <w:rPr>
                <w:rFonts w:ascii="Arial" w:eastAsia="Times New Roman" w:hAnsi="Arial" w:cs="Arial"/>
                <w:color w:val="000000"/>
                <w:sz w:val="14"/>
                <w:szCs w:val="14"/>
              </w:rPr>
            </w:pPr>
          </w:p>
        </w:tc>
      </w:tr>
    </w:tbl>
    <w:p w:rsidR="00AF63E1" w:rsidRPr="00BB13CE" w:rsidRDefault="00AF63E1" w:rsidP="00AF63E1">
      <w:pPr>
        <w:spacing w:after="0" w:line="240" w:lineRule="auto"/>
        <w:jc w:val="both"/>
        <w:rPr>
          <w:rFonts w:ascii="Arial" w:hAnsi="Arial" w:cs="Arial"/>
          <w:sz w:val="24"/>
          <w:szCs w:val="24"/>
        </w:rPr>
      </w:pPr>
    </w:p>
    <w:p w:rsidR="00DE5A34" w:rsidRPr="0061347E" w:rsidRDefault="00DE5A34" w:rsidP="00DE5A34">
      <w:pPr>
        <w:autoSpaceDE w:val="0"/>
        <w:autoSpaceDN w:val="0"/>
        <w:adjustRightInd w:val="0"/>
        <w:spacing w:after="0" w:line="240" w:lineRule="auto"/>
        <w:jc w:val="both"/>
        <w:rPr>
          <w:rFonts w:ascii="Arial" w:hAnsi="Arial" w:cs="Arial"/>
          <w:sz w:val="24"/>
          <w:szCs w:val="24"/>
          <w:lang w:val="es-ES"/>
        </w:rPr>
      </w:pPr>
      <w:r w:rsidRPr="00BB13CE">
        <w:rPr>
          <w:rFonts w:ascii="Arial" w:hAnsi="Arial" w:cs="Arial"/>
          <w:sz w:val="24"/>
          <w:szCs w:val="24"/>
          <w:lang w:val="es-ES"/>
        </w:rPr>
        <w:t xml:space="preserve">Oficio de notificación de observación: </w:t>
      </w:r>
      <w:r w:rsidRPr="00BB13CE">
        <w:rPr>
          <w:rFonts w:ascii="Arial" w:hAnsi="Arial" w:cs="Arial"/>
          <w:sz w:val="24"/>
          <w:szCs w:val="24"/>
        </w:rPr>
        <w:t>INE/UTF/DA-L/11992/15</w:t>
      </w:r>
      <w:r w:rsidRPr="00BB13CE">
        <w:rPr>
          <w:rFonts w:ascii="Arial" w:hAnsi="Arial" w:cs="Arial"/>
          <w:i/>
          <w:sz w:val="24"/>
          <w:szCs w:val="24"/>
        </w:rPr>
        <w:t>.</w:t>
      </w:r>
      <w:r w:rsidRPr="0061347E">
        <w:rPr>
          <w:rFonts w:ascii="Arial" w:hAnsi="Arial" w:cs="Arial"/>
          <w:sz w:val="24"/>
          <w:szCs w:val="24"/>
          <w:lang w:val="es-ES"/>
        </w:rPr>
        <w:t xml:space="preserve"> </w:t>
      </w:r>
    </w:p>
    <w:p w:rsidR="00DE5A34" w:rsidRPr="0061347E" w:rsidRDefault="00DE5A34" w:rsidP="00DE5A34">
      <w:pPr>
        <w:autoSpaceDE w:val="0"/>
        <w:autoSpaceDN w:val="0"/>
        <w:adjustRightInd w:val="0"/>
        <w:spacing w:after="0" w:line="240" w:lineRule="auto"/>
        <w:jc w:val="both"/>
        <w:rPr>
          <w:rFonts w:ascii="Arial" w:hAnsi="Arial" w:cs="Arial"/>
          <w:sz w:val="24"/>
          <w:szCs w:val="24"/>
          <w:lang w:val="es-ES"/>
        </w:rPr>
      </w:pPr>
    </w:p>
    <w:p w:rsidR="00E615C6" w:rsidRPr="0061347E" w:rsidRDefault="00DE5A34" w:rsidP="00E615C6">
      <w:pPr>
        <w:spacing w:after="200" w:line="276"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772AC4" w:rsidRPr="0061347E" w:rsidRDefault="00772AC4" w:rsidP="00E615C6">
      <w:pPr>
        <w:spacing w:after="0" w:line="276" w:lineRule="auto"/>
        <w:jc w:val="both"/>
        <w:rPr>
          <w:rFonts w:ascii="Arial" w:hAnsi="Arial" w:cs="Arial"/>
          <w:sz w:val="24"/>
          <w:szCs w:val="24"/>
        </w:rPr>
      </w:pPr>
      <w:r w:rsidRPr="0061347E">
        <w:rPr>
          <w:rFonts w:ascii="Arial" w:hAnsi="Arial" w:cs="Arial"/>
          <w:sz w:val="24"/>
          <w:szCs w:val="24"/>
        </w:rPr>
        <w:t xml:space="preserve">De la revisión </w:t>
      </w:r>
      <w:r w:rsidR="00BC1CFE">
        <w:rPr>
          <w:rFonts w:ascii="Arial" w:hAnsi="Arial" w:cs="Arial"/>
          <w:sz w:val="24"/>
          <w:szCs w:val="24"/>
        </w:rPr>
        <w:t>de la documentación que presentó</w:t>
      </w:r>
      <w:r w:rsidRPr="0061347E">
        <w:rPr>
          <w:rFonts w:ascii="Arial" w:hAnsi="Arial" w:cs="Arial"/>
          <w:sz w:val="24"/>
          <w:szCs w:val="24"/>
        </w:rPr>
        <w:t xml:space="preserve"> el partido en el Sistema Integral de fiscalización s</w:t>
      </w:r>
      <w:r w:rsidR="00477960">
        <w:rPr>
          <w:rFonts w:ascii="Arial" w:hAnsi="Arial" w:cs="Arial"/>
          <w:sz w:val="24"/>
          <w:szCs w:val="24"/>
        </w:rPr>
        <w:t>e observó que el partido adjuntó</w:t>
      </w:r>
      <w:r w:rsidRPr="0061347E">
        <w:rPr>
          <w:rFonts w:ascii="Arial" w:hAnsi="Arial" w:cs="Arial"/>
          <w:sz w:val="24"/>
          <w:szCs w:val="24"/>
        </w:rPr>
        <w:t xml:space="preserve"> la documentación soporte por el servicio de pinta de bardas anexando el contrato correspondiente y la factura </w:t>
      </w:r>
      <w:r w:rsidR="00F251F9" w:rsidRPr="0061347E">
        <w:rPr>
          <w:rFonts w:ascii="Arial" w:hAnsi="Arial" w:cs="Arial"/>
          <w:sz w:val="24"/>
          <w:szCs w:val="24"/>
        </w:rPr>
        <w:t>así</w:t>
      </w:r>
      <w:r w:rsidRPr="0061347E">
        <w:rPr>
          <w:rFonts w:ascii="Arial" w:hAnsi="Arial" w:cs="Arial"/>
          <w:sz w:val="24"/>
          <w:szCs w:val="24"/>
        </w:rPr>
        <w:t xml:space="preserve"> como el recibo por transferencia, po</w:t>
      </w:r>
      <w:r w:rsidR="00181C5C">
        <w:rPr>
          <w:rFonts w:ascii="Arial" w:hAnsi="Arial" w:cs="Arial"/>
          <w:sz w:val="24"/>
          <w:szCs w:val="24"/>
        </w:rPr>
        <w:t>r tal razón la observación quedó</w:t>
      </w:r>
      <w:r w:rsidRPr="0061347E">
        <w:rPr>
          <w:rFonts w:ascii="Arial" w:hAnsi="Arial" w:cs="Arial"/>
          <w:sz w:val="24"/>
          <w:szCs w:val="24"/>
        </w:rPr>
        <w:t xml:space="preserve"> atendida</w:t>
      </w:r>
    </w:p>
    <w:p w:rsidR="00772AC4" w:rsidRPr="0061347E" w:rsidRDefault="00772AC4" w:rsidP="00AF63E1">
      <w:pPr>
        <w:spacing w:after="0" w:line="240" w:lineRule="auto"/>
        <w:jc w:val="both"/>
        <w:rPr>
          <w:rFonts w:ascii="Arial" w:hAnsi="Arial" w:cs="Arial"/>
          <w:sz w:val="24"/>
          <w:szCs w:val="24"/>
        </w:rPr>
      </w:pPr>
    </w:p>
    <w:p w:rsidR="00AF63E1" w:rsidRPr="0061347E" w:rsidRDefault="00AF63E1" w:rsidP="00BB13CE">
      <w:pPr>
        <w:numPr>
          <w:ilvl w:val="0"/>
          <w:numId w:val="4"/>
        </w:numPr>
        <w:spacing w:after="0" w:line="240" w:lineRule="auto"/>
        <w:ind w:left="567" w:hanging="567"/>
        <w:contextualSpacing/>
        <w:jc w:val="both"/>
        <w:rPr>
          <w:rFonts w:ascii="Arial" w:hAnsi="Arial" w:cs="Arial"/>
          <w:bCs/>
          <w:i/>
          <w:sz w:val="24"/>
          <w:szCs w:val="24"/>
          <w:lang w:val="es-ES"/>
        </w:rPr>
      </w:pPr>
      <w:r w:rsidRPr="0061347E">
        <w:rPr>
          <w:rFonts w:ascii="Arial" w:hAnsi="Arial" w:cs="Arial"/>
          <w:bCs/>
          <w:i/>
          <w:sz w:val="24"/>
          <w:szCs w:val="24"/>
          <w:lang w:val="es-ES"/>
        </w:rPr>
        <w:t xml:space="preserve">De la revisión a la Información registrada en el “Sistema Integral de Fiscalización” sobre el Informe de Ayuntamientos “Periodo 1”; </w:t>
      </w:r>
      <w:r w:rsidRPr="0061347E">
        <w:rPr>
          <w:rFonts w:ascii="Arial" w:hAnsi="Arial" w:cs="Arial"/>
          <w:bCs/>
          <w:i/>
          <w:sz w:val="24"/>
          <w:szCs w:val="24"/>
        </w:rPr>
        <w:t>se observó que reportan compra de bienes y contratación de servicios en la cuenta correspondiente a “Propaganda Contratada en Internet”</w:t>
      </w:r>
      <w:r w:rsidRPr="0061347E">
        <w:rPr>
          <w:rFonts w:ascii="Arial" w:hAnsi="Arial" w:cs="Arial"/>
          <w:bCs/>
          <w:i/>
          <w:sz w:val="24"/>
          <w:szCs w:val="24"/>
          <w:lang w:val="es-ES"/>
        </w:rPr>
        <w:t>, de los cuales,</w:t>
      </w:r>
      <w:r w:rsidRPr="0061347E">
        <w:rPr>
          <w:rFonts w:ascii="Arial" w:hAnsi="Arial" w:cs="Arial"/>
          <w:i/>
          <w:sz w:val="24"/>
          <w:szCs w:val="24"/>
        </w:rPr>
        <w:t xml:space="preserve"> el PAN omitió presentar la documentación que se detalla en la columna de observaciones del siguiente cuadro: </w:t>
      </w:r>
    </w:p>
    <w:p w:rsidR="008E6BB1" w:rsidRDefault="008E6BB1" w:rsidP="00AF63E1">
      <w:pPr>
        <w:spacing w:after="0" w:line="240" w:lineRule="auto"/>
        <w:contextualSpacing/>
        <w:jc w:val="both"/>
        <w:rPr>
          <w:rFonts w:ascii="Arial" w:hAnsi="Arial" w:cs="Arial"/>
          <w:bCs/>
          <w:sz w:val="24"/>
          <w:szCs w:val="24"/>
          <w:lang w:val="es-ES"/>
        </w:rPr>
      </w:pPr>
    </w:p>
    <w:tbl>
      <w:tblPr>
        <w:tblW w:w="9244" w:type="dxa"/>
        <w:jc w:val="center"/>
        <w:tblLayout w:type="fixed"/>
        <w:tblCellMar>
          <w:left w:w="70" w:type="dxa"/>
          <w:right w:w="70" w:type="dxa"/>
        </w:tblCellMar>
        <w:tblLook w:val="04A0" w:firstRow="1" w:lastRow="0" w:firstColumn="1" w:lastColumn="0" w:noHBand="0" w:noVBand="1"/>
      </w:tblPr>
      <w:tblGrid>
        <w:gridCol w:w="1129"/>
        <w:gridCol w:w="993"/>
        <w:gridCol w:w="708"/>
        <w:gridCol w:w="1418"/>
        <w:gridCol w:w="1276"/>
        <w:gridCol w:w="964"/>
        <w:gridCol w:w="2756"/>
      </w:tblGrid>
      <w:tr w:rsidR="00AF63E1" w:rsidRPr="00BB13CE" w:rsidTr="00BB13CE">
        <w:trPr>
          <w:trHeight w:val="227"/>
          <w:tblHeader/>
          <w:jc w:val="center"/>
        </w:trPr>
        <w:tc>
          <w:tcPr>
            <w:tcW w:w="9244" w:type="dxa"/>
            <w:gridSpan w:val="7"/>
            <w:tcBorders>
              <w:top w:val="single" w:sz="4" w:space="0" w:color="auto"/>
              <w:left w:val="single" w:sz="4" w:space="0" w:color="auto"/>
              <w:bottom w:val="single" w:sz="4" w:space="0" w:color="auto"/>
              <w:right w:val="single" w:sz="4" w:space="0" w:color="auto"/>
            </w:tcBorders>
            <w:shd w:val="clear" w:color="auto" w:fill="auto"/>
          </w:tcPr>
          <w:p w:rsidR="00AF63E1" w:rsidRPr="00BB13CE" w:rsidRDefault="00AF63E1" w:rsidP="00AF63E1">
            <w:pPr>
              <w:spacing w:after="0" w:line="240" w:lineRule="auto"/>
              <w:jc w:val="center"/>
              <w:rPr>
                <w:rFonts w:ascii="Arial" w:hAnsi="Arial" w:cs="Arial"/>
                <w:b/>
                <w:sz w:val="14"/>
                <w:szCs w:val="14"/>
              </w:rPr>
            </w:pPr>
            <w:r w:rsidRPr="00BB13CE">
              <w:rPr>
                <w:rFonts w:ascii="Arial" w:hAnsi="Arial" w:cs="Arial"/>
                <w:b/>
                <w:sz w:val="14"/>
                <w:szCs w:val="14"/>
              </w:rPr>
              <w:t xml:space="preserve"> “SISTEMA INTEGRAL DE FISCALIZACIÓN”</w:t>
            </w:r>
          </w:p>
        </w:tc>
      </w:tr>
      <w:tr w:rsidR="00AF63E1" w:rsidRPr="00BB13CE" w:rsidTr="00BB13CE">
        <w:trPr>
          <w:trHeight w:val="227"/>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Y NUMERO DE AYUNTAMIENTO SEGÚN “SIF”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DEL CANDIDATO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 POLIZA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 CUENTA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NOMBRE DE LA CUENTA</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IMPORTE</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BB13CE" w:rsidRDefault="00AF63E1" w:rsidP="00AF63E1">
            <w:pPr>
              <w:spacing w:after="0" w:line="240" w:lineRule="auto"/>
              <w:jc w:val="center"/>
              <w:rPr>
                <w:rFonts w:ascii="Arial" w:eastAsia="Times New Roman" w:hAnsi="Arial" w:cs="Arial"/>
                <w:b/>
                <w:bCs/>
                <w:color w:val="000000"/>
                <w:sz w:val="14"/>
                <w:szCs w:val="14"/>
              </w:rPr>
            </w:pPr>
            <w:r w:rsidRPr="00BB13CE">
              <w:rPr>
                <w:rFonts w:ascii="Arial" w:eastAsia="Times New Roman" w:hAnsi="Arial" w:cs="Arial"/>
                <w:b/>
                <w:bCs/>
                <w:color w:val="000000"/>
                <w:sz w:val="14"/>
                <w:szCs w:val="14"/>
              </w:rPr>
              <w:t>OBSERVACIÓN</w:t>
            </w:r>
          </w:p>
        </w:tc>
      </w:tr>
      <w:tr w:rsidR="00AF63E1" w:rsidRPr="00BB13CE" w:rsidTr="00E615C6">
        <w:trPr>
          <w:trHeight w:val="57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1 - CAMPECHE</w:t>
            </w:r>
          </w:p>
        </w:tc>
        <w:tc>
          <w:tcPr>
            <w:tcW w:w="993" w:type="dxa"/>
            <w:vMerge w:val="restart"/>
            <w:tcBorders>
              <w:top w:val="single" w:sz="4" w:space="0" w:color="auto"/>
              <w:left w:val="single" w:sz="4" w:space="0" w:color="auto"/>
              <w:bottom w:val="single" w:sz="4" w:space="0" w:color="auto"/>
            </w:tcBorders>
            <w:vAlign w:val="center"/>
          </w:tcPr>
          <w:p w:rsidR="00AF63E1" w:rsidRPr="00BB13CE" w:rsidRDefault="00AF63E1" w:rsidP="00AF63E1">
            <w:pPr>
              <w:jc w:val="center"/>
              <w:rPr>
                <w:rFonts w:ascii="Arial" w:hAnsi="Arial" w:cs="Arial"/>
                <w:sz w:val="14"/>
                <w:szCs w:val="14"/>
              </w:rPr>
            </w:pPr>
            <w:r w:rsidRPr="00BB13CE">
              <w:rPr>
                <w:rFonts w:ascii="Arial" w:hAnsi="Arial" w:cs="Arial"/>
                <w:sz w:val="14"/>
                <w:szCs w:val="14"/>
              </w:rPr>
              <w:t>ALEXANDRO BROWN GANTUS</w:t>
            </w:r>
          </w:p>
        </w:tc>
        <w:tc>
          <w:tcPr>
            <w:tcW w:w="708" w:type="dxa"/>
            <w:tcBorders>
              <w:top w:val="single" w:sz="4" w:space="0" w:color="auto"/>
              <w:left w:val="single" w:sz="4" w:space="0" w:color="auto"/>
              <w:right w:val="single" w:sz="4" w:space="0" w:color="auto"/>
            </w:tcBorders>
            <w:shd w:val="clear" w:color="auto" w:fill="FFFFFF" w:themeFill="background1"/>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4</w:t>
            </w:r>
          </w:p>
        </w:tc>
        <w:tc>
          <w:tcPr>
            <w:tcW w:w="1418" w:type="dxa"/>
            <w:vMerge w:val="restart"/>
            <w:tcBorders>
              <w:top w:val="single" w:sz="4" w:space="0" w:color="auto"/>
              <w:left w:val="single" w:sz="4" w:space="0" w:color="auto"/>
              <w:right w:val="single" w:sz="4" w:space="0" w:color="auto"/>
            </w:tcBorders>
            <w:shd w:val="clear" w:color="auto" w:fill="FFFFFF" w:themeFill="background1"/>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color w:val="000000"/>
                <w:sz w:val="14"/>
                <w:szCs w:val="14"/>
              </w:rPr>
              <w:t>530 – 702 - 0000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rPr>
                <w:rFonts w:ascii="Arial" w:eastAsia="Times New Roman" w:hAnsi="Arial" w:cs="Arial"/>
                <w:b/>
                <w:color w:val="000000"/>
                <w:sz w:val="14"/>
                <w:szCs w:val="14"/>
              </w:rPr>
            </w:pPr>
            <w:r w:rsidRPr="00BB13CE">
              <w:rPr>
                <w:rFonts w:ascii="Arial" w:eastAsia="Times New Roman" w:hAnsi="Arial" w:cs="Arial"/>
                <w:color w:val="000000"/>
                <w:sz w:val="14"/>
                <w:szCs w:val="14"/>
              </w:rPr>
              <w:t>Propaganda Contratada en Internet</w:t>
            </w:r>
          </w:p>
        </w:tc>
        <w:tc>
          <w:tcPr>
            <w:tcW w:w="964" w:type="dxa"/>
            <w:tcBorders>
              <w:top w:val="single" w:sz="4" w:space="0" w:color="auto"/>
              <w:left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$29,000.00</w:t>
            </w:r>
          </w:p>
        </w:tc>
        <w:tc>
          <w:tcPr>
            <w:tcW w:w="2756" w:type="dxa"/>
            <w:vMerge w:val="restart"/>
            <w:tcBorders>
              <w:top w:val="single" w:sz="4" w:space="0" w:color="auto"/>
              <w:left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-Documentación soporte original (Factura).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-Contrato de prestación de servicios.</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-Copia del cheque o transferencia bancaria.</w:t>
            </w:r>
          </w:p>
          <w:p w:rsidR="00AF63E1" w:rsidRPr="00BB13CE" w:rsidRDefault="00AF63E1" w:rsidP="00AF63E1">
            <w:pPr>
              <w:spacing w:after="0" w:line="240" w:lineRule="auto"/>
              <w:jc w:val="both"/>
              <w:rPr>
                <w:rFonts w:ascii="Arial" w:eastAsia="Times New Roman" w:hAnsi="Arial" w:cs="Arial"/>
                <w:sz w:val="14"/>
                <w:szCs w:val="14"/>
              </w:rPr>
            </w:pPr>
            <w:r w:rsidRPr="00BB13CE">
              <w:rPr>
                <w:rFonts w:ascii="Arial" w:eastAsia="Times New Roman" w:hAnsi="Arial" w:cs="Arial"/>
                <w:sz w:val="14"/>
                <w:szCs w:val="14"/>
              </w:rPr>
              <w:t>-Evidencia fotográfica.</w:t>
            </w:r>
          </w:p>
          <w:p w:rsidR="00AF63E1" w:rsidRPr="00BB13CE" w:rsidRDefault="00AF63E1" w:rsidP="00AF63E1">
            <w:pPr>
              <w:spacing w:after="0" w:line="240" w:lineRule="auto"/>
              <w:jc w:val="both"/>
              <w:rPr>
                <w:rFonts w:ascii="Arial" w:eastAsia="Times New Roman" w:hAnsi="Arial" w:cs="Arial"/>
                <w:b/>
                <w:color w:val="000000"/>
                <w:sz w:val="14"/>
                <w:szCs w:val="14"/>
              </w:rPr>
            </w:pPr>
          </w:p>
        </w:tc>
      </w:tr>
      <w:tr w:rsidR="00AF63E1" w:rsidRPr="00BB13CE" w:rsidTr="00E615C6">
        <w:trPr>
          <w:trHeight w:val="543"/>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708" w:type="dxa"/>
            <w:tcBorders>
              <w:top w:val="single" w:sz="4" w:space="0" w:color="auto"/>
              <w:left w:val="single" w:sz="4" w:space="0" w:color="auto"/>
              <w:right w:val="single" w:sz="4" w:space="0" w:color="auto"/>
            </w:tcBorders>
            <w:shd w:val="clear" w:color="auto" w:fill="FFFFFF" w:themeFill="background1"/>
            <w:noWrap/>
            <w:vAlign w:val="center"/>
          </w:tcPr>
          <w:p w:rsidR="00AF63E1" w:rsidRPr="00BB13CE" w:rsidRDefault="00AF63E1" w:rsidP="00AF63E1">
            <w:pPr>
              <w:spacing w:after="0" w:line="240" w:lineRule="auto"/>
              <w:jc w:val="center"/>
              <w:rPr>
                <w:rFonts w:ascii="Arial" w:eastAsia="Times New Roman" w:hAnsi="Arial" w:cs="Arial"/>
                <w:color w:val="000000"/>
                <w:sz w:val="14"/>
                <w:szCs w:val="14"/>
              </w:rPr>
            </w:pPr>
            <w:r w:rsidRPr="00BB13CE">
              <w:rPr>
                <w:rFonts w:ascii="Arial" w:eastAsia="Times New Roman" w:hAnsi="Arial" w:cs="Arial"/>
                <w:color w:val="000000"/>
                <w:sz w:val="14"/>
                <w:szCs w:val="14"/>
              </w:rPr>
              <w:t>11</w:t>
            </w:r>
          </w:p>
        </w:tc>
        <w:tc>
          <w:tcPr>
            <w:tcW w:w="1418" w:type="dxa"/>
            <w:vMerge/>
            <w:tcBorders>
              <w:left w:val="single" w:sz="4" w:space="0" w:color="auto"/>
              <w:right w:val="single" w:sz="4" w:space="0" w:color="auto"/>
            </w:tcBorders>
            <w:shd w:val="clear" w:color="auto" w:fill="FFFFFF" w:themeFill="background1"/>
            <w:noWrap/>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1276" w:type="dxa"/>
            <w:vMerge/>
            <w:tcBorders>
              <w:left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964" w:type="dxa"/>
            <w:tcBorders>
              <w:top w:val="single" w:sz="4" w:space="0" w:color="auto"/>
              <w:left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right"/>
              <w:rPr>
                <w:rFonts w:ascii="Arial" w:eastAsia="Times New Roman" w:hAnsi="Arial" w:cs="Arial"/>
                <w:color w:val="000000"/>
                <w:sz w:val="14"/>
                <w:szCs w:val="14"/>
              </w:rPr>
            </w:pPr>
            <w:r w:rsidRPr="00BB13CE">
              <w:rPr>
                <w:rFonts w:ascii="Arial" w:eastAsia="Times New Roman" w:hAnsi="Arial" w:cs="Arial"/>
                <w:color w:val="000000"/>
                <w:sz w:val="14"/>
                <w:szCs w:val="14"/>
              </w:rPr>
              <w:t>29,000.00</w:t>
            </w:r>
          </w:p>
        </w:tc>
        <w:tc>
          <w:tcPr>
            <w:tcW w:w="2756" w:type="dxa"/>
            <w:vMerge/>
            <w:tcBorders>
              <w:left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right"/>
              <w:rPr>
                <w:rFonts w:ascii="Arial" w:eastAsia="Times New Roman" w:hAnsi="Arial" w:cs="Arial"/>
                <w:b/>
                <w:color w:val="000000"/>
                <w:sz w:val="14"/>
                <w:szCs w:val="14"/>
              </w:rPr>
            </w:pPr>
          </w:p>
        </w:tc>
      </w:tr>
      <w:tr w:rsidR="00AF63E1" w:rsidRPr="00BB13CE" w:rsidTr="00BB13CE">
        <w:trPr>
          <w:trHeight w:val="227"/>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63E1" w:rsidRPr="00BB13CE" w:rsidRDefault="00AF63E1" w:rsidP="00AF63E1">
            <w:pPr>
              <w:spacing w:after="0" w:line="240" w:lineRule="auto"/>
              <w:jc w:val="center"/>
              <w:rPr>
                <w:rFonts w:ascii="Arial" w:eastAsia="Times New Roman" w:hAnsi="Arial" w:cs="Arial"/>
                <w:b/>
                <w:color w:val="000000"/>
                <w:sz w:val="14"/>
                <w:szCs w:val="14"/>
              </w:rPr>
            </w:pPr>
            <w:r w:rsidRPr="00BB13CE">
              <w:rPr>
                <w:rFonts w:ascii="Arial" w:eastAsia="Times New Roman" w:hAnsi="Arial" w:cs="Arial"/>
                <w:b/>
                <w:color w:val="000000"/>
                <w:sz w:val="14"/>
                <w:szCs w:val="14"/>
              </w:rPr>
              <w:t>TOTAL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center"/>
              <w:rPr>
                <w:rFonts w:ascii="Arial" w:eastAsia="Times New Roman" w:hAnsi="Arial" w:cs="Arial"/>
                <w:b/>
                <w:color w:val="000000"/>
                <w:sz w:val="14"/>
                <w:szCs w:val="14"/>
              </w:rPr>
            </w:pP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3E1" w:rsidRPr="00BB13CE" w:rsidRDefault="00AF63E1" w:rsidP="00AF63E1">
            <w:pPr>
              <w:spacing w:after="0" w:line="240" w:lineRule="auto"/>
              <w:jc w:val="right"/>
              <w:rPr>
                <w:rFonts w:ascii="Arial" w:eastAsia="Times New Roman" w:hAnsi="Arial" w:cs="Arial"/>
                <w:b/>
                <w:color w:val="000000"/>
                <w:sz w:val="14"/>
                <w:szCs w:val="14"/>
              </w:rPr>
            </w:pPr>
            <w:r w:rsidRPr="00BB13CE">
              <w:rPr>
                <w:rFonts w:ascii="Arial" w:eastAsia="Times New Roman" w:hAnsi="Arial" w:cs="Arial"/>
                <w:b/>
                <w:color w:val="000000"/>
                <w:sz w:val="14"/>
                <w:szCs w:val="14"/>
              </w:rPr>
              <w:t>$58,000.00</w:t>
            </w: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tcPr>
          <w:p w:rsidR="00AF63E1" w:rsidRPr="00BB13CE" w:rsidRDefault="00AF63E1" w:rsidP="00AF63E1">
            <w:pPr>
              <w:spacing w:after="0" w:line="240" w:lineRule="auto"/>
              <w:jc w:val="right"/>
              <w:rPr>
                <w:rFonts w:ascii="Arial" w:eastAsia="Times New Roman" w:hAnsi="Arial" w:cs="Arial"/>
                <w:b/>
                <w:color w:val="000000"/>
                <w:sz w:val="14"/>
                <w:szCs w:val="14"/>
              </w:rPr>
            </w:pPr>
          </w:p>
        </w:tc>
      </w:tr>
    </w:tbl>
    <w:p w:rsidR="00BE0099" w:rsidRDefault="00BE0099" w:rsidP="00D05926">
      <w:pPr>
        <w:pStyle w:val="Default"/>
        <w:jc w:val="both"/>
      </w:pPr>
    </w:p>
    <w:p w:rsidR="00AF63E1" w:rsidRPr="0061347E" w:rsidRDefault="0058027D" w:rsidP="00D05926">
      <w:pPr>
        <w:pStyle w:val="Default"/>
        <w:jc w:val="both"/>
      </w:pPr>
      <w:r w:rsidRPr="00BB13CE">
        <w:t xml:space="preserve">De la </w:t>
      </w:r>
      <w:r w:rsidR="00D05926" w:rsidRPr="00BB13CE">
        <w:t>revisión</w:t>
      </w:r>
      <w:r w:rsidRPr="00BB13CE">
        <w:t xml:space="preserve"> de la documentación presentada por el partido en el Sistema Integral de fiscalización se </w:t>
      </w:r>
      <w:r w:rsidR="00D05926" w:rsidRPr="00BB13CE">
        <w:t>observó</w:t>
      </w:r>
      <w:r w:rsidRPr="00BB13CE">
        <w:t xml:space="preserve"> que el partido</w:t>
      </w:r>
      <w:r w:rsidR="00BC1CFE">
        <w:t xml:space="preserve"> presentó</w:t>
      </w:r>
      <w:r w:rsidRPr="0061347E">
        <w:t xml:space="preserve"> documentación soporte acerca del registro contable, sin embargo </w:t>
      </w:r>
      <w:r w:rsidR="00D05926" w:rsidRPr="0061347E">
        <w:t>omitió</w:t>
      </w:r>
      <w:r w:rsidRPr="0061347E">
        <w:t xml:space="preserve"> presentar el contrato de prestación</w:t>
      </w:r>
      <w:r w:rsidR="00D05926" w:rsidRPr="0061347E">
        <w:t xml:space="preserve"> de servicios, p</w:t>
      </w:r>
      <w:r w:rsidR="00443F93">
        <w:t>or lo tanto la observación quedó</w:t>
      </w:r>
      <w:r w:rsidR="00D05926" w:rsidRPr="0061347E">
        <w:t xml:space="preserve"> como no atendida</w:t>
      </w:r>
    </w:p>
    <w:p w:rsidR="00D05926" w:rsidRPr="0061347E" w:rsidRDefault="00D05926" w:rsidP="00D05926">
      <w:pPr>
        <w:pStyle w:val="Default"/>
      </w:pPr>
    </w:p>
    <w:p w:rsidR="003A025C" w:rsidRPr="0061347E" w:rsidRDefault="003A025C" w:rsidP="003A025C">
      <w:pPr>
        <w:shd w:val="clear" w:color="auto" w:fill="FFFFFF"/>
        <w:spacing w:after="0" w:line="240" w:lineRule="auto"/>
        <w:jc w:val="both"/>
        <w:rPr>
          <w:rFonts w:ascii="Arial" w:eastAsia="Times New Roman" w:hAnsi="Arial" w:cs="Arial"/>
          <w:color w:val="333333"/>
          <w:sz w:val="24"/>
          <w:szCs w:val="24"/>
          <w:lang w:eastAsia="es-MX"/>
        </w:rPr>
      </w:pPr>
      <w:r w:rsidRPr="0061347E">
        <w:rPr>
          <w:rFonts w:ascii="Arial" w:eastAsia="Times New Roman" w:hAnsi="Arial" w:cs="Arial"/>
          <w:color w:val="333333"/>
          <w:sz w:val="24"/>
          <w:szCs w:val="24"/>
          <w:lang w:val="es-ES" w:eastAsia="es-MX"/>
        </w:rPr>
        <w:t>No obstante a lo anterior, y considerando que la información tiene importancia relativa si existe el riesgo de que su omisión o presentación errónea afecte la percepción de los usuarios generales en relación con su toma de decisiones, la Unidad Técnica de Fiscalización ha determinado que para este caso en particular, se considera inmaterial la falta de forma, ya que no es un incumplimiento que obstaculice el proceso de fiscalización y/o ponga en riesgo la aplicación de los principios esenciales que deben respetar los sujetos obligados, relacionados con el origen y destino de los recursos. Lo anterior, de conformidad con el Acuerdo de la Comisión de Fiscalización CF/054/2015 aprobado en sesión extraordinaria urgente del doce de junio de dos mil quince, razón por la cual ésta observación no se considera para efectos de sanción.</w:t>
      </w:r>
    </w:p>
    <w:p w:rsidR="0058027D" w:rsidRPr="0061347E" w:rsidRDefault="0058027D" w:rsidP="00AF63E1">
      <w:pPr>
        <w:spacing w:after="0" w:line="240" w:lineRule="auto"/>
        <w:jc w:val="both"/>
        <w:rPr>
          <w:rFonts w:ascii="Arial" w:hAnsi="Arial" w:cs="Arial"/>
          <w:b/>
          <w:smallCaps/>
          <w:sz w:val="24"/>
          <w:szCs w:val="24"/>
        </w:rPr>
      </w:pPr>
    </w:p>
    <w:p w:rsidR="00AF63E1" w:rsidRPr="0061347E" w:rsidRDefault="00AF63E1" w:rsidP="00AF63E1">
      <w:pPr>
        <w:spacing w:after="0" w:line="240" w:lineRule="auto"/>
        <w:jc w:val="both"/>
        <w:rPr>
          <w:rFonts w:ascii="Arial" w:hAnsi="Arial" w:cs="Arial"/>
          <w:b/>
          <w:smallCaps/>
          <w:sz w:val="24"/>
          <w:szCs w:val="24"/>
        </w:rPr>
      </w:pPr>
      <w:r w:rsidRPr="0061347E">
        <w:rPr>
          <w:rFonts w:ascii="Arial" w:hAnsi="Arial" w:cs="Arial"/>
          <w:b/>
          <w:smallCaps/>
          <w:sz w:val="24"/>
          <w:szCs w:val="24"/>
        </w:rPr>
        <w:t>Diarios y revistas</w:t>
      </w:r>
    </w:p>
    <w:p w:rsidR="00AF63E1" w:rsidRPr="0061347E" w:rsidRDefault="00AF63E1" w:rsidP="00AF63E1">
      <w:pPr>
        <w:spacing w:after="0" w:line="240" w:lineRule="auto"/>
        <w:jc w:val="both"/>
        <w:rPr>
          <w:rFonts w:ascii="Arial" w:hAnsi="Arial" w:cs="Arial"/>
          <w:bCs/>
          <w:sz w:val="24"/>
          <w:szCs w:val="24"/>
        </w:rPr>
      </w:pPr>
    </w:p>
    <w:p w:rsidR="00AF63E1" w:rsidRPr="0061347E" w:rsidRDefault="00AF63E1" w:rsidP="00BB13CE">
      <w:pPr>
        <w:numPr>
          <w:ilvl w:val="0"/>
          <w:numId w:val="4"/>
        </w:numPr>
        <w:spacing w:after="0" w:line="240" w:lineRule="auto"/>
        <w:ind w:left="567" w:hanging="567"/>
        <w:contextualSpacing/>
        <w:jc w:val="both"/>
        <w:rPr>
          <w:i/>
        </w:rPr>
      </w:pPr>
      <w:r w:rsidRPr="0061347E">
        <w:rPr>
          <w:rFonts w:ascii="Arial" w:hAnsi="Arial" w:cs="Arial"/>
          <w:bCs/>
          <w:i/>
          <w:sz w:val="24"/>
          <w:szCs w:val="24"/>
          <w:lang w:val="es-ES"/>
        </w:rPr>
        <w:t xml:space="preserve">De la revisión a la Información registrada en el “Sistema Integral de Fiscalización” sobre el Informe de Ayuntamientos “Periodo 1”; </w:t>
      </w:r>
      <w:r w:rsidRPr="0061347E">
        <w:rPr>
          <w:rFonts w:ascii="Arial" w:hAnsi="Arial" w:cs="Arial"/>
          <w:bCs/>
          <w:i/>
          <w:sz w:val="24"/>
          <w:szCs w:val="24"/>
        </w:rPr>
        <w:t>se observó que reporta en el rubro de “Gastos” la subcuenta “530 – 302 - 0000 Revistas”;</w:t>
      </w:r>
      <w:r w:rsidRPr="0061347E">
        <w:rPr>
          <w:rFonts w:ascii="Arial" w:hAnsi="Arial" w:cs="Arial"/>
          <w:bCs/>
          <w:i/>
          <w:sz w:val="24"/>
          <w:szCs w:val="24"/>
          <w:lang w:val="es-ES"/>
        </w:rPr>
        <w:t xml:space="preserve"> sin embargo, omitió presentar la documentación soporte. A continuación se d</w:t>
      </w:r>
      <w:r w:rsidR="00443F93">
        <w:rPr>
          <w:rFonts w:ascii="Arial" w:hAnsi="Arial" w:cs="Arial"/>
          <w:bCs/>
          <w:i/>
          <w:sz w:val="24"/>
          <w:szCs w:val="24"/>
          <w:lang w:val="es-ES"/>
        </w:rPr>
        <w:t>etallan los registros</w:t>
      </w:r>
      <w:r w:rsidRPr="0061347E">
        <w:rPr>
          <w:rFonts w:ascii="Arial" w:hAnsi="Arial" w:cs="Arial"/>
          <w:bCs/>
          <w:i/>
          <w:sz w:val="24"/>
          <w:szCs w:val="24"/>
          <w:lang w:val="es-ES"/>
        </w:rPr>
        <w:t xml:space="preserve"> en comento:</w:t>
      </w:r>
    </w:p>
    <w:p w:rsidR="00B86B73" w:rsidRDefault="00B86B73" w:rsidP="00AF63E1">
      <w:pPr>
        <w:spacing w:after="0" w:line="240" w:lineRule="auto"/>
        <w:contextualSpacing/>
        <w:jc w:val="both"/>
      </w:pPr>
    </w:p>
    <w:tbl>
      <w:tblPr>
        <w:tblStyle w:val="Tablaconcuadrcula"/>
        <w:tblW w:w="0" w:type="auto"/>
        <w:jc w:val="center"/>
        <w:tblLook w:val="04A0" w:firstRow="1" w:lastRow="0" w:firstColumn="1" w:lastColumn="0" w:noHBand="0" w:noVBand="1"/>
      </w:tblPr>
      <w:tblGrid>
        <w:gridCol w:w="1667"/>
        <w:gridCol w:w="2305"/>
        <w:gridCol w:w="1595"/>
        <w:gridCol w:w="1743"/>
        <w:gridCol w:w="1744"/>
      </w:tblGrid>
      <w:tr w:rsidR="00AF63E1" w:rsidRPr="0061347E" w:rsidTr="00562CF6">
        <w:trPr>
          <w:jc w:val="center"/>
        </w:trPr>
        <w:tc>
          <w:tcPr>
            <w:tcW w:w="9054" w:type="dxa"/>
            <w:gridSpan w:val="5"/>
            <w:shd w:val="clear" w:color="auto" w:fill="auto"/>
            <w:vAlign w:val="center"/>
          </w:tcPr>
          <w:p w:rsidR="00AF63E1" w:rsidRPr="0061347E" w:rsidRDefault="00AF63E1" w:rsidP="00AF63E1">
            <w:pPr>
              <w:jc w:val="center"/>
              <w:rPr>
                <w:rFonts w:ascii="Arial" w:hAnsi="Arial" w:cs="Arial"/>
                <w:sz w:val="18"/>
                <w:szCs w:val="18"/>
              </w:rPr>
            </w:pPr>
            <w:r w:rsidRPr="0061347E">
              <w:rPr>
                <w:rFonts w:ascii="Arial" w:hAnsi="Arial" w:cs="Arial"/>
                <w:b/>
                <w:sz w:val="18"/>
                <w:szCs w:val="18"/>
              </w:rPr>
              <w:t>“SISTEMA INTEGRAL DE FISCALIZACIÓN”</w:t>
            </w:r>
          </w:p>
        </w:tc>
      </w:tr>
      <w:tr w:rsidR="00AF63E1" w:rsidRPr="0061347E" w:rsidTr="00562CF6">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NOMBRE Y NUMERO DE AYUNTAMIENTO SEGÚN “SIF”</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NOMBRE DEL CANDIDATO</w:t>
            </w:r>
          </w:p>
        </w:tc>
        <w:tc>
          <w:tcPr>
            <w:tcW w:w="1595" w:type="dxa"/>
            <w:tcBorders>
              <w:top w:val="single" w:sz="4" w:space="0" w:color="auto"/>
              <w:left w:val="nil"/>
              <w:bottom w:val="single" w:sz="4" w:space="0" w:color="auto"/>
              <w:right w:val="single" w:sz="4" w:space="0" w:color="auto"/>
            </w:tcBorders>
            <w:shd w:val="clear" w:color="auto" w:fill="auto"/>
            <w:vAlign w:val="center"/>
          </w:tcPr>
          <w:p w:rsidR="00AF63E1" w:rsidRPr="0061347E" w:rsidRDefault="00AF63E1" w:rsidP="00AF63E1">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 CUENTA</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NOMBRE DE LA CUENTA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AF63E1" w:rsidRPr="0061347E" w:rsidRDefault="00AF63E1" w:rsidP="00AF63E1">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IMPORTE</w:t>
            </w:r>
          </w:p>
        </w:tc>
      </w:tr>
      <w:tr w:rsidR="00AF63E1" w:rsidRPr="0061347E" w:rsidTr="00562CF6">
        <w:trPr>
          <w:trHeight w:val="425"/>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AF63E1" w:rsidRPr="0061347E" w:rsidRDefault="00AF63E1" w:rsidP="00AF63E1">
            <w:pPr>
              <w:jc w:val="center"/>
              <w:rPr>
                <w:rFonts w:ascii="Arial" w:hAnsi="Arial" w:cs="Arial"/>
                <w:sz w:val="18"/>
                <w:szCs w:val="18"/>
              </w:rPr>
            </w:pPr>
            <w:r w:rsidRPr="0061347E">
              <w:rPr>
                <w:rFonts w:ascii="Arial" w:hAnsi="Arial" w:cs="Arial"/>
                <w:sz w:val="18"/>
                <w:szCs w:val="18"/>
              </w:rPr>
              <w:t>3 - CARMEN</w:t>
            </w:r>
          </w:p>
        </w:tc>
        <w:tc>
          <w:tcPr>
            <w:tcW w:w="2305" w:type="dxa"/>
            <w:tcBorders>
              <w:left w:val="single" w:sz="4" w:space="0" w:color="auto"/>
            </w:tcBorders>
            <w:shd w:val="clear" w:color="auto" w:fill="auto"/>
          </w:tcPr>
          <w:p w:rsidR="00AF63E1" w:rsidRPr="0061347E" w:rsidRDefault="00AF63E1" w:rsidP="00AF63E1">
            <w:pPr>
              <w:jc w:val="center"/>
              <w:rPr>
                <w:rFonts w:ascii="Arial" w:hAnsi="Arial" w:cs="Arial"/>
                <w:sz w:val="18"/>
                <w:szCs w:val="18"/>
              </w:rPr>
            </w:pPr>
            <w:r w:rsidRPr="0061347E">
              <w:rPr>
                <w:rFonts w:ascii="Arial" w:hAnsi="Arial" w:cs="Arial"/>
                <w:sz w:val="18"/>
                <w:szCs w:val="18"/>
              </w:rPr>
              <w:t>PABLO GUTIERREZ LAZARUS</w:t>
            </w:r>
          </w:p>
        </w:tc>
        <w:tc>
          <w:tcPr>
            <w:tcW w:w="1595" w:type="dxa"/>
            <w:shd w:val="clear" w:color="auto" w:fill="auto"/>
          </w:tcPr>
          <w:p w:rsidR="00AF63E1" w:rsidRPr="0061347E" w:rsidRDefault="00AF63E1" w:rsidP="00AF63E1">
            <w:pPr>
              <w:jc w:val="center"/>
              <w:rPr>
                <w:rFonts w:ascii="Arial" w:hAnsi="Arial" w:cs="Arial"/>
                <w:sz w:val="18"/>
                <w:szCs w:val="18"/>
              </w:rPr>
            </w:pPr>
            <w:r w:rsidRPr="0061347E">
              <w:rPr>
                <w:rFonts w:ascii="Arial" w:hAnsi="Arial" w:cs="Arial"/>
                <w:sz w:val="18"/>
                <w:szCs w:val="18"/>
              </w:rPr>
              <w:t>530 – 302 - 0000</w:t>
            </w:r>
          </w:p>
        </w:tc>
        <w:tc>
          <w:tcPr>
            <w:tcW w:w="1743" w:type="dxa"/>
            <w:shd w:val="clear" w:color="auto" w:fill="auto"/>
          </w:tcPr>
          <w:p w:rsidR="00AF63E1" w:rsidRPr="0061347E" w:rsidRDefault="00AF63E1" w:rsidP="00AF63E1">
            <w:pPr>
              <w:jc w:val="center"/>
              <w:rPr>
                <w:rFonts w:ascii="Arial" w:hAnsi="Arial" w:cs="Arial"/>
                <w:sz w:val="18"/>
                <w:szCs w:val="18"/>
              </w:rPr>
            </w:pPr>
            <w:r w:rsidRPr="0061347E">
              <w:rPr>
                <w:rFonts w:ascii="Arial" w:hAnsi="Arial" w:cs="Arial"/>
                <w:sz w:val="18"/>
                <w:szCs w:val="18"/>
              </w:rPr>
              <w:t>Otro Similares</w:t>
            </w:r>
          </w:p>
        </w:tc>
        <w:tc>
          <w:tcPr>
            <w:tcW w:w="1744" w:type="dxa"/>
            <w:shd w:val="clear" w:color="auto" w:fill="auto"/>
          </w:tcPr>
          <w:p w:rsidR="00AF63E1" w:rsidRPr="0061347E" w:rsidRDefault="00AF63E1" w:rsidP="00AF63E1">
            <w:pPr>
              <w:jc w:val="right"/>
              <w:rPr>
                <w:rFonts w:ascii="Arial" w:hAnsi="Arial" w:cs="Arial"/>
                <w:b/>
                <w:sz w:val="18"/>
                <w:szCs w:val="18"/>
              </w:rPr>
            </w:pPr>
            <w:r w:rsidRPr="0061347E">
              <w:rPr>
                <w:rFonts w:ascii="Arial" w:hAnsi="Arial" w:cs="Arial"/>
                <w:b/>
                <w:sz w:val="18"/>
                <w:szCs w:val="18"/>
              </w:rPr>
              <w:t>$5,800.00</w:t>
            </w:r>
          </w:p>
        </w:tc>
      </w:tr>
    </w:tbl>
    <w:p w:rsidR="00AF63E1" w:rsidRPr="0061347E" w:rsidRDefault="00AF63E1" w:rsidP="00AF63E1">
      <w:pPr>
        <w:spacing w:after="0" w:line="240" w:lineRule="auto"/>
        <w:jc w:val="both"/>
        <w:rPr>
          <w:rFonts w:ascii="Arial" w:hAnsi="Arial" w:cs="Arial"/>
          <w:sz w:val="24"/>
          <w:szCs w:val="24"/>
        </w:rPr>
      </w:pP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p>
    <w:p w:rsidR="0057528C" w:rsidRPr="0061347E" w:rsidRDefault="0057528C" w:rsidP="00E615C6">
      <w:pPr>
        <w:spacing w:after="0" w:line="240"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57528C" w:rsidRPr="0061347E" w:rsidRDefault="0057528C" w:rsidP="00E615C6">
      <w:pPr>
        <w:spacing w:after="0" w:line="240" w:lineRule="auto"/>
        <w:jc w:val="both"/>
        <w:rPr>
          <w:rFonts w:ascii="Arial" w:hAnsi="Arial" w:cs="Arial"/>
          <w:sz w:val="24"/>
          <w:szCs w:val="24"/>
        </w:rPr>
      </w:pPr>
    </w:p>
    <w:p w:rsidR="0058027D" w:rsidRDefault="00F0762D" w:rsidP="00E615C6">
      <w:pPr>
        <w:spacing w:after="0" w:line="240" w:lineRule="auto"/>
        <w:jc w:val="both"/>
        <w:rPr>
          <w:rFonts w:ascii="Arial" w:hAnsi="Arial" w:cs="Arial"/>
          <w:sz w:val="24"/>
          <w:szCs w:val="24"/>
        </w:rPr>
      </w:pPr>
      <w:r w:rsidRPr="0061347E">
        <w:rPr>
          <w:rFonts w:ascii="Arial" w:hAnsi="Arial" w:cs="Arial"/>
          <w:sz w:val="24"/>
          <w:szCs w:val="24"/>
        </w:rPr>
        <w:t xml:space="preserve">De la </w:t>
      </w:r>
      <w:r w:rsidR="008640B0" w:rsidRPr="0061347E">
        <w:rPr>
          <w:rFonts w:ascii="Arial" w:hAnsi="Arial" w:cs="Arial"/>
          <w:sz w:val="24"/>
          <w:szCs w:val="24"/>
        </w:rPr>
        <w:t>revisión</w:t>
      </w:r>
      <w:r w:rsidRPr="0061347E">
        <w:rPr>
          <w:rFonts w:ascii="Arial" w:hAnsi="Arial" w:cs="Arial"/>
          <w:sz w:val="24"/>
          <w:szCs w:val="24"/>
        </w:rPr>
        <w:t xml:space="preserve"> al Sistema Integral de </w:t>
      </w:r>
      <w:r w:rsidR="008640B0" w:rsidRPr="0061347E">
        <w:rPr>
          <w:rFonts w:ascii="Arial" w:hAnsi="Arial" w:cs="Arial"/>
          <w:sz w:val="24"/>
          <w:szCs w:val="24"/>
        </w:rPr>
        <w:t>fiscalización</w:t>
      </w:r>
      <w:r w:rsidRPr="0061347E">
        <w:rPr>
          <w:rFonts w:ascii="Arial" w:hAnsi="Arial" w:cs="Arial"/>
          <w:sz w:val="24"/>
          <w:szCs w:val="24"/>
        </w:rPr>
        <w:t xml:space="preserve"> se </w:t>
      </w:r>
      <w:r w:rsidR="008640B0" w:rsidRPr="0061347E">
        <w:rPr>
          <w:rFonts w:ascii="Arial" w:hAnsi="Arial" w:cs="Arial"/>
          <w:sz w:val="24"/>
          <w:szCs w:val="24"/>
        </w:rPr>
        <w:t>observó</w:t>
      </w:r>
      <w:r w:rsidR="00BC1CFE">
        <w:rPr>
          <w:rFonts w:ascii="Arial" w:hAnsi="Arial" w:cs="Arial"/>
          <w:sz w:val="24"/>
          <w:szCs w:val="24"/>
        </w:rPr>
        <w:t xml:space="preserve"> que el partido presentó</w:t>
      </w:r>
      <w:r w:rsidRPr="0061347E">
        <w:rPr>
          <w:rFonts w:ascii="Arial" w:hAnsi="Arial" w:cs="Arial"/>
          <w:sz w:val="24"/>
          <w:szCs w:val="24"/>
        </w:rPr>
        <w:t xml:space="preserve"> la documentación soporte correspondiente al registro anterior descrito anexando factura, contrato y método de pago, por tal </w:t>
      </w:r>
      <w:r w:rsidR="008640B0" w:rsidRPr="0061347E">
        <w:rPr>
          <w:rFonts w:ascii="Arial" w:hAnsi="Arial" w:cs="Arial"/>
          <w:sz w:val="24"/>
          <w:szCs w:val="24"/>
        </w:rPr>
        <w:t>razón</w:t>
      </w:r>
      <w:r w:rsidRPr="0061347E">
        <w:rPr>
          <w:rFonts w:ascii="Arial" w:hAnsi="Arial" w:cs="Arial"/>
          <w:sz w:val="24"/>
          <w:szCs w:val="24"/>
        </w:rPr>
        <w:t xml:space="preserve"> la </w:t>
      </w:r>
      <w:r w:rsidR="008640B0" w:rsidRPr="0061347E">
        <w:rPr>
          <w:rFonts w:ascii="Arial" w:hAnsi="Arial" w:cs="Arial"/>
          <w:sz w:val="24"/>
          <w:szCs w:val="24"/>
        </w:rPr>
        <w:t>observación</w:t>
      </w:r>
      <w:r w:rsidR="00443F93">
        <w:rPr>
          <w:rFonts w:ascii="Arial" w:hAnsi="Arial" w:cs="Arial"/>
          <w:sz w:val="24"/>
          <w:szCs w:val="24"/>
        </w:rPr>
        <w:t xml:space="preserve"> quedó</w:t>
      </w:r>
      <w:r w:rsidRPr="0061347E">
        <w:rPr>
          <w:rFonts w:ascii="Arial" w:hAnsi="Arial" w:cs="Arial"/>
          <w:sz w:val="24"/>
          <w:szCs w:val="24"/>
        </w:rPr>
        <w:t xml:space="preserve"> </w:t>
      </w:r>
      <w:r w:rsidR="008640B0" w:rsidRPr="0061347E">
        <w:rPr>
          <w:rFonts w:ascii="Arial" w:hAnsi="Arial" w:cs="Arial"/>
          <w:sz w:val="24"/>
          <w:szCs w:val="24"/>
        </w:rPr>
        <w:t>atendida</w:t>
      </w:r>
      <w:r w:rsidR="00E615C6" w:rsidRPr="0061347E">
        <w:rPr>
          <w:rFonts w:ascii="Arial" w:hAnsi="Arial" w:cs="Arial"/>
          <w:sz w:val="24"/>
          <w:szCs w:val="24"/>
        </w:rPr>
        <w:t>.</w:t>
      </w:r>
    </w:p>
    <w:p w:rsidR="00A602C4" w:rsidRPr="0061347E" w:rsidRDefault="00A602C4" w:rsidP="00E615C6">
      <w:pPr>
        <w:spacing w:after="0" w:line="240" w:lineRule="auto"/>
        <w:jc w:val="both"/>
        <w:rPr>
          <w:rFonts w:ascii="Arial" w:hAnsi="Arial" w:cs="Arial"/>
          <w:sz w:val="24"/>
          <w:szCs w:val="24"/>
        </w:rPr>
      </w:pPr>
    </w:p>
    <w:p w:rsidR="008074B7" w:rsidRPr="0061347E" w:rsidRDefault="00B86B73" w:rsidP="008074B7">
      <w:pPr>
        <w:spacing w:after="0" w:line="240" w:lineRule="auto"/>
        <w:jc w:val="both"/>
        <w:rPr>
          <w:rFonts w:ascii="Arial" w:hAnsi="Arial" w:cs="Arial"/>
          <w:b/>
          <w:color w:val="000000"/>
          <w:sz w:val="24"/>
          <w:szCs w:val="20"/>
        </w:rPr>
      </w:pPr>
      <w:r>
        <w:rPr>
          <w:rFonts w:ascii="Arial" w:hAnsi="Arial" w:cs="Arial"/>
          <w:b/>
          <w:color w:val="000000"/>
          <w:sz w:val="24"/>
          <w:szCs w:val="20"/>
        </w:rPr>
        <w:t>Saldos f</w:t>
      </w:r>
      <w:r w:rsidR="008074B7" w:rsidRPr="0061347E">
        <w:rPr>
          <w:rFonts w:ascii="Arial" w:hAnsi="Arial" w:cs="Arial"/>
          <w:b/>
          <w:color w:val="000000"/>
          <w:sz w:val="24"/>
          <w:szCs w:val="20"/>
        </w:rPr>
        <w:t>inales</w:t>
      </w:r>
    </w:p>
    <w:p w:rsidR="008074B7" w:rsidRPr="0061347E" w:rsidRDefault="008074B7" w:rsidP="008074B7">
      <w:pPr>
        <w:spacing w:after="0" w:line="240" w:lineRule="auto"/>
        <w:jc w:val="both"/>
        <w:rPr>
          <w:rFonts w:ascii="Arial" w:hAnsi="Arial" w:cs="Arial"/>
          <w:b/>
          <w:smallCaps/>
          <w:sz w:val="24"/>
          <w:szCs w:val="24"/>
        </w:rPr>
      </w:pPr>
    </w:p>
    <w:p w:rsidR="008074B7" w:rsidRPr="0061347E" w:rsidRDefault="008074B7" w:rsidP="008074B7">
      <w:pPr>
        <w:spacing w:after="0" w:line="240" w:lineRule="auto"/>
        <w:jc w:val="both"/>
        <w:rPr>
          <w:rFonts w:ascii="Arial" w:hAnsi="Arial" w:cs="Arial"/>
          <w:color w:val="000000"/>
          <w:sz w:val="24"/>
          <w:szCs w:val="20"/>
        </w:rPr>
      </w:pPr>
      <w:r w:rsidRPr="0061347E">
        <w:rPr>
          <w:rFonts w:ascii="Arial" w:hAnsi="Arial" w:cs="Arial"/>
          <w:color w:val="000000"/>
          <w:sz w:val="24"/>
          <w:szCs w:val="20"/>
        </w:rPr>
        <w:t>Al reportar el partido ingresos por un monto total $</w:t>
      </w:r>
      <w:r w:rsidR="00E80748">
        <w:rPr>
          <w:rFonts w:ascii="Arial" w:hAnsi="Arial" w:cs="Arial"/>
          <w:color w:val="000000"/>
          <w:sz w:val="24"/>
          <w:szCs w:val="20"/>
        </w:rPr>
        <w:t>5´</w:t>
      </w:r>
      <w:r w:rsidR="00946B09" w:rsidRPr="0061347E">
        <w:rPr>
          <w:rFonts w:ascii="Arial" w:hAnsi="Arial" w:cs="Arial"/>
          <w:color w:val="000000"/>
          <w:sz w:val="24"/>
          <w:szCs w:val="20"/>
        </w:rPr>
        <w:t>307,167.55</w:t>
      </w:r>
      <w:r w:rsidRPr="0061347E">
        <w:rPr>
          <w:rFonts w:ascii="Arial" w:hAnsi="Arial" w:cs="Arial"/>
          <w:color w:val="000000"/>
          <w:sz w:val="24"/>
          <w:szCs w:val="20"/>
        </w:rPr>
        <w:t xml:space="preserve"> y egresos por un monto total </w:t>
      </w:r>
      <w:r w:rsidR="00E80748">
        <w:rPr>
          <w:rFonts w:ascii="Arial" w:hAnsi="Arial" w:cs="Arial"/>
          <w:color w:val="000000"/>
          <w:sz w:val="24"/>
          <w:szCs w:val="20"/>
        </w:rPr>
        <w:t>$5´</w:t>
      </w:r>
      <w:r w:rsidR="00946B09" w:rsidRPr="0061347E">
        <w:rPr>
          <w:rFonts w:ascii="Arial" w:hAnsi="Arial" w:cs="Arial"/>
          <w:color w:val="000000"/>
          <w:sz w:val="24"/>
          <w:szCs w:val="20"/>
        </w:rPr>
        <w:t>306,871.47</w:t>
      </w:r>
      <w:r w:rsidRPr="0061347E">
        <w:rPr>
          <w:rFonts w:ascii="Arial" w:hAnsi="Arial" w:cs="Arial"/>
          <w:color w:val="000000"/>
          <w:sz w:val="24"/>
          <w:szCs w:val="20"/>
        </w:rPr>
        <w:t xml:space="preserve"> su saldo final asciende a $</w:t>
      </w:r>
      <w:r w:rsidR="00946B09" w:rsidRPr="0061347E">
        <w:rPr>
          <w:rFonts w:ascii="Arial" w:hAnsi="Arial" w:cs="Arial"/>
          <w:color w:val="000000"/>
          <w:sz w:val="24"/>
          <w:szCs w:val="20"/>
        </w:rPr>
        <w:t>296.08</w:t>
      </w:r>
    </w:p>
    <w:p w:rsidR="008074B7" w:rsidRPr="0061347E" w:rsidRDefault="008074B7" w:rsidP="00E615C6">
      <w:pPr>
        <w:spacing w:after="0" w:line="240" w:lineRule="auto"/>
        <w:jc w:val="both"/>
        <w:rPr>
          <w:rFonts w:ascii="Arial" w:hAnsi="Arial" w:cs="Arial"/>
          <w:sz w:val="24"/>
          <w:szCs w:val="24"/>
        </w:rPr>
      </w:pPr>
    </w:p>
    <w:p w:rsidR="00E615C6" w:rsidRPr="0061347E" w:rsidRDefault="00E615C6" w:rsidP="00E615C6">
      <w:pPr>
        <w:spacing w:after="0" w:line="240" w:lineRule="auto"/>
        <w:jc w:val="both"/>
        <w:rPr>
          <w:b/>
          <w:bCs/>
        </w:rPr>
      </w:pPr>
      <w:r w:rsidRPr="0061347E">
        <w:rPr>
          <w:rFonts w:ascii="Arial" w:hAnsi="Arial" w:cs="Arial"/>
          <w:b/>
          <w:bCs/>
          <w:i/>
          <w:sz w:val="24"/>
          <w:szCs w:val="24"/>
          <w:lang w:val="es-ES"/>
        </w:rPr>
        <w:t>2.</w:t>
      </w:r>
      <w:r w:rsidRPr="0061347E">
        <w:rPr>
          <w:rFonts w:ascii="Arial" w:hAnsi="Arial" w:cs="Arial"/>
          <w:b/>
          <w:bCs/>
          <w:sz w:val="24"/>
          <w:szCs w:val="24"/>
          <w:lang w:val="es-ES"/>
        </w:rPr>
        <w:t>4.</w:t>
      </w:r>
      <w:r w:rsidRPr="0061347E">
        <w:rPr>
          <w:b/>
          <w:bCs/>
        </w:rPr>
        <w:t xml:space="preserve"> </w:t>
      </w:r>
      <w:r w:rsidRPr="0061347E">
        <w:rPr>
          <w:rFonts w:ascii="Arial" w:hAnsi="Arial" w:cs="Arial"/>
          <w:b/>
          <w:bCs/>
          <w:sz w:val="24"/>
          <w:szCs w:val="24"/>
        </w:rPr>
        <w:t>Informe de la revisión de los partidos políticos, coaliciones, candidatos y candidatos independientes.</w:t>
      </w:r>
    </w:p>
    <w:p w:rsidR="00AF63E1" w:rsidRPr="0061347E" w:rsidRDefault="00AF63E1" w:rsidP="00E615C6">
      <w:pPr>
        <w:pStyle w:val="Default"/>
        <w:ind w:left="709" w:hanging="709"/>
        <w:jc w:val="both"/>
        <w:rPr>
          <w:b/>
          <w:bCs/>
          <w:color w:val="auto"/>
        </w:rPr>
      </w:pPr>
    </w:p>
    <w:p w:rsidR="00AF63E1" w:rsidRPr="0061347E" w:rsidRDefault="00E615C6" w:rsidP="00AF63E1">
      <w:pPr>
        <w:pStyle w:val="Default"/>
        <w:ind w:left="567" w:hanging="567"/>
        <w:jc w:val="both"/>
        <w:rPr>
          <w:b/>
          <w:bCs/>
          <w:color w:val="auto"/>
        </w:rPr>
      </w:pPr>
      <w:r w:rsidRPr="0061347E">
        <w:rPr>
          <w:b/>
          <w:bCs/>
          <w:color w:val="auto"/>
        </w:rPr>
        <w:t xml:space="preserve">2.4.1.3 </w:t>
      </w:r>
      <w:r w:rsidR="00B86B73">
        <w:rPr>
          <w:b/>
          <w:bCs/>
          <w:color w:val="auto"/>
        </w:rPr>
        <w:t>Juntas M</w:t>
      </w:r>
      <w:r w:rsidR="00AF63E1" w:rsidRPr="0061347E">
        <w:rPr>
          <w:b/>
          <w:bCs/>
          <w:color w:val="auto"/>
        </w:rPr>
        <w:t>unicipales</w:t>
      </w:r>
    </w:p>
    <w:p w:rsidR="00AF63E1" w:rsidRPr="0061347E" w:rsidRDefault="00AF63E1" w:rsidP="00AF63E1">
      <w:pPr>
        <w:pStyle w:val="Default"/>
        <w:ind w:left="567" w:hanging="567"/>
        <w:jc w:val="both"/>
        <w:rPr>
          <w:b/>
          <w:bCs/>
          <w:color w:val="auto"/>
        </w:rPr>
      </w:pPr>
    </w:p>
    <w:p w:rsidR="00AF63E1" w:rsidRPr="0061347E" w:rsidRDefault="00B86B73" w:rsidP="00AF63E1">
      <w:pPr>
        <w:pStyle w:val="Default"/>
        <w:jc w:val="both"/>
        <w:rPr>
          <w:b/>
          <w:bCs/>
          <w:color w:val="auto"/>
        </w:rPr>
      </w:pPr>
      <w:r>
        <w:rPr>
          <w:b/>
          <w:bCs/>
          <w:color w:val="auto"/>
        </w:rPr>
        <w:t>Inicio de los T</w:t>
      </w:r>
      <w:r w:rsidR="00AF63E1" w:rsidRPr="0061347E">
        <w:rPr>
          <w:b/>
          <w:bCs/>
          <w:color w:val="auto"/>
        </w:rPr>
        <w:t>rabajos de Revisión</w:t>
      </w:r>
    </w:p>
    <w:p w:rsidR="00AF63E1" w:rsidRPr="0061347E" w:rsidRDefault="00AF63E1" w:rsidP="00AF63E1">
      <w:pPr>
        <w:spacing w:after="0" w:line="240" w:lineRule="auto"/>
        <w:jc w:val="both"/>
        <w:rPr>
          <w:rFonts w:ascii="Arial" w:hAnsi="Arial" w:cs="Arial"/>
          <w:sz w:val="24"/>
          <w:szCs w:val="24"/>
        </w:rPr>
      </w:pPr>
    </w:p>
    <w:p w:rsidR="00AF63E1" w:rsidRDefault="00AF63E1" w:rsidP="00AF63E1">
      <w:pPr>
        <w:spacing w:after="0" w:line="240" w:lineRule="auto"/>
        <w:jc w:val="both"/>
        <w:rPr>
          <w:rFonts w:ascii="Arial" w:eastAsia="Times New Roman" w:hAnsi="Arial" w:cs="Arial"/>
          <w:sz w:val="24"/>
          <w:szCs w:val="24"/>
          <w:lang w:eastAsia="es-MX"/>
        </w:rPr>
      </w:pPr>
      <w:r w:rsidRPr="0061347E">
        <w:rPr>
          <w:rFonts w:ascii="Arial" w:eastAsia="Times New Roman" w:hAnsi="Arial" w:cs="Arial"/>
          <w:sz w:val="24"/>
          <w:szCs w:val="24"/>
          <w:lang w:eastAsia="es-MX"/>
        </w:rPr>
        <w:t>La Unidad Técnica de Fiscalización, mediante el oficio INE/UTF/DA-L/6572/2015 de fecha 01 de Abril de 2015, informó al Partido Acción Nacional (PAN)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501719" w:rsidRDefault="00501719" w:rsidP="00501719">
      <w:pPr>
        <w:pStyle w:val="Default"/>
        <w:jc w:val="both"/>
        <w:rPr>
          <w:bCs/>
          <w:color w:val="auto"/>
        </w:rPr>
      </w:pPr>
      <w:r w:rsidRPr="001F340A">
        <w:rPr>
          <w:bCs/>
          <w:color w:val="auto"/>
        </w:rPr>
        <w:t xml:space="preserve">Por lo que corresponde al </w:t>
      </w:r>
      <w:r>
        <w:rPr>
          <w:bCs/>
          <w:color w:val="auto"/>
        </w:rPr>
        <w:t>PAN</w:t>
      </w:r>
      <w:r w:rsidRPr="001F340A">
        <w:rPr>
          <w:bCs/>
          <w:color w:val="auto"/>
        </w:rPr>
        <w:t>, presentó los siguientes informes al cargo de juntas municipales:</w:t>
      </w:r>
    </w:p>
    <w:p w:rsidR="00501719" w:rsidRDefault="00501719" w:rsidP="00501719">
      <w:pPr>
        <w:rPr>
          <w:rFonts w:ascii="Arial" w:hAnsi="Arial" w:cs="Arial"/>
          <w:bCs/>
          <w:sz w:val="24"/>
          <w:szCs w:val="24"/>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830"/>
        <w:gridCol w:w="1577"/>
        <w:gridCol w:w="750"/>
        <w:gridCol w:w="830"/>
        <w:gridCol w:w="1577"/>
        <w:gridCol w:w="750"/>
      </w:tblGrid>
      <w:tr w:rsidR="00501719" w:rsidRPr="00501719" w:rsidTr="00501719">
        <w:trPr>
          <w:trHeight w:val="282"/>
          <w:tblHeader/>
          <w:jc w:val="center"/>
        </w:trPr>
        <w:tc>
          <w:tcPr>
            <w:tcW w:w="1168" w:type="pct"/>
            <w:tcBorders>
              <w:top w:val="single" w:sz="4" w:space="0" w:color="auto"/>
              <w:left w:val="single" w:sz="4" w:space="0" w:color="auto"/>
              <w:bottom w:val="single" w:sz="4" w:space="0" w:color="auto"/>
              <w:right w:val="single" w:sz="4" w:space="0" w:color="auto"/>
            </w:tcBorders>
            <w:vAlign w:val="center"/>
            <w:hideMark/>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NOMBRE DEL CANDIDATO</w:t>
            </w:r>
          </w:p>
        </w:tc>
        <w:tc>
          <w:tcPr>
            <w:tcW w:w="1916" w:type="pct"/>
            <w:gridSpan w:val="3"/>
            <w:tcBorders>
              <w:top w:val="single" w:sz="4" w:space="0" w:color="auto"/>
              <w:left w:val="single" w:sz="4" w:space="0" w:color="auto"/>
              <w:right w:val="single" w:sz="4" w:space="0" w:color="auto"/>
            </w:tcBorders>
          </w:tcPr>
          <w:p w:rsidR="00501719" w:rsidRPr="00501719" w:rsidRDefault="00501719" w:rsidP="00C5308E">
            <w:pPr>
              <w:spacing w:after="0" w:line="240" w:lineRule="auto"/>
              <w:jc w:val="center"/>
              <w:rPr>
                <w:rFonts w:ascii="Arial" w:eastAsia="Times New Roman" w:hAnsi="Arial" w:cs="Arial"/>
                <w:b/>
                <w:bCs/>
                <w:color w:val="000000"/>
                <w:sz w:val="16"/>
                <w:szCs w:val="16"/>
              </w:rPr>
            </w:pPr>
            <w:r w:rsidRPr="00501719">
              <w:rPr>
                <w:rFonts w:ascii="Arial" w:hAnsi="Arial" w:cs="Arial"/>
                <w:b/>
                <w:bCs/>
                <w:sz w:val="16"/>
                <w:szCs w:val="16"/>
                <w:lang w:val="es-ES"/>
              </w:rPr>
              <w:t>PRIMER INFORME</w:t>
            </w:r>
          </w:p>
        </w:tc>
        <w:tc>
          <w:tcPr>
            <w:tcW w:w="1916" w:type="pct"/>
            <w:gridSpan w:val="3"/>
            <w:tcBorders>
              <w:top w:val="single" w:sz="4" w:space="0" w:color="auto"/>
              <w:left w:val="single" w:sz="4" w:space="0" w:color="auto"/>
              <w:right w:val="single" w:sz="4" w:space="0" w:color="auto"/>
            </w:tcBorders>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eastAsia="Times New Roman" w:hAnsi="Arial" w:cs="Arial"/>
                <w:b/>
                <w:bCs/>
                <w:color w:val="000000"/>
                <w:sz w:val="16"/>
                <w:szCs w:val="16"/>
              </w:rPr>
              <w:t>SEGUNDO INFORME</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ESTATUS</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EN TIEMPO</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EXTEMPORANEO</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OMISO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EN TIEMPO</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EXTEMPORANEO</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OMISO</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Esteban Soriano Jacinto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Julio Castellano Carrillo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Jorge Antonio Ordoñez Brito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Daniel Canche Trejo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Rodrigo Del Carmen Miss Cambranis</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Alberto Martinez Gomez</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Guadalupe Reyes Ehuan</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Belgica Del Rosario Cua Cal</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 xml:space="preserve">Mario </w:t>
            </w:r>
            <w:r w:rsidR="003727B0" w:rsidRPr="00501719">
              <w:rPr>
                <w:rFonts w:ascii="Arial" w:hAnsi="Arial" w:cs="Arial"/>
                <w:color w:val="000000"/>
                <w:sz w:val="16"/>
                <w:szCs w:val="16"/>
              </w:rPr>
              <w:t>Ramón</w:t>
            </w:r>
            <w:r w:rsidRPr="00501719">
              <w:rPr>
                <w:rFonts w:ascii="Arial" w:hAnsi="Arial" w:cs="Arial"/>
                <w:color w:val="000000"/>
                <w:sz w:val="16"/>
                <w:szCs w:val="16"/>
              </w:rPr>
              <w:t xml:space="preserve"> </w:t>
            </w:r>
            <w:r w:rsidR="003727B0" w:rsidRPr="00501719">
              <w:rPr>
                <w:rFonts w:ascii="Arial" w:hAnsi="Arial" w:cs="Arial"/>
                <w:color w:val="000000"/>
                <w:sz w:val="16"/>
                <w:szCs w:val="16"/>
              </w:rPr>
              <w:t>Pérez</w:t>
            </w:r>
            <w:r w:rsidRPr="00501719">
              <w:rPr>
                <w:rFonts w:ascii="Arial" w:hAnsi="Arial" w:cs="Arial"/>
                <w:color w:val="000000"/>
                <w:sz w:val="16"/>
                <w:szCs w:val="16"/>
              </w:rPr>
              <w:t xml:space="preserve"> Peña</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3727B0" w:rsidP="00501719">
            <w:pPr>
              <w:spacing w:after="0" w:line="240" w:lineRule="auto"/>
              <w:rPr>
                <w:rFonts w:ascii="Arial" w:hAnsi="Arial" w:cs="Arial"/>
                <w:color w:val="000000"/>
                <w:sz w:val="16"/>
                <w:szCs w:val="16"/>
              </w:rPr>
            </w:pPr>
            <w:r w:rsidRPr="00501719">
              <w:rPr>
                <w:rFonts w:ascii="Arial" w:hAnsi="Arial" w:cs="Arial"/>
                <w:color w:val="000000"/>
                <w:sz w:val="16"/>
                <w:szCs w:val="16"/>
              </w:rPr>
              <w:t>Héctor</w:t>
            </w:r>
            <w:r w:rsidR="00501719" w:rsidRPr="00501719">
              <w:rPr>
                <w:rFonts w:ascii="Arial" w:hAnsi="Arial" w:cs="Arial"/>
                <w:color w:val="000000"/>
                <w:sz w:val="16"/>
                <w:szCs w:val="16"/>
              </w:rPr>
              <w:t xml:space="preserve"> Adrian Morales  </w:t>
            </w:r>
            <w:r w:rsidRPr="00501719">
              <w:rPr>
                <w:rFonts w:ascii="Arial" w:hAnsi="Arial" w:cs="Arial"/>
                <w:color w:val="000000"/>
                <w:sz w:val="16"/>
                <w:szCs w:val="16"/>
              </w:rPr>
              <w:t>Pérez</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Ezequiel Garcia Diego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Juan Manuel Kuri Franco</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Evodio Marcos Kantun Canul</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David Misael Martin Ake</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501719" w:rsidP="00501719">
            <w:pPr>
              <w:spacing w:after="0" w:line="240" w:lineRule="auto"/>
              <w:rPr>
                <w:rFonts w:ascii="Arial" w:hAnsi="Arial" w:cs="Arial"/>
                <w:color w:val="000000"/>
                <w:sz w:val="16"/>
                <w:szCs w:val="16"/>
              </w:rPr>
            </w:pPr>
            <w:r w:rsidRPr="00501719">
              <w:rPr>
                <w:rFonts w:ascii="Arial" w:hAnsi="Arial" w:cs="Arial"/>
                <w:color w:val="000000"/>
                <w:sz w:val="16"/>
                <w:szCs w:val="16"/>
              </w:rPr>
              <w:t>Marco Antonio Euan Chi</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3727B0" w:rsidP="00501719">
            <w:pPr>
              <w:spacing w:after="0" w:line="240" w:lineRule="auto"/>
              <w:rPr>
                <w:rFonts w:ascii="Arial" w:hAnsi="Arial" w:cs="Arial"/>
                <w:color w:val="000000"/>
                <w:sz w:val="16"/>
                <w:szCs w:val="16"/>
              </w:rPr>
            </w:pPr>
            <w:r w:rsidRPr="00501719">
              <w:rPr>
                <w:rFonts w:ascii="Arial" w:hAnsi="Arial" w:cs="Arial"/>
                <w:color w:val="000000"/>
                <w:sz w:val="16"/>
                <w:szCs w:val="16"/>
              </w:rPr>
              <w:t>Héctor</w:t>
            </w:r>
            <w:r w:rsidR="00501719" w:rsidRPr="00501719">
              <w:rPr>
                <w:rFonts w:ascii="Arial" w:hAnsi="Arial" w:cs="Arial"/>
                <w:color w:val="000000"/>
                <w:sz w:val="16"/>
                <w:szCs w:val="16"/>
              </w:rPr>
              <w:t xml:space="preserve"> Antonio </w:t>
            </w:r>
            <w:r w:rsidRPr="00501719">
              <w:rPr>
                <w:rFonts w:ascii="Arial" w:hAnsi="Arial" w:cs="Arial"/>
                <w:color w:val="000000"/>
                <w:sz w:val="16"/>
                <w:szCs w:val="16"/>
              </w:rPr>
              <w:t>Rejón</w:t>
            </w:r>
            <w:r w:rsidR="00501719" w:rsidRPr="00501719">
              <w:rPr>
                <w:rFonts w:ascii="Arial" w:hAnsi="Arial" w:cs="Arial"/>
                <w:color w:val="000000"/>
                <w:sz w:val="16"/>
                <w:szCs w:val="16"/>
              </w:rPr>
              <w:t xml:space="preserve"> Barrera</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501719"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501719" w:rsidRPr="00501719" w:rsidRDefault="003727B0" w:rsidP="00501719">
            <w:pPr>
              <w:spacing w:after="0" w:line="240" w:lineRule="auto"/>
              <w:rPr>
                <w:rFonts w:ascii="Arial" w:hAnsi="Arial" w:cs="Arial"/>
                <w:color w:val="000000"/>
                <w:sz w:val="16"/>
                <w:szCs w:val="16"/>
              </w:rPr>
            </w:pPr>
            <w:r>
              <w:rPr>
                <w:rFonts w:ascii="Arial" w:hAnsi="Arial" w:cs="Arial"/>
                <w:color w:val="000000"/>
                <w:sz w:val="16"/>
                <w:szCs w:val="16"/>
              </w:rPr>
              <w:t>Jesús</w:t>
            </w:r>
            <w:r w:rsidR="003559B1">
              <w:rPr>
                <w:rFonts w:ascii="Arial" w:hAnsi="Arial" w:cs="Arial"/>
                <w:color w:val="000000"/>
                <w:sz w:val="16"/>
                <w:szCs w:val="16"/>
              </w:rPr>
              <w:t xml:space="preserve"> </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501719" w:rsidRPr="00501719" w:rsidRDefault="00501719"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FD10B3"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FD10B3" w:rsidRPr="00501719" w:rsidRDefault="00FD10B3" w:rsidP="00C5308E">
            <w:pPr>
              <w:spacing w:after="0" w:line="240" w:lineRule="auto"/>
              <w:rPr>
                <w:rFonts w:ascii="Arial" w:hAnsi="Arial" w:cs="Arial"/>
                <w:color w:val="000000"/>
                <w:sz w:val="16"/>
                <w:szCs w:val="16"/>
              </w:rPr>
            </w:pPr>
            <w:r w:rsidRPr="00501719">
              <w:rPr>
                <w:rFonts w:ascii="Arial" w:hAnsi="Arial" w:cs="Arial"/>
                <w:color w:val="000000"/>
                <w:sz w:val="16"/>
                <w:szCs w:val="16"/>
              </w:rPr>
              <w:t>Antonio Heredia Rea</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FD10B3"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FD10B3" w:rsidRPr="00501719" w:rsidRDefault="00FD10B3" w:rsidP="00C5308E">
            <w:pPr>
              <w:spacing w:after="0" w:line="240" w:lineRule="auto"/>
              <w:rPr>
                <w:rFonts w:ascii="Arial" w:hAnsi="Arial" w:cs="Arial"/>
                <w:color w:val="000000"/>
                <w:sz w:val="16"/>
                <w:szCs w:val="16"/>
              </w:rPr>
            </w:pPr>
            <w:r w:rsidRPr="00501719">
              <w:rPr>
                <w:rFonts w:ascii="Arial" w:hAnsi="Arial" w:cs="Arial"/>
                <w:color w:val="000000"/>
                <w:sz w:val="16"/>
                <w:szCs w:val="16"/>
              </w:rPr>
              <w:t xml:space="preserve">Miguel </w:t>
            </w:r>
            <w:r w:rsidR="003727B0" w:rsidRPr="00501719">
              <w:rPr>
                <w:rFonts w:ascii="Arial" w:hAnsi="Arial" w:cs="Arial"/>
                <w:color w:val="000000"/>
                <w:sz w:val="16"/>
                <w:szCs w:val="16"/>
              </w:rPr>
              <w:t>Ángel</w:t>
            </w:r>
            <w:r w:rsidRPr="00501719">
              <w:rPr>
                <w:rFonts w:ascii="Arial" w:hAnsi="Arial" w:cs="Arial"/>
                <w:color w:val="000000"/>
                <w:sz w:val="16"/>
                <w:szCs w:val="16"/>
              </w:rPr>
              <w:t xml:space="preserve"> Mukul Dzul</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r w:rsidRPr="00501719">
              <w:rPr>
                <w:rFonts w:ascii="Arial" w:hAnsi="Arial" w:cs="Arial"/>
                <w:bCs/>
                <w:sz w:val="16"/>
                <w:szCs w:val="16"/>
                <w:lang w:val="es-ES"/>
              </w:rPr>
              <w:t>0</w:t>
            </w:r>
          </w:p>
        </w:tc>
      </w:tr>
      <w:tr w:rsidR="00FD10B3" w:rsidRPr="00501719" w:rsidTr="00FD10B3">
        <w:trPr>
          <w:trHeight w:val="335"/>
          <w:jc w:val="center"/>
        </w:trPr>
        <w:tc>
          <w:tcPr>
            <w:tcW w:w="1168" w:type="pct"/>
            <w:tcBorders>
              <w:top w:val="single" w:sz="4" w:space="0" w:color="auto"/>
              <w:left w:val="single" w:sz="4" w:space="0" w:color="auto"/>
              <w:bottom w:val="single" w:sz="4" w:space="0" w:color="auto"/>
              <w:right w:val="single" w:sz="4" w:space="0" w:color="auto"/>
            </w:tcBorders>
            <w:vAlign w:val="bottom"/>
          </w:tcPr>
          <w:p w:rsidR="00FD10B3" w:rsidRPr="00501719" w:rsidRDefault="003727B0" w:rsidP="00C5308E">
            <w:pPr>
              <w:spacing w:after="0" w:line="240" w:lineRule="auto"/>
              <w:rPr>
                <w:rFonts w:ascii="Arial" w:hAnsi="Arial" w:cs="Arial"/>
                <w:color w:val="000000"/>
                <w:sz w:val="16"/>
                <w:szCs w:val="16"/>
              </w:rPr>
            </w:pPr>
            <w:r w:rsidRPr="00501719">
              <w:rPr>
                <w:rFonts w:ascii="Arial" w:hAnsi="Arial" w:cs="Arial"/>
                <w:color w:val="000000"/>
                <w:sz w:val="16"/>
                <w:szCs w:val="16"/>
              </w:rPr>
              <w:t>Ramón</w:t>
            </w:r>
            <w:r w:rsidR="00FD10B3" w:rsidRPr="00501719">
              <w:rPr>
                <w:rFonts w:ascii="Arial" w:hAnsi="Arial" w:cs="Arial"/>
                <w:color w:val="000000"/>
                <w:sz w:val="16"/>
                <w:szCs w:val="16"/>
              </w:rPr>
              <w:t xml:space="preserve"> Rosado Zamora</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r>
              <w:rPr>
                <w:rFonts w:ascii="Arial" w:hAnsi="Arial" w:cs="Arial"/>
                <w:bCs/>
                <w:sz w:val="16"/>
                <w:szCs w:val="16"/>
                <w:lang w:val="es-ES"/>
              </w:rPr>
              <w:t>1</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Cs/>
                <w:sz w:val="16"/>
                <w:szCs w:val="16"/>
                <w:lang w:val="es-ES"/>
              </w:rPr>
            </w:pP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Cs/>
                <w:sz w:val="16"/>
                <w:szCs w:val="16"/>
                <w:lang w:val="es-ES"/>
              </w:rPr>
            </w:pPr>
          </w:p>
        </w:tc>
      </w:tr>
      <w:tr w:rsidR="00FD10B3" w:rsidRPr="00501719" w:rsidTr="00501719">
        <w:trPr>
          <w:trHeight w:val="294"/>
          <w:jc w:val="center"/>
        </w:trPr>
        <w:tc>
          <w:tcPr>
            <w:tcW w:w="1168" w:type="pct"/>
            <w:tcBorders>
              <w:top w:val="single" w:sz="4" w:space="0" w:color="auto"/>
              <w:left w:val="single" w:sz="4" w:space="0" w:color="auto"/>
              <w:bottom w:val="single" w:sz="4" w:space="0" w:color="auto"/>
              <w:right w:val="single" w:sz="4" w:space="0" w:color="auto"/>
            </w:tcBorders>
            <w:vAlign w:val="bottom"/>
          </w:tcPr>
          <w:p w:rsidR="00FD10B3" w:rsidRPr="00FD10B3" w:rsidRDefault="00FD10B3" w:rsidP="00501719">
            <w:pPr>
              <w:spacing w:after="0" w:line="240" w:lineRule="auto"/>
              <w:rPr>
                <w:rFonts w:ascii="Arial" w:hAnsi="Arial" w:cs="Arial"/>
                <w:b/>
                <w:color w:val="000000"/>
                <w:sz w:val="16"/>
                <w:szCs w:val="16"/>
              </w:rPr>
            </w:pPr>
            <w:r>
              <w:rPr>
                <w:rFonts w:ascii="Arial" w:hAnsi="Arial" w:cs="Arial"/>
                <w:b/>
                <w:color w:val="000000"/>
                <w:sz w:val="16"/>
                <w:szCs w:val="16"/>
              </w:rPr>
              <w:t xml:space="preserve">Total </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
                <w:bCs/>
                <w:sz w:val="16"/>
                <w:szCs w:val="16"/>
                <w:lang w:val="es-ES"/>
              </w:rPr>
            </w:pPr>
            <w:r>
              <w:rPr>
                <w:rFonts w:ascii="Arial" w:hAnsi="Arial" w:cs="Arial"/>
                <w:b/>
                <w:bCs/>
                <w:sz w:val="16"/>
                <w:szCs w:val="16"/>
                <w:lang w:val="es-ES"/>
              </w:rPr>
              <w:t>20</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
                <w:bCs/>
                <w:sz w:val="16"/>
                <w:szCs w:val="16"/>
                <w:lang w:val="es-ES"/>
              </w:rPr>
            </w:pPr>
            <w:r>
              <w:rPr>
                <w:rFonts w:ascii="Arial" w:hAnsi="Arial" w:cs="Arial"/>
                <w:b/>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C5308E">
            <w:pPr>
              <w:spacing w:after="0" w:line="240" w:lineRule="auto"/>
              <w:jc w:val="center"/>
              <w:rPr>
                <w:rFonts w:ascii="Arial" w:hAnsi="Arial" w:cs="Arial"/>
                <w:b/>
                <w:bCs/>
                <w:sz w:val="16"/>
                <w:szCs w:val="16"/>
                <w:lang w:val="es-ES"/>
              </w:rPr>
            </w:pPr>
            <w:r>
              <w:rPr>
                <w:rFonts w:ascii="Arial" w:hAnsi="Arial" w:cs="Arial"/>
                <w:b/>
                <w:bCs/>
                <w:sz w:val="16"/>
                <w:szCs w:val="16"/>
                <w:lang w:val="es-ES"/>
              </w:rPr>
              <w:t>0</w:t>
            </w:r>
          </w:p>
        </w:tc>
        <w:tc>
          <w:tcPr>
            <w:tcW w:w="504"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
                <w:bCs/>
                <w:sz w:val="16"/>
                <w:szCs w:val="16"/>
                <w:lang w:val="es-ES"/>
              </w:rPr>
            </w:pPr>
            <w:r w:rsidRPr="00501719">
              <w:rPr>
                <w:rFonts w:ascii="Arial" w:hAnsi="Arial" w:cs="Arial"/>
                <w:b/>
                <w:bCs/>
                <w:sz w:val="16"/>
                <w:szCs w:val="16"/>
                <w:lang w:val="es-ES"/>
              </w:rPr>
              <w:t>20</w:t>
            </w:r>
          </w:p>
        </w:tc>
        <w:tc>
          <w:tcPr>
            <w:tcW w:w="957"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
                <w:bCs/>
                <w:sz w:val="16"/>
                <w:szCs w:val="16"/>
                <w:lang w:val="es-ES"/>
              </w:rPr>
            </w:pPr>
            <w:r>
              <w:rPr>
                <w:rFonts w:ascii="Arial" w:hAnsi="Arial" w:cs="Arial"/>
                <w:b/>
                <w:bCs/>
                <w:sz w:val="16"/>
                <w:szCs w:val="16"/>
                <w:lang w:val="es-ES"/>
              </w:rPr>
              <w:t>0</w:t>
            </w:r>
          </w:p>
        </w:tc>
        <w:tc>
          <w:tcPr>
            <w:tcW w:w="455" w:type="pct"/>
            <w:tcBorders>
              <w:top w:val="single" w:sz="4" w:space="0" w:color="auto"/>
              <w:left w:val="single" w:sz="4" w:space="0" w:color="auto"/>
              <w:bottom w:val="single" w:sz="4" w:space="0" w:color="auto"/>
              <w:right w:val="single" w:sz="4" w:space="0" w:color="auto"/>
            </w:tcBorders>
            <w:vAlign w:val="center"/>
          </w:tcPr>
          <w:p w:rsidR="00FD10B3" w:rsidRPr="00501719" w:rsidRDefault="00FD10B3" w:rsidP="00501719">
            <w:pPr>
              <w:spacing w:after="0" w:line="240" w:lineRule="auto"/>
              <w:jc w:val="center"/>
              <w:rPr>
                <w:rFonts w:ascii="Arial" w:hAnsi="Arial" w:cs="Arial"/>
                <w:b/>
                <w:bCs/>
                <w:sz w:val="16"/>
                <w:szCs w:val="16"/>
                <w:lang w:val="es-ES"/>
              </w:rPr>
            </w:pPr>
            <w:r>
              <w:rPr>
                <w:rFonts w:ascii="Arial" w:hAnsi="Arial" w:cs="Arial"/>
                <w:b/>
                <w:bCs/>
                <w:sz w:val="16"/>
                <w:szCs w:val="16"/>
                <w:lang w:val="es-ES"/>
              </w:rPr>
              <w:t>0</w:t>
            </w:r>
          </w:p>
        </w:tc>
      </w:tr>
    </w:tbl>
    <w:p w:rsidR="00501719" w:rsidRPr="001F340A" w:rsidRDefault="00501719" w:rsidP="00501719">
      <w:pPr>
        <w:spacing w:after="0" w:line="240" w:lineRule="auto"/>
        <w:jc w:val="both"/>
        <w:rPr>
          <w:rFonts w:ascii="Arial" w:hAnsi="Arial" w:cs="Arial"/>
          <w:sz w:val="24"/>
          <w:szCs w:val="24"/>
        </w:rPr>
      </w:pPr>
    </w:p>
    <w:p w:rsidR="00501719" w:rsidRPr="001F340A" w:rsidRDefault="00501719" w:rsidP="00501719">
      <w:pPr>
        <w:spacing w:after="0" w:line="240" w:lineRule="auto"/>
        <w:jc w:val="both"/>
        <w:rPr>
          <w:rFonts w:ascii="Arial" w:hAnsi="Arial" w:cs="Arial"/>
          <w:sz w:val="24"/>
          <w:szCs w:val="24"/>
        </w:rPr>
      </w:pPr>
      <w:r w:rsidRPr="001F340A">
        <w:rPr>
          <w:rFonts w:ascii="Arial" w:hAnsi="Arial" w:cs="Arial"/>
          <w:sz w:val="24"/>
          <w:szCs w:val="24"/>
        </w:rPr>
        <w:t>De la revisión efectuada a los informes de campaña, se determinó que la documentación presentada por el partido cumplió con lo establecido en las Leyes Generales y en el Reglamento de Fiscalización, con excepción de lo que se detalla en el apartado denominado “Observaciones de Ingresos”.</w:t>
      </w:r>
    </w:p>
    <w:p w:rsidR="00501719" w:rsidRPr="0061347E" w:rsidRDefault="00501719" w:rsidP="00AF63E1">
      <w:pPr>
        <w:spacing w:after="0" w:line="240" w:lineRule="auto"/>
        <w:jc w:val="both"/>
        <w:rPr>
          <w:rFonts w:ascii="Arial" w:eastAsia="Times New Roman" w:hAnsi="Arial" w:cs="Arial"/>
          <w:sz w:val="24"/>
          <w:szCs w:val="24"/>
          <w:lang w:eastAsia="es-MX"/>
        </w:rPr>
      </w:pPr>
    </w:p>
    <w:p w:rsidR="00BF4F1E" w:rsidRPr="0061347E" w:rsidRDefault="00BF4F1E" w:rsidP="00AF63E1">
      <w:pPr>
        <w:spacing w:after="0" w:line="240" w:lineRule="auto"/>
        <w:jc w:val="both"/>
        <w:rPr>
          <w:rFonts w:ascii="Arial" w:eastAsia="Times New Roman" w:hAnsi="Arial" w:cs="Arial"/>
          <w:sz w:val="24"/>
          <w:szCs w:val="24"/>
          <w:lang w:eastAsia="es-MX"/>
        </w:rPr>
      </w:pPr>
    </w:p>
    <w:p w:rsidR="00AF63E1" w:rsidRPr="0061347E" w:rsidRDefault="00AF63E1" w:rsidP="00AF63E1">
      <w:pPr>
        <w:spacing w:after="0" w:line="240" w:lineRule="auto"/>
        <w:jc w:val="both"/>
        <w:rPr>
          <w:rFonts w:ascii="Arial" w:hAnsi="Arial" w:cs="Arial"/>
          <w:b/>
          <w:bCs/>
          <w:sz w:val="24"/>
          <w:szCs w:val="24"/>
        </w:rPr>
      </w:pPr>
      <w:r w:rsidRPr="0061347E">
        <w:rPr>
          <w:rFonts w:ascii="Arial" w:hAnsi="Arial" w:cs="Arial"/>
          <w:b/>
          <w:bCs/>
          <w:sz w:val="24"/>
          <w:szCs w:val="24"/>
        </w:rPr>
        <w:t>b. Ingresos</w:t>
      </w:r>
    </w:p>
    <w:p w:rsidR="00AF63E1" w:rsidRPr="0061347E" w:rsidRDefault="00AF63E1" w:rsidP="00AF63E1">
      <w:pPr>
        <w:spacing w:after="0" w:line="240" w:lineRule="auto"/>
        <w:rPr>
          <w:rFonts w:ascii="Arial" w:hAnsi="Arial" w:cs="Arial"/>
          <w:i/>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El partido presentó</w:t>
      </w:r>
      <w:r w:rsidR="00E615C6" w:rsidRPr="0061347E">
        <w:rPr>
          <w:rFonts w:ascii="Arial" w:hAnsi="Arial" w:cs="Arial"/>
          <w:sz w:val="24"/>
          <w:szCs w:val="24"/>
        </w:rPr>
        <w:t xml:space="preserve"> 40</w:t>
      </w:r>
      <w:r w:rsidRPr="0061347E">
        <w:rPr>
          <w:rFonts w:ascii="Arial" w:hAnsi="Arial" w:cs="Arial"/>
          <w:sz w:val="24"/>
          <w:szCs w:val="24"/>
        </w:rPr>
        <w:t xml:space="preserve"> informes de campaña al cargo de </w:t>
      </w:r>
      <w:r w:rsidR="003727B0">
        <w:rPr>
          <w:rFonts w:ascii="Arial" w:hAnsi="Arial" w:cs="Arial"/>
          <w:sz w:val="24"/>
          <w:szCs w:val="24"/>
        </w:rPr>
        <w:t xml:space="preserve">Juntas Municipales </w:t>
      </w:r>
      <w:r w:rsidRPr="0061347E">
        <w:rPr>
          <w:rFonts w:ascii="Arial" w:hAnsi="Arial" w:cs="Arial"/>
          <w:sz w:val="24"/>
          <w:szCs w:val="24"/>
        </w:rPr>
        <w:t xml:space="preserve">  correspondiente al Proceso Electoral Ordinario 2014-2015, en el cual reportó un total de Ingresos por </w:t>
      </w:r>
      <w:r w:rsidR="00100F83" w:rsidRPr="0061347E">
        <w:rPr>
          <w:rFonts w:ascii="Arial" w:hAnsi="Arial" w:cs="Arial"/>
          <w:sz w:val="24"/>
          <w:szCs w:val="24"/>
        </w:rPr>
        <w:t>$1,973,094.98</w:t>
      </w:r>
      <w:r w:rsidRPr="0061347E">
        <w:rPr>
          <w:rFonts w:ascii="Arial" w:hAnsi="Arial" w:cs="Arial"/>
          <w:sz w:val="24"/>
          <w:szCs w:val="24"/>
        </w:rPr>
        <w:t>, que fue clasificado de la siguiente forma:</w:t>
      </w:r>
    </w:p>
    <w:p w:rsidR="00AF63E1" w:rsidRPr="0061347E" w:rsidRDefault="00AF63E1" w:rsidP="00AF63E1">
      <w:pPr>
        <w:spacing w:after="0" w:line="240" w:lineRule="auto"/>
        <w:jc w:val="both"/>
        <w:rPr>
          <w:rFonts w:ascii="Arial" w:hAnsi="Arial" w:cs="Arial"/>
          <w:sz w:val="24"/>
          <w:szCs w:val="24"/>
        </w:rPr>
      </w:pPr>
    </w:p>
    <w:tbl>
      <w:tblPr>
        <w:tblW w:w="3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3"/>
        <w:gridCol w:w="1036"/>
        <w:gridCol w:w="1036"/>
        <w:gridCol w:w="693"/>
      </w:tblGrid>
      <w:tr w:rsidR="00AF63E1" w:rsidRPr="0061347E" w:rsidTr="000C6738">
        <w:trPr>
          <w:trHeight w:val="303"/>
          <w:tblHeader/>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CONCEPTO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PARCIAL</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TOTAL</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100" w:firstLine="14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1. Aportaciones del Comité Ejecutivo Nacional</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1843FF">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w:t>
            </w:r>
            <w:r w:rsidR="001843FF" w:rsidRPr="0061347E">
              <w:rPr>
                <w:rFonts w:ascii="Arial" w:eastAsia="Times New Roman" w:hAnsi="Arial" w:cs="Arial"/>
                <w:b/>
                <w:bCs/>
                <w:color w:val="000000"/>
                <w:sz w:val="14"/>
                <w:szCs w:val="16"/>
                <w:lang w:eastAsia="es-MX"/>
              </w:rPr>
              <w:t>0.00</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efectivo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5"/>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especie</w:t>
            </w:r>
          </w:p>
        </w:tc>
        <w:tc>
          <w:tcPr>
            <w:tcW w:w="1063" w:type="pct"/>
            <w:shd w:val="clear" w:color="auto" w:fill="auto"/>
            <w:vAlign w:val="center"/>
            <w:hideMark/>
          </w:tcPr>
          <w:p w:rsidR="00AF63E1" w:rsidRPr="0061347E" w:rsidRDefault="001843FF"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5"/>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100" w:firstLine="14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2. Aportaciones otros órganos del Partido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xml:space="preserve">   </w:t>
            </w:r>
            <w:r w:rsidR="008640B0" w:rsidRPr="0061347E">
              <w:rPr>
                <w:rFonts w:ascii="Arial" w:eastAsia="Times New Roman" w:hAnsi="Arial" w:cs="Arial"/>
                <w:b/>
                <w:bCs/>
                <w:color w:val="000000"/>
                <w:sz w:val="14"/>
                <w:szCs w:val="16"/>
                <w:lang w:eastAsia="es-MX"/>
              </w:rPr>
              <w:t>$1,483,955.47</w:t>
            </w:r>
          </w:p>
        </w:tc>
        <w:tc>
          <w:tcPr>
            <w:tcW w:w="1026" w:type="pct"/>
            <w:shd w:val="clear" w:color="000000" w:fill="FFFFFF"/>
            <w:noWrap/>
            <w:vAlign w:val="center"/>
            <w:hideMark/>
          </w:tcPr>
          <w:p w:rsidR="00AF63E1" w:rsidRPr="0061347E" w:rsidRDefault="00C054A9"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75.21</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efectivo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xml:space="preserve"> </w:t>
            </w:r>
            <w:r w:rsidR="008640B0" w:rsidRPr="0061347E">
              <w:rPr>
                <w:rFonts w:ascii="Arial" w:eastAsia="Times New Roman" w:hAnsi="Arial" w:cs="Arial"/>
                <w:color w:val="000000"/>
                <w:sz w:val="14"/>
                <w:szCs w:val="16"/>
                <w:lang w:eastAsia="es-MX"/>
              </w:rPr>
              <w:t>$135,971.97</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5"/>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especie</w:t>
            </w:r>
          </w:p>
        </w:tc>
        <w:tc>
          <w:tcPr>
            <w:tcW w:w="1063" w:type="pct"/>
            <w:shd w:val="clear" w:color="auto" w:fill="auto"/>
            <w:vAlign w:val="center"/>
            <w:hideMark/>
          </w:tcPr>
          <w:p w:rsidR="00AF63E1" w:rsidRPr="0061347E" w:rsidRDefault="008640B0"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$1,347,983.50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5"/>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100" w:firstLine="14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3. Aportaciones del Candidato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8640B0"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color w:val="000000"/>
                <w:sz w:val="14"/>
                <w:szCs w:val="16"/>
                <w:lang w:eastAsia="es-MX"/>
              </w:rPr>
              <w:t>$185,695.3</w:t>
            </w:r>
            <w:r w:rsidR="00523A37" w:rsidRPr="0061347E">
              <w:rPr>
                <w:rFonts w:ascii="Arial" w:eastAsia="Times New Roman" w:hAnsi="Arial" w:cs="Arial"/>
                <w:b/>
                <w:color w:val="000000"/>
                <w:sz w:val="14"/>
                <w:szCs w:val="16"/>
                <w:lang w:eastAsia="es-MX"/>
              </w:rPr>
              <w:t>3</w:t>
            </w:r>
          </w:p>
        </w:tc>
        <w:tc>
          <w:tcPr>
            <w:tcW w:w="1026" w:type="pct"/>
            <w:shd w:val="clear" w:color="000000" w:fill="FFFFFF"/>
            <w:noWrap/>
            <w:vAlign w:val="center"/>
            <w:hideMark/>
          </w:tcPr>
          <w:p w:rsidR="00AF63E1" w:rsidRPr="0061347E" w:rsidRDefault="00C054A9"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9.41</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efectivo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5"/>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especie</w:t>
            </w:r>
          </w:p>
        </w:tc>
        <w:tc>
          <w:tcPr>
            <w:tcW w:w="1063" w:type="pct"/>
            <w:shd w:val="clear" w:color="auto" w:fill="auto"/>
            <w:vAlign w:val="center"/>
            <w:hideMark/>
          </w:tcPr>
          <w:p w:rsidR="00AF63E1" w:rsidRPr="0061347E" w:rsidRDefault="008640B0"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$185,695.33</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4. Aportaciones de Militantes</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efectivo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especie</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5. Aportaciones de Simpatizantes</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1843FF"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303,444.18</w:t>
            </w:r>
          </w:p>
        </w:tc>
        <w:tc>
          <w:tcPr>
            <w:tcW w:w="1026" w:type="pct"/>
            <w:shd w:val="clear" w:color="000000" w:fill="FFFFFF"/>
            <w:noWrap/>
            <w:vAlign w:val="center"/>
            <w:hideMark/>
          </w:tcPr>
          <w:p w:rsidR="00AF63E1" w:rsidRPr="0061347E" w:rsidRDefault="00C054A9"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15.38</w:t>
            </w:r>
          </w:p>
        </w:tc>
      </w:tr>
      <w:tr w:rsidR="00AF63E1" w:rsidRPr="0061347E" w:rsidTr="000C6738">
        <w:trPr>
          <w:trHeight w:val="153"/>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efectivo</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300" w:firstLine="420"/>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En especie</w:t>
            </w:r>
          </w:p>
        </w:tc>
        <w:tc>
          <w:tcPr>
            <w:tcW w:w="1063" w:type="pct"/>
            <w:shd w:val="clear" w:color="auto" w:fill="auto"/>
            <w:vAlign w:val="center"/>
            <w:hideMark/>
          </w:tcPr>
          <w:p w:rsidR="00AF63E1" w:rsidRPr="0061347E" w:rsidRDefault="00523A37" w:rsidP="008640B0">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$303,444.18</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w:t>
            </w:r>
          </w:p>
        </w:tc>
      </w:tr>
      <w:tr w:rsidR="00AF63E1" w:rsidRPr="0061347E" w:rsidTr="000C6738">
        <w:trPr>
          <w:trHeight w:val="5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100" w:firstLine="14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6. Rendimientos Financieros</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AF63E1" w:rsidRPr="0061347E" w:rsidTr="000C6738">
        <w:trPr>
          <w:trHeight w:val="66"/>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200" w:firstLine="28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7. Transferencias de Recursos no Federales</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AF63E1" w:rsidRPr="0061347E" w:rsidTr="000C6738">
        <w:trPr>
          <w:trHeight w:val="184"/>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100" w:firstLine="14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8. Otros Ingresos</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AF63E1" w:rsidRPr="0061347E" w:rsidTr="000C6738">
        <w:trPr>
          <w:trHeight w:val="278"/>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ind w:firstLineChars="200" w:firstLine="281"/>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9. Financiamiento público candidatos independientes</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AF63E1" w:rsidRPr="0061347E" w:rsidTr="000C6738">
        <w:trPr>
          <w:trHeight w:val="55"/>
          <w:jc w:val="center"/>
        </w:trPr>
        <w:tc>
          <w:tcPr>
            <w:tcW w:w="1848" w:type="pct"/>
            <w:shd w:val="clear" w:color="000000" w:fill="FFFFFF"/>
            <w:noWrap/>
            <w:vAlign w:val="center"/>
            <w:hideMark/>
          </w:tcPr>
          <w:p w:rsidR="00AF63E1" w:rsidRPr="0061347E" w:rsidRDefault="00AF63E1" w:rsidP="008640B0">
            <w:pPr>
              <w:spacing w:before="100" w:beforeAutospacing="1" w:after="100" w:afterAutospacing="1" w:line="240" w:lineRule="auto"/>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TOTAL</w:t>
            </w:r>
          </w:p>
        </w:tc>
        <w:tc>
          <w:tcPr>
            <w:tcW w:w="1063" w:type="pct"/>
            <w:shd w:val="clear" w:color="auto" w:fill="auto"/>
            <w:vAlign w:val="center"/>
            <w:hideMark/>
          </w:tcPr>
          <w:p w:rsidR="00AF63E1" w:rsidRPr="0061347E" w:rsidRDefault="00AF63E1"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063" w:type="pct"/>
            <w:shd w:val="clear" w:color="000000" w:fill="FFFFFF"/>
            <w:vAlign w:val="center"/>
            <w:hideMark/>
          </w:tcPr>
          <w:p w:rsidR="00AF63E1" w:rsidRPr="0061347E" w:rsidRDefault="00523A37" w:rsidP="008640B0">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$1,973,094.98</w:t>
            </w:r>
          </w:p>
        </w:tc>
        <w:tc>
          <w:tcPr>
            <w:tcW w:w="1026" w:type="pct"/>
            <w:shd w:val="clear" w:color="000000" w:fill="FFFFFF"/>
            <w:noWrap/>
            <w:vAlign w:val="center"/>
            <w:hideMark/>
          </w:tcPr>
          <w:p w:rsidR="00AF63E1" w:rsidRPr="0061347E" w:rsidRDefault="00AF63E1" w:rsidP="008640B0">
            <w:pPr>
              <w:spacing w:before="100" w:beforeAutospacing="1" w:after="100" w:afterAutospacing="1" w:line="240" w:lineRule="auto"/>
              <w:jc w:val="center"/>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100.00%</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435362" w:rsidRPr="0061347E" w:rsidRDefault="00435362" w:rsidP="00435362">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008640B0" w:rsidRPr="0061347E">
        <w:rPr>
          <w:rFonts w:ascii="Arial" w:hAnsi="Arial" w:cs="Arial"/>
          <w:b/>
          <w:sz w:val="24"/>
          <w:szCs w:val="24"/>
        </w:rPr>
        <w:t>Anexo</w:t>
      </w:r>
      <w:r w:rsidR="001843FF" w:rsidRPr="0061347E">
        <w:rPr>
          <w:rFonts w:ascii="Arial" w:hAnsi="Arial" w:cs="Arial"/>
          <w:b/>
          <w:sz w:val="24"/>
          <w:szCs w:val="24"/>
        </w:rPr>
        <w:t xml:space="preserve"> A-3</w:t>
      </w:r>
      <w:r w:rsidRPr="0061347E">
        <w:rPr>
          <w:rFonts w:ascii="Arial" w:hAnsi="Arial" w:cs="Arial"/>
          <w:b/>
          <w:sz w:val="24"/>
          <w:szCs w:val="24"/>
        </w:rPr>
        <w:t xml:space="preserve"> </w:t>
      </w:r>
      <w:r w:rsidRPr="0061347E">
        <w:rPr>
          <w:rFonts w:ascii="Arial" w:hAnsi="Arial" w:cs="Arial"/>
          <w:sz w:val="24"/>
          <w:szCs w:val="24"/>
        </w:rPr>
        <w:t>del presente dictamen.</w:t>
      </w:r>
    </w:p>
    <w:p w:rsidR="00AF63E1" w:rsidRPr="0061347E" w:rsidRDefault="00AF63E1" w:rsidP="00AF63E1">
      <w:pPr>
        <w:spacing w:after="0" w:line="240" w:lineRule="auto"/>
        <w:jc w:val="both"/>
        <w:rPr>
          <w:rFonts w:ascii="Arial" w:hAnsi="Arial" w:cs="Arial"/>
          <w:b/>
          <w:bCs/>
          <w:sz w:val="24"/>
          <w:szCs w:val="24"/>
        </w:rPr>
      </w:pPr>
    </w:p>
    <w:p w:rsidR="00AF63E1" w:rsidRPr="0061347E" w:rsidRDefault="00AF63E1" w:rsidP="00E615C6">
      <w:pPr>
        <w:pStyle w:val="Default"/>
        <w:numPr>
          <w:ilvl w:val="0"/>
          <w:numId w:val="31"/>
        </w:numPr>
        <w:jc w:val="both"/>
        <w:rPr>
          <w:b/>
          <w:bCs/>
          <w:color w:val="auto"/>
        </w:rPr>
      </w:pPr>
      <w:r w:rsidRPr="0061347E">
        <w:rPr>
          <w:b/>
          <w:bCs/>
          <w:color w:val="auto"/>
        </w:rPr>
        <w:t>Verificación Documental</w:t>
      </w:r>
    </w:p>
    <w:p w:rsidR="00AF63E1" w:rsidRPr="0061347E" w:rsidRDefault="00AF63E1" w:rsidP="00AF63E1">
      <w:pPr>
        <w:pStyle w:val="Default"/>
        <w:jc w:val="both"/>
        <w:rPr>
          <w:b/>
          <w:bCs/>
          <w:color w:val="auto"/>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Como resultado de la revisión a la documentación comprobatoria que respalda las cifras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INE/UTF/DA-L/11992/15 y INE/UTF/DA-L/15658/15, se le solicitó al partido una serie de aclaraciones y rectificaciones, mismas que se describen en los apartados subsecuentes, las cuales originaron cambios en las cifras reportadas inicialmente.</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b/>
          <w:bCs/>
          <w:sz w:val="24"/>
          <w:szCs w:val="24"/>
        </w:rPr>
      </w:pPr>
      <w:r w:rsidRPr="0061347E">
        <w:rPr>
          <w:rFonts w:ascii="Arial" w:hAnsi="Arial" w:cs="Arial"/>
          <w:b/>
          <w:bCs/>
          <w:sz w:val="24"/>
          <w:szCs w:val="24"/>
        </w:rPr>
        <w:t xml:space="preserve">b.1 Aportaciones del Comité Ejecutivo Nacional </w:t>
      </w:r>
    </w:p>
    <w:p w:rsidR="00AF63E1" w:rsidRPr="0061347E" w:rsidRDefault="00AF63E1" w:rsidP="00AF63E1">
      <w:pPr>
        <w:spacing w:after="0"/>
        <w:rPr>
          <w:rFonts w:ascii="Arial" w:hAnsi="Arial" w:cs="Arial"/>
          <w:sz w:val="24"/>
          <w:szCs w:val="24"/>
        </w:rPr>
      </w:pPr>
    </w:p>
    <w:p w:rsidR="00AF63E1" w:rsidRPr="0061347E" w:rsidRDefault="00BC1CFE" w:rsidP="00AF63E1">
      <w:pPr>
        <w:spacing w:after="0" w:line="240" w:lineRule="auto"/>
        <w:jc w:val="both"/>
        <w:rPr>
          <w:rFonts w:ascii="Arial" w:hAnsi="Arial" w:cs="Arial"/>
          <w:sz w:val="24"/>
          <w:szCs w:val="24"/>
        </w:rPr>
      </w:pPr>
      <w:r>
        <w:rPr>
          <w:rFonts w:ascii="Arial" w:hAnsi="Arial" w:cs="Arial"/>
          <w:sz w:val="24"/>
          <w:szCs w:val="24"/>
        </w:rPr>
        <w:t>El partido no reportó</w:t>
      </w:r>
      <w:r w:rsidR="001843FF" w:rsidRPr="0061347E">
        <w:rPr>
          <w:rFonts w:ascii="Arial" w:hAnsi="Arial" w:cs="Arial"/>
          <w:sz w:val="24"/>
          <w:szCs w:val="24"/>
        </w:rPr>
        <w:t xml:space="preserve"> ingresos por este concepto.</w:t>
      </w:r>
    </w:p>
    <w:p w:rsidR="00AF63E1" w:rsidRPr="0061347E" w:rsidRDefault="00AF63E1" w:rsidP="00AF63E1">
      <w:pPr>
        <w:pStyle w:val="Default"/>
        <w:jc w:val="both"/>
        <w:rPr>
          <w:b/>
          <w:bCs/>
          <w:color w:val="auto"/>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 xml:space="preserve">b.2 Aportaciones de </w:t>
      </w:r>
      <w:r w:rsidR="00B86B73" w:rsidRPr="0061347E">
        <w:rPr>
          <w:rFonts w:ascii="Arial" w:hAnsi="Arial" w:cs="Arial"/>
          <w:b/>
          <w:sz w:val="24"/>
          <w:szCs w:val="24"/>
        </w:rPr>
        <w:t>Otros</w:t>
      </w:r>
      <w:r w:rsidRPr="0061347E">
        <w:rPr>
          <w:rFonts w:ascii="Arial" w:hAnsi="Arial" w:cs="Arial"/>
          <w:b/>
          <w:sz w:val="24"/>
          <w:szCs w:val="24"/>
        </w:rPr>
        <w:t xml:space="preserve"> Órganos del Partido </w:t>
      </w:r>
    </w:p>
    <w:p w:rsidR="00AF63E1" w:rsidRPr="0061347E" w:rsidRDefault="00AF63E1" w:rsidP="00AF63E1">
      <w:pPr>
        <w:pStyle w:val="Prrafodelista"/>
        <w:spacing w:after="0"/>
        <w:ind w:left="0"/>
        <w:rPr>
          <w:rFonts w:ascii="Arial" w:hAnsi="Arial" w:cs="Arial"/>
          <w:b/>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partido reportó en su </w:t>
      </w:r>
      <w:r w:rsidR="00BB13CE">
        <w:rPr>
          <w:rFonts w:ascii="Arial" w:hAnsi="Arial" w:cs="Arial"/>
          <w:sz w:val="24"/>
          <w:szCs w:val="24"/>
        </w:rPr>
        <w:t>Informe de campaña</w:t>
      </w:r>
      <w:r w:rsidRPr="0061347E">
        <w:rPr>
          <w:rFonts w:ascii="Arial" w:hAnsi="Arial" w:cs="Arial"/>
          <w:sz w:val="24"/>
          <w:szCs w:val="24"/>
        </w:rPr>
        <w:t xml:space="preserve"> por concepto de aportaciones de otros órganos del partido un monto de </w:t>
      </w:r>
      <w:r w:rsidR="00B86B73">
        <w:rPr>
          <w:rFonts w:ascii="Arial" w:hAnsi="Arial" w:cs="Arial"/>
          <w:sz w:val="24"/>
          <w:szCs w:val="24"/>
        </w:rPr>
        <w:t>$1´</w:t>
      </w:r>
      <w:r w:rsidR="00523A37" w:rsidRPr="0061347E">
        <w:rPr>
          <w:rFonts w:ascii="Arial" w:hAnsi="Arial" w:cs="Arial"/>
          <w:sz w:val="24"/>
          <w:szCs w:val="24"/>
        </w:rPr>
        <w:t>483,955.47</w:t>
      </w:r>
      <w:r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523A37" w:rsidP="00AF63E1">
            <w:pPr>
              <w:spacing w:after="0" w:line="240" w:lineRule="auto"/>
              <w:ind w:right="142"/>
              <w:jc w:val="right"/>
              <w:rPr>
                <w:rFonts w:ascii="Arial" w:hAnsi="Arial" w:cs="Arial"/>
                <w:sz w:val="20"/>
                <w:szCs w:val="20"/>
              </w:rPr>
            </w:pPr>
            <w:r w:rsidRPr="0061347E">
              <w:rPr>
                <w:rFonts w:ascii="Arial" w:hAnsi="Arial" w:cs="Arial"/>
                <w:sz w:val="20"/>
                <w:szCs w:val="20"/>
              </w:rPr>
              <w:t>$135,971.97</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523A37" w:rsidP="00AF63E1">
            <w:pPr>
              <w:spacing w:after="0" w:line="240" w:lineRule="auto"/>
              <w:ind w:right="142"/>
              <w:jc w:val="right"/>
              <w:rPr>
                <w:rFonts w:ascii="Arial" w:hAnsi="Arial" w:cs="Arial"/>
                <w:sz w:val="20"/>
                <w:szCs w:val="20"/>
              </w:rPr>
            </w:pPr>
            <w:r w:rsidRPr="0061347E">
              <w:rPr>
                <w:rFonts w:ascii="Arial" w:hAnsi="Arial" w:cs="Arial"/>
                <w:sz w:val="20"/>
                <w:szCs w:val="20"/>
              </w:rPr>
              <w:t>$1,347,983.50</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sz w:val="20"/>
                <w:szCs w:val="20"/>
              </w:rPr>
            </w:pPr>
            <w:r w:rsidRPr="0061347E">
              <w:rPr>
                <w:rFonts w:ascii="Arial" w:hAnsi="Arial" w:cs="Arial"/>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B86B73" w:rsidP="00AF63E1">
            <w:pPr>
              <w:spacing w:after="0" w:line="240" w:lineRule="auto"/>
              <w:ind w:right="142"/>
              <w:jc w:val="right"/>
              <w:rPr>
                <w:rFonts w:ascii="Arial" w:hAnsi="Arial" w:cs="Arial"/>
                <w:b/>
                <w:sz w:val="20"/>
                <w:szCs w:val="20"/>
              </w:rPr>
            </w:pPr>
            <w:r>
              <w:rPr>
                <w:rFonts w:ascii="Arial" w:hAnsi="Arial" w:cs="Arial"/>
                <w:b/>
                <w:sz w:val="20"/>
                <w:szCs w:val="20"/>
              </w:rPr>
              <w:t>$1´</w:t>
            </w:r>
            <w:r w:rsidR="00523A37" w:rsidRPr="0061347E">
              <w:rPr>
                <w:rFonts w:ascii="Arial" w:hAnsi="Arial" w:cs="Arial"/>
                <w:b/>
                <w:sz w:val="20"/>
                <w:szCs w:val="20"/>
              </w:rPr>
              <w:t>483,955.47</w:t>
            </w:r>
          </w:p>
        </w:tc>
      </w:tr>
    </w:tbl>
    <w:p w:rsidR="00AF63E1" w:rsidRPr="0061347E" w:rsidRDefault="00AF63E1" w:rsidP="00AF63E1">
      <w:pPr>
        <w:spacing w:after="0"/>
        <w:rPr>
          <w:rFonts w:ascii="Arial" w:hAnsi="Arial" w:cs="Arial"/>
          <w:sz w:val="20"/>
          <w:szCs w:val="20"/>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b.3 Aportaciones del Candidato</w:t>
      </w:r>
    </w:p>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partido reportó en su </w:t>
      </w:r>
      <w:r w:rsidR="00BB13CE">
        <w:rPr>
          <w:rFonts w:ascii="Arial" w:hAnsi="Arial" w:cs="Arial"/>
          <w:sz w:val="24"/>
          <w:szCs w:val="24"/>
        </w:rPr>
        <w:t>Informe de campaña</w:t>
      </w:r>
      <w:r w:rsidRPr="0061347E">
        <w:rPr>
          <w:rFonts w:ascii="Arial" w:hAnsi="Arial" w:cs="Arial"/>
          <w:sz w:val="24"/>
          <w:szCs w:val="24"/>
        </w:rPr>
        <w:t xml:space="preserve"> por concepto de aportaciones del candidato un monto de </w:t>
      </w:r>
      <w:r w:rsidRPr="0061347E">
        <w:rPr>
          <w:rFonts w:ascii="Arial" w:hAnsi="Arial" w:cs="Arial"/>
          <w:sz w:val="24"/>
          <w:szCs w:val="24"/>
        </w:rPr>
        <w:fldChar w:fldCharType="begin"/>
      </w:r>
      <w:r w:rsidRPr="0061347E">
        <w:rPr>
          <w:rFonts w:ascii="Arial" w:hAnsi="Arial" w:cs="Arial"/>
          <w:sz w:val="24"/>
          <w:szCs w:val="24"/>
        </w:rPr>
        <w:instrText xml:space="preserve"> =SUM(ABOVE) </w:instrText>
      </w:r>
      <w:r w:rsidRPr="0061347E">
        <w:rPr>
          <w:rFonts w:ascii="Arial" w:hAnsi="Arial" w:cs="Arial"/>
          <w:sz w:val="24"/>
          <w:szCs w:val="24"/>
        </w:rPr>
        <w:fldChar w:fldCharType="separate"/>
      </w:r>
      <w:r w:rsidRPr="0061347E">
        <w:rPr>
          <w:rFonts w:ascii="Arial" w:hAnsi="Arial" w:cs="Arial"/>
          <w:sz w:val="24"/>
          <w:szCs w:val="24"/>
        </w:rPr>
        <w:t>$</w:t>
      </w:r>
      <w:r w:rsidR="00135E46" w:rsidRPr="0061347E">
        <w:rPr>
          <w:rFonts w:ascii="Arial" w:hAnsi="Arial" w:cs="Arial"/>
          <w:sz w:val="24"/>
          <w:szCs w:val="24"/>
        </w:rPr>
        <w:t>185,695.33</w:t>
      </w:r>
      <w:r w:rsidRPr="0061347E">
        <w:rPr>
          <w:rFonts w:ascii="Arial" w:hAnsi="Arial" w:cs="Arial"/>
          <w:sz w:val="24"/>
          <w:szCs w:val="24"/>
        </w:rPr>
        <w:fldChar w:fldCharType="end"/>
      </w:r>
      <w:r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135E46">
            <w:pPr>
              <w:spacing w:after="0" w:line="240" w:lineRule="auto"/>
              <w:ind w:right="142"/>
              <w:jc w:val="right"/>
              <w:rPr>
                <w:rFonts w:ascii="Arial" w:hAnsi="Arial" w:cs="Arial"/>
                <w:sz w:val="20"/>
                <w:szCs w:val="20"/>
              </w:rPr>
            </w:pPr>
            <w:r w:rsidRPr="0061347E">
              <w:rPr>
                <w:rFonts w:ascii="Arial" w:hAnsi="Arial" w:cs="Arial"/>
                <w:sz w:val="20"/>
                <w:szCs w:val="20"/>
              </w:rPr>
              <w:t>$0.00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523A37" w:rsidP="00AF63E1">
            <w:pPr>
              <w:spacing w:after="0" w:line="240" w:lineRule="auto"/>
              <w:ind w:right="142"/>
              <w:jc w:val="right"/>
              <w:rPr>
                <w:rFonts w:ascii="Arial" w:hAnsi="Arial" w:cs="Arial"/>
                <w:sz w:val="20"/>
                <w:szCs w:val="20"/>
              </w:rPr>
            </w:pPr>
            <w:r w:rsidRPr="0061347E">
              <w:rPr>
                <w:rFonts w:ascii="Arial" w:hAnsi="Arial" w:cs="Arial"/>
                <w:sz w:val="20"/>
                <w:szCs w:val="20"/>
              </w:rPr>
              <w:t>$185,695.33</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523A37" w:rsidP="00AF63E1">
            <w:pPr>
              <w:spacing w:after="0" w:line="240" w:lineRule="auto"/>
              <w:ind w:right="142"/>
              <w:jc w:val="right"/>
              <w:rPr>
                <w:rFonts w:ascii="Arial" w:hAnsi="Arial" w:cs="Arial"/>
                <w:b/>
                <w:sz w:val="20"/>
                <w:szCs w:val="20"/>
              </w:rPr>
            </w:pPr>
            <w:r w:rsidRPr="0061347E">
              <w:rPr>
                <w:rFonts w:ascii="Arial" w:hAnsi="Arial" w:cs="Arial"/>
                <w:b/>
                <w:sz w:val="20"/>
                <w:szCs w:val="20"/>
              </w:rPr>
              <w:t>$185,695.33</w:t>
            </w:r>
          </w:p>
        </w:tc>
      </w:tr>
    </w:tbl>
    <w:p w:rsidR="00AF63E1" w:rsidRPr="0061347E" w:rsidRDefault="00AF63E1" w:rsidP="00AF63E1">
      <w:pPr>
        <w:spacing w:after="0" w:line="240" w:lineRule="auto"/>
        <w:jc w:val="both"/>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b.4 Aportaciones de Militantes</w:t>
      </w:r>
    </w:p>
    <w:p w:rsidR="00AF63E1" w:rsidRPr="0061347E" w:rsidRDefault="00AF63E1" w:rsidP="00AF63E1">
      <w:pPr>
        <w:spacing w:after="0"/>
        <w:ind w:left="722"/>
        <w:rPr>
          <w:rFonts w:ascii="Arial" w:hAnsi="Arial" w:cs="Arial"/>
          <w:b/>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ind w:left="722"/>
        <w:rPr>
          <w:rFonts w:ascii="Arial" w:hAnsi="Arial" w:cs="Arial"/>
          <w:b/>
          <w:sz w:val="24"/>
          <w:szCs w:val="24"/>
        </w:rPr>
      </w:pPr>
    </w:p>
    <w:p w:rsidR="00AF63E1" w:rsidRPr="0061347E" w:rsidRDefault="00AF63E1" w:rsidP="00AF63E1">
      <w:pPr>
        <w:pStyle w:val="Prrafodelista"/>
        <w:spacing w:after="0"/>
        <w:ind w:left="0"/>
        <w:rPr>
          <w:rFonts w:ascii="Arial" w:hAnsi="Arial" w:cs="Arial"/>
          <w:b/>
          <w:sz w:val="24"/>
          <w:szCs w:val="24"/>
        </w:rPr>
      </w:pPr>
      <w:r w:rsidRPr="0061347E">
        <w:rPr>
          <w:rFonts w:ascii="Arial" w:hAnsi="Arial" w:cs="Arial"/>
          <w:b/>
          <w:sz w:val="24"/>
          <w:szCs w:val="24"/>
        </w:rPr>
        <w:t>b.5 Aportaciones de Simpatizantes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 xml:space="preserve">El partido reportó en su </w:t>
      </w:r>
      <w:r w:rsidR="00BB13CE">
        <w:rPr>
          <w:rFonts w:ascii="Arial" w:hAnsi="Arial" w:cs="Arial"/>
          <w:sz w:val="24"/>
          <w:szCs w:val="24"/>
        </w:rPr>
        <w:t>Informe de campaña</w:t>
      </w:r>
      <w:r w:rsidRPr="0061347E">
        <w:rPr>
          <w:rFonts w:ascii="Arial" w:hAnsi="Arial" w:cs="Arial"/>
          <w:sz w:val="24"/>
          <w:szCs w:val="24"/>
        </w:rPr>
        <w:t xml:space="preserve"> por concepto de aportaciones de simpatizantes un monto de </w:t>
      </w:r>
      <w:r w:rsidRPr="0061347E">
        <w:rPr>
          <w:rFonts w:ascii="Arial" w:hAnsi="Arial" w:cs="Arial"/>
          <w:sz w:val="24"/>
          <w:szCs w:val="24"/>
        </w:rPr>
        <w:fldChar w:fldCharType="begin"/>
      </w:r>
      <w:r w:rsidRPr="0061347E">
        <w:rPr>
          <w:rFonts w:ascii="Arial" w:hAnsi="Arial" w:cs="Arial"/>
          <w:sz w:val="24"/>
          <w:szCs w:val="24"/>
        </w:rPr>
        <w:instrText xml:space="preserve"> =SUM(ABOVE) </w:instrText>
      </w:r>
      <w:r w:rsidRPr="0061347E">
        <w:rPr>
          <w:rFonts w:ascii="Arial" w:hAnsi="Arial" w:cs="Arial"/>
          <w:sz w:val="24"/>
          <w:szCs w:val="24"/>
        </w:rPr>
        <w:fldChar w:fldCharType="separate"/>
      </w:r>
      <w:r w:rsidRPr="0061347E">
        <w:rPr>
          <w:rFonts w:ascii="Arial" w:hAnsi="Arial" w:cs="Arial"/>
          <w:sz w:val="24"/>
          <w:szCs w:val="24"/>
        </w:rPr>
        <w:t>$</w:t>
      </w:r>
      <w:r w:rsidR="00135E46" w:rsidRPr="0061347E">
        <w:rPr>
          <w:rFonts w:ascii="Arial" w:hAnsi="Arial" w:cs="Arial"/>
          <w:sz w:val="24"/>
          <w:szCs w:val="24"/>
        </w:rPr>
        <w:t>303,444.18</w:t>
      </w:r>
      <w:r w:rsidRPr="0061347E">
        <w:rPr>
          <w:rFonts w:ascii="Arial" w:hAnsi="Arial" w:cs="Arial"/>
          <w:sz w:val="24"/>
          <w:szCs w:val="24"/>
        </w:rPr>
        <w:fldChar w:fldCharType="end"/>
      </w:r>
      <w:r w:rsidRPr="0061347E">
        <w:rPr>
          <w:rFonts w:ascii="Arial" w:hAnsi="Arial" w:cs="Arial"/>
          <w:sz w:val="24"/>
          <w:szCs w:val="24"/>
        </w:rPr>
        <w:t>, integrado de la forma siguiente:</w:t>
      </w:r>
    </w:p>
    <w:p w:rsidR="00AF63E1" w:rsidRPr="0061347E" w:rsidRDefault="00AF63E1" w:rsidP="00AF63E1">
      <w:pPr>
        <w:spacing w:after="0" w:line="240" w:lineRule="auto"/>
        <w:jc w:val="both"/>
        <w:rPr>
          <w:rFonts w:ascii="Arial"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AF63E1" w:rsidRPr="0061347E" w:rsidTr="00AF63E1">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IMPORTE</w:t>
            </w:r>
          </w:p>
        </w:tc>
      </w:tr>
      <w:tr w:rsidR="00AF63E1" w:rsidRPr="0061347E" w:rsidTr="00AF63E1">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AF63E1" w:rsidRPr="0061347E" w:rsidRDefault="00AF63E1" w:rsidP="00AF63E1">
            <w:pPr>
              <w:spacing w:after="0" w:line="240" w:lineRule="auto"/>
              <w:ind w:right="142"/>
              <w:jc w:val="right"/>
              <w:rPr>
                <w:rFonts w:ascii="Arial" w:hAnsi="Arial" w:cs="Arial"/>
                <w:sz w:val="20"/>
                <w:szCs w:val="20"/>
              </w:rPr>
            </w:pPr>
            <w:r w:rsidRPr="0061347E">
              <w:rPr>
                <w:rFonts w:ascii="Arial" w:hAnsi="Arial" w:cs="Arial"/>
                <w:sz w:val="20"/>
                <w:szCs w:val="20"/>
              </w:rPr>
              <w:t>$ 0.00</w:t>
            </w:r>
          </w:p>
        </w:tc>
      </w:tr>
      <w:tr w:rsidR="00AF63E1" w:rsidRPr="0061347E" w:rsidTr="00AF63E1">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AF63E1" w:rsidRPr="0061347E" w:rsidRDefault="00AF63E1" w:rsidP="00AF63E1">
            <w:pPr>
              <w:spacing w:after="0" w:line="240" w:lineRule="auto"/>
              <w:ind w:right="142"/>
              <w:rPr>
                <w:rFonts w:ascii="Arial" w:hAnsi="Arial" w:cs="Arial"/>
                <w:sz w:val="20"/>
                <w:szCs w:val="20"/>
              </w:rPr>
            </w:pPr>
            <w:r w:rsidRPr="0061347E">
              <w:rPr>
                <w:rFonts w:ascii="Arial"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AF63E1" w:rsidRPr="0061347E" w:rsidRDefault="00135E46" w:rsidP="00AF63E1">
            <w:pPr>
              <w:spacing w:after="0" w:line="240" w:lineRule="auto"/>
              <w:ind w:right="142"/>
              <w:jc w:val="right"/>
              <w:rPr>
                <w:rFonts w:ascii="Arial" w:hAnsi="Arial" w:cs="Arial"/>
                <w:sz w:val="20"/>
                <w:szCs w:val="20"/>
              </w:rPr>
            </w:pPr>
            <w:r w:rsidRPr="0061347E">
              <w:rPr>
                <w:rFonts w:ascii="Arial" w:hAnsi="Arial" w:cs="Arial"/>
                <w:sz w:val="20"/>
                <w:szCs w:val="20"/>
              </w:rPr>
              <w:t>303,444.18</w:t>
            </w:r>
          </w:p>
        </w:tc>
      </w:tr>
      <w:tr w:rsidR="00AF63E1" w:rsidRPr="0061347E" w:rsidTr="00AF63E1">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63E1" w:rsidRPr="0061347E" w:rsidRDefault="00AF63E1" w:rsidP="00AF63E1">
            <w:pPr>
              <w:spacing w:after="0" w:line="240" w:lineRule="auto"/>
              <w:ind w:right="142"/>
              <w:jc w:val="center"/>
              <w:rPr>
                <w:rFonts w:ascii="Arial" w:hAnsi="Arial" w:cs="Arial"/>
                <w:b/>
                <w:bCs/>
                <w:sz w:val="20"/>
                <w:szCs w:val="20"/>
              </w:rPr>
            </w:pPr>
            <w:r w:rsidRPr="0061347E">
              <w:rPr>
                <w:rFonts w:ascii="Arial"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AF63E1" w:rsidRPr="0061347E" w:rsidRDefault="00AF63E1" w:rsidP="00135E46">
            <w:pPr>
              <w:spacing w:after="0" w:line="240" w:lineRule="auto"/>
              <w:ind w:right="142"/>
              <w:jc w:val="right"/>
              <w:rPr>
                <w:rFonts w:ascii="Arial" w:hAnsi="Arial" w:cs="Arial"/>
                <w:b/>
                <w:bCs/>
                <w:sz w:val="20"/>
                <w:szCs w:val="20"/>
              </w:rPr>
            </w:pPr>
            <w:r w:rsidRPr="0061347E">
              <w:rPr>
                <w:rFonts w:ascii="Arial" w:hAnsi="Arial" w:cs="Arial"/>
                <w:b/>
                <w:bCs/>
                <w:sz w:val="20"/>
                <w:szCs w:val="20"/>
              </w:rPr>
              <w:fldChar w:fldCharType="begin"/>
            </w:r>
            <w:r w:rsidRPr="0061347E">
              <w:rPr>
                <w:rFonts w:ascii="Arial" w:hAnsi="Arial" w:cs="Arial"/>
                <w:b/>
                <w:bCs/>
                <w:sz w:val="20"/>
                <w:szCs w:val="20"/>
              </w:rPr>
              <w:instrText xml:space="preserve"> =SUM(ABOVE) </w:instrText>
            </w:r>
            <w:r w:rsidRPr="0061347E">
              <w:rPr>
                <w:rFonts w:ascii="Arial" w:hAnsi="Arial" w:cs="Arial"/>
                <w:b/>
                <w:bCs/>
                <w:sz w:val="20"/>
                <w:szCs w:val="20"/>
              </w:rPr>
              <w:fldChar w:fldCharType="separate"/>
            </w:r>
            <w:r w:rsidRPr="0061347E">
              <w:rPr>
                <w:rFonts w:ascii="Arial" w:hAnsi="Arial" w:cs="Arial"/>
                <w:b/>
                <w:bCs/>
                <w:noProof/>
                <w:sz w:val="20"/>
                <w:szCs w:val="20"/>
              </w:rPr>
              <w:t>$</w:t>
            </w:r>
            <w:r w:rsidRPr="0061347E">
              <w:rPr>
                <w:rFonts w:ascii="Arial" w:hAnsi="Arial" w:cs="Arial"/>
                <w:b/>
                <w:bCs/>
                <w:sz w:val="20"/>
                <w:szCs w:val="20"/>
              </w:rPr>
              <w:fldChar w:fldCharType="end"/>
            </w:r>
            <w:r w:rsidR="00135E46" w:rsidRPr="0061347E">
              <w:rPr>
                <w:rFonts w:ascii="Arial" w:hAnsi="Arial" w:cs="Arial"/>
                <w:b/>
                <w:bCs/>
                <w:sz w:val="20"/>
                <w:szCs w:val="20"/>
              </w:rPr>
              <w:t>303,444.18</w:t>
            </w:r>
          </w:p>
        </w:tc>
      </w:tr>
    </w:tbl>
    <w:p w:rsidR="00AF63E1" w:rsidRPr="0061347E" w:rsidRDefault="00AF63E1" w:rsidP="00AF63E1">
      <w:pPr>
        <w:spacing w:after="0"/>
        <w:ind w:left="1058"/>
        <w:rPr>
          <w:rFonts w:ascii="Arial" w:hAnsi="Arial" w:cs="Arial"/>
          <w:sz w:val="24"/>
          <w:szCs w:val="24"/>
        </w:rPr>
      </w:pPr>
    </w:p>
    <w:p w:rsidR="00AF63E1" w:rsidRPr="0061347E" w:rsidRDefault="00AF63E1" w:rsidP="00AF63E1">
      <w:pPr>
        <w:spacing w:after="0" w:line="240" w:lineRule="auto"/>
        <w:jc w:val="both"/>
        <w:rPr>
          <w:rFonts w:ascii="Arial" w:hAnsi="Arial" w:cs="Arial"/>
          <w:sz w:val="24"/>
          <w:szCs w:val="24"/>
        </w:rPr>
      </w:pPr>
      <w:r w:rsidRPr="0061347E">
        <w:rPr>
          <w:rFonts w:ascii="Arial"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AF63E1" w:rsidRPr="0061347E" w:rsidRDefault="00AF63E1" w:rsidP="00AF63E1">
      <w:pPr>
        <w:pStyle w:val="Default"/>
        <w:jc w:val="both"/>
        <w:rPr>
          <w:b/>
          <w:bCs/>
          <w:color w:val="auto"/>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b.6 Rendimientos Financieros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ind w:left="2"/>
        <w:rPr>
          <w:rFonts w:ascii="Arial" w:hAnsi="Arial" w:cs="Arial"/>
          <w:sz w:val="24"/>
          <w:szCs w:val="24"/>
        </w:rPr>
      </w:pPr>
    </w:p>
    <w:p w:rsidR="00AF63E1" w:rsidRPr="0061347E" w:rsidRDefault="00B86B73" w:rsidP="00AF63E1">
      <w:pPr>
        <w:spacing w:after="0"/>
        <w:rPr>
          <w:rFonts w:ascii="Arial" w:hAnsi="Arial" w:cs="Arial"/>
          <w:b/>
          <w:sz w:val="24"/>
          <w:szCs w:val="24"/>
        </w:rPr>
      </w:pPr>
      <w:r>
        <w:rPr>
          <w:rFonts w:ascii="Arial" w:hAnsi="Arial" w:cs="Arial"/>
          <w:b/>
          <w:sz w:val="24"/>
          <w:szCs w:val="24"/>
        </w:rPr>
        <w:t>b.7 Transferencia de Recursos N</w:t>
      </w:r>
      <w:r w:rsidR="00AF63E1" w:rsidRPr="0061347E">
        <w:rPr>
          <w:rFonts w:ascii="Arial" w:hAnsi="Arial" w:cs="Arial"/>
          <w:b/>
          <w:sz w:val="24"/>
          <w:szCs w:val="24"/>
        </w:rPr>
        <w:t xml:space="preserve">o </w:t>
      </w:r>
      <w:r>
        <w:rPr>
          <w:rFonts w:ascii="Arial" w:hAnsi="Arial" w:cs="Arial"/>
          <w:b/>
          <w:sz w:val="24"/>
          <w:szCs w:val="24"/>
        </w:rPr>
        <w:t>F</w:t>
      </w:r>
      <w:r w:rsidR="00AF63E1" w:rsidRPr="0061347E">
        <w:rPr>
          <w:rFonts w:ascii="Arial" w:hAnsi="Arial" w:cs="Arial"/>
          <w:b/>
          <w:sz w:val="24"/>
          <w:szCs w:val="24"/>
        </w:rPr>
        <w:t>ederales</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b.8 Otros Ingresos</w:t>
      </w:r>
    </w:p>
    <w:p w:rsidR="00AF63E1" w:rsidRPr="0061347E" w:rsidRDefault="00AF63E1" w:rsidP="00AF63E1">
      <w:pPr>
        <w:pStyle w:val="Prrafodelista"/>
        <w:spacing w:after="0"/>
        <w:ind w:left="0"/>
        <w:rPr>
          <w:rFonts w:ascii="Arial" w:hAnsi="Arial" w:cs="Arial"/>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pStyle w:val="Prrafodelista"/>
        <w:spacing w:after="0"/>
        <w:ind w:left="0"/>
        <w:rPr>
          <w:rFonts w:ascii="Arial" w:hAnsi="Arial" w:cs="Arial"/>
          <w:sz w:val="24"/>
          <w:szCs w:val="24"/>
        </w:rPr>
      </w:pPr>
    </w:p>
    <w:p w:rsidR="00AF63E1" w:rsidRPr="0061347E" w:rsidRDefault="00AF63E1" w:rsidP="00AF63E1">
      <w:pPr>
        <w:spacing w:after="0"/>
        <w:rPr>
          <w:rFonts w:ascii="Arial" w:hAnsi="Arial" w:cs="Arial"/>
          <w:b/>
          <w:sz w:val="24"/>
          <w:szCs w:val="24"/>
        </w:rPr>
      </w:pPr>
      <w:r w:rsidRPr="0061347E">
        <w:rPr>
          <w:rFonts w:ascii="Arial" w:hAnsi="Arial" w:cs="Arial"/>
          <w:b/>
          <w:sz w:val="24"/>
          <w:szCs w:val="24"/>
        </w:rPr>
        <w:t>b.9 Financiamiento Público</w:t>
      </w:r>
    </w:p>
    <w:p w:rsidR="00AF63E1" w:rsidRPr="0061347E" w:rsidRDefault="00AF63E1" w:rsidP="00AF63E1">
      <w:pPr>
        <w:spacing w:after="0"/>
        <w:rPr>
          <w:rFonts w:ascii="Arial" w:hAnsi="Arial" w:cs="Arial"/>
          <w:b/>
          <w:sz w:val="24"/>
          <w:szCs w:val="24"/>
        </w:rPr>
      </w:pPr>
    </w:p>
    <w:p w:rsidR="00AF63E1" w:rsidRPr="0061347E" w:rsidRDefault="00AF63E1" w:rsidP="00AF63E1">
      <w:pPr>
        <w:spacing w:after="0"/>
        <w:rPr>
          <w:rFonts w:ascii="Arial" w:hAnsi="Arial" w:cs="Arial"/>
          <w:sz w:val="24"/>
          <w:szCs w:val="24"/>
        </w:rPr>
      </w:pPr>
      <w:r w:rsidRPr="0061347E">
        <w:rPr>
          <w:rFonts w:ascii="Arial" w:hAnsi="Arial" w:cs="Arial"/>
          <w:sz w:val="24"/>
          <w:szCs w:val="24"/>
        </w:rPr>
        <w:t>El partido no reportó ingresos por este concepto.</w:t>
      </w:r>
    </w:p>
    <w:p w:rsidR="00AF63E1" w:rsidRPr="0061347E" w:rsidRDefault="00AF63E1" w:rsidP="00AF63E1">
      <w:pPr>
        <w:spacing w:after="0"/>
        <w:rPr>
          <w:rFonts w:ascii="Arial" w:hAnsi="Arial" w:cs="Arial"/>
          <w:b/>
          <w:sz w:val="24"/>
          <w:szCs w:val="24"/>
        </w:rPr>
      </w:pPr>
    </w:p>
    <w:p w:rsidR="006661E6" w:rsidRPr="0061347E" w:rsidRDefault="00AF63E1" w:rsidP="0058027D">
      <w:pPr>
        <w:spacing w:after="0"/>
        <w:rPr>
          <w:rFonts w:ascii="Arial" w:hAnsi="Arial" w:cs="Arial"/>
          <w:b/>
          <w:sz w:val="24"/>
          <w:szCs w:val="24"/>
        </w:rPr>
      </w:pPr>
      <w:r w:rsidRPr="0061347E">
        <w:rPr>
          <w:rFonts w:ascii="Arial" w:hAnsi="Arial" w:cs="Arial"/>
          <w:b/>
          <w:sz w:val="24"/>
          <w:szCs w:val="24"/>
        </w:rPr>
        <w:t>Observaciones de Ingresos</w:t>
      </w:r>
    </w:p>
    <w:p w:rsidR="0058027D" w:rsidRPr="0061347E" w:rsidRDefault="0058027D" w:rsidP="0058027D">
      <w:pPr>
        <w:spacing w:after="0"/>
        <w:rPr>
          <w:rFonts w:ascii="Arial" w:hAnsi="Arial" w:cs="Arial"/>
          <w:b/>
          <w:sz w:val="24"/>
          <w:szCs w:val="24"/>
        </w:rPr>
      </w:pPr>
    </w:p>
    <w:p w:rsidR="0057528C" w:rsidRPr="0061347E" w:rsidRDefault="0057528C" w:rsidP="0058027D">
      <w:pPr>
        <w:spacing w:after="0"/>
        <w:rPr>
          <w:rFonts w:ascii="Arial" w:hAnsi="Arial" w:cs="Arial"/>
          <w:b/>
          <w:sz w:val="24"/>
          <w:szCs w:val="24"/>
        </w:rPr>
      </w:pPr>
      <w:r w:rsidRPr="0061347E">
        <w:rPr>
          <w:rFonts w:ascii="Arial" w:hAnsi="Arial" w:cs="Arial"/>
          <w:b/>
          <w:sz w:val="24"/>
          <w:szCs w:val="24"/>
        </w:rPr>
        <w:t>Primer Periodo</w:t>
      </w:r>
    </w:p>
    <w:p w:rsidR="0057528C" w:rsidRPr="0061347E" w:rsidRDefault="0057528C" w:rsidP="0058027D">
      <w:pPr>
        <w:spacing w:after="0"/>
        <w:rPr>
          <w:rFonts w:ascii="Arial" w:hAnsi="Arial" w:cs="Arial"/>
          <w:b/>
          <w:sz w:val="24"/>
          <w:szCs w:val="24"/>
        </w:rPr>
      </w:pPr>
    </w:p>
    <w:p w:rsidR="00523A37" w:rsidRPr="0061347E" w:rsidRDefault="00523A37" w:rsidP="00523A37">
      <w:pPr>
        <w:spacing w:after="0"/>
        <w:rPr>
          <w:rFonts w:ascii="Arial" w:hAnsi="Arial" w:cs="Arial"/>
          <w:b/>
          <w:sz w:val="24"/>
          <w:szCs w:val="24"/>
        </w:rPr>
      </w:pPr>
      <w:r w:rsidRPr="0061347E">
        <w:rPr>
          <w:rFonts w:ascii="Arial" w:hAnsi="Arial" w:cs="Arial"/>
          <w:b/>
          <w:sz w:val="24"/>
          <w:szCs w:val="24"/>
        </w:rPr>
        <w:t>Ingresos por Transferencias de los CDE´s Efectivo</w:t>
      </w:r>
    </w:p>
    <w:p w:rsidR="00523A37" w:rsidRPr="0061347E" w:rsidRDefault="00523A37" w:rsidP="00523A37">
      <w:pPr>
        <w:spacing w:after="0"/>
        <w:rPr>
          <w:rFonts w:ascii="Arial" w:hAnsi="Arial" w:cs="Arial"/>
          <w:sz w:val="24"/>
          <w:szCs w:val="24"/>
        </w:rPr>
      </w:pPr>
    </w:p>
    <w:p w:rsidR="00523A37" w:rsidRPr="0061347E" w:rsidRDefault="00523A37" w:rsidP="00B86B73">
      <w:pPr>
        <w:numPr>
          <w:ilvl w:val="0"/>
          <w:numId w:val="4"/>
        </w:numPr>
        <w:spacing w:after="0" w:line="240" w:lineRule="auto"/>
        <w:ind w:left="567" w:hanging="567"/>
        <w:contextualSpacing/>
        <w:jc w:val="both"/>
        <w:rPr>
          <w:rFonts w:ascii="Arial" w:eastAsia="Calibri" w:hAnsi="Arial" w:cs="Arial"/>
          <w:i/>
          <w:sz w:val="24"/>
          <w:szCs w:val="24"/>
        </w:rPr>
      </w:pPr>
      <w:r w:rsidRPr="0061347E">
        <w:rPr>
          <w:rFonts w:ascii="Arial" w:eastAsia="Calibri" w:hAnsi="Arial" w:cs="Arial"/>
          <w:i/>
          <w:sz w:val="24"/>
          <w:szCs w:val="24"/>
        </w:rPr>
        <w:t>De la revisión en la cuenta “Ingresos por Transferencias de los CDE´s Efectivo”, se encontró el registro de pólizas por las transferencias de recursos en efectivo, a favor de los candidatos a cargo de Juntas Municipales; sin embargo, omitió proporcionar la documentación soporte de dichas transferencias en el “Sistema Integral de Fiscalización”. A continuación se detallan los casos en comento:</w:t>
      </w:r>
    </w:p>
    <w:p w:rsidR="00AF64C6" w:rsidRPr="0061347E" w:rsidRDefault="00AF64C6" w:rsidP="00523A37">
      <w:pPr>
        <w:spacing w:after="200" w:line="276" w:lineRule="auto"/>
        <w:ind w:left="360"/>
        <w:contextualSpacing/>
        <w:jc w:val="both"/>
        <w:rPr>
          <w:rFonts w:ascii="Arial" w:eastAsia="Calibri" w:hAnsi="Arial" w:cs="Arial"/>
          <w:sz w:val="24"/>
          <w:szCs w:val="24"/>
        </w:rPr>
      </w:pPr>
    </w:p>
    <w:tbl>
      <w:tblPr>
        <w:tblStyle w:val="Tablaconcuadrcula"/>
        <w:tblW w:w="0" w:type="auto"/>
        <w:jc w:val="center"/>
        <w:shd w:val="clear" w:color="auto" w:fill="FFFFFF" w:themeFill="background1"/>
        <w:tblLook w:val="04A0" w:firstRow="1" w:lastRow="0" w:firstColumn="1" w:lastColumn="0" w:noHBand="0" w:noVBand="1"/>
      </w:tblPr>
      <w:tblGrid>
        <w:gridCol w:w="1282"/>
        <w:gridCol w:w="1271"/>
        <w:gridCol w:w="1134"/>
        <w:gridCol w:w="1142"/>
        <w:gridCol w:w="730"/>
        <w:gridCol w:w="948"/>
        <w:gridCol w:w="1399"/>
        <w:gridCol w:w="992"/>
      </w:tblGrid>
      <w:tr w:rsidR="00523A37" w:rsidRPr="00B86B73" w:rsidTr="00B86B73">
        <w:trPr>
          <w:tblHeader/>
          <w:jc w:val="center"/>
        </w:trPr>
        <w:tc>
          <w:tcPr>
            <w:tcW w:w="8572" w:type="dxa"/>
            <w:gridSpan w:val="8"/>
            <w:shd w:val="clear" w:color="auto" w:fill="FFFFFF" w:themeFill="background1"/>
            <w:vAlign w:val="center"/>
          </w:tcPr>
          <w:p w:rsidR="00523A37" w:rsidRPr="00B86B73" w:rsidRDefault="00523A37" w:rsidP="00523A37">
            <w:pPr>
              <w:spacing w:after="200" w:line="276" w:lineRule="auto"/>
              <w:contextualSpacing/>
              <w:jc w:val="center"/>
              <w:rPr>
                <w:rFonts w:ascii="Arial" w:eastAsia="Calibri" w:hAnsi="Arial" w:cs="Arial"/>
                <w:sz w:val="24"/>
                <w:szCs w:val="24"/>
              </w:rPr>
            </w:pPr>
            <w:r w:rsidRPr="00B86B73">
              <w:rPr>
                <w:rFonts w:ascii="Arial" w:hAnsi="Arial" w:cs="Arial"/>
                <w:b/>
                <w:sz w:val="14"/>
                <w:szCs w:val="14"/>
              </w:rPr>
              <w:t>“SISTEMA INTEGRAL DE FISCALIZACIÓN”</w:t>
            </w:r>
          </w:p>
        </w:tc>
      </w:tr>
      <w:tr w:rsidR="00523A37" w:rsidRPr="0061347E" w:rsidTr="00B86B73">
        <w:trPr>
          <w:tblHeader/>
          <w:jc w:val="center"/>
        </w:trPr>
        <w:tc>
          <w:tcPr>
            <w:tcW w:w="1281" w:type="dxa"/>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eastAsia="Times New Roman" w:hAnsi="Arial" w:cs="Arial"/>
                <w:b/>
                <w:bCs/>
                <w:color w:val="000000"/>
                <w:sz w:val="14"/>
                <w:szCs w:val="14"/>
              </w:rPr>
              <w:t>NOMBRE DE JUNTA MUNICIPAL</w:t>
            </w:r>
          </w:p>
        </w:tc>
        <w:tc>
          <w:tcPr>
            <w:tcW w:w="1271" w:type="dxa"/>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hAnsi="Arial" w:cs="Arial"/>
                <w:b/>
                <w:sz w:val="14"/>
                <w:szCs w:val="14"/>
              </w:rPr>
              <w:t>NOMBRE DEL CANDIDATO</w:t>
            </w:r>
          </w:p>
        </w:tc>
        <w:tc>
          <w:tcPr>
            <w:tcW w:w="1134" w:type="dxa"/>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hAnsi="Arial" w:cs="Arial"/>
                <w:b/>
                <w:sz w:val="14"/>
                <w:szCs w:val="14"/>
              </w:rPr>
              <w:t>SUBCUENTA</w:t>
            </w:r>
          </w:p>
        </w:tc>
        <w:tc>
          <w:tcPr>
            <w:tcW w:w="1134" w:type="dxa"/>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hAnsi="Arial" w:cs="Arial"/>
                <w:b/>
                <w:sz w:val="14"/>
                <w:szCs w:val="14"/>
              </w:rPr>
              <w:t>NOMBRE DE LA CUENTA</w:t>
            </w:r>
          </w:p>
        </w:tc>
        <w:tc>
          <w:tcPr>
            <w:tcW w:w="634" w:type="dxa"/>
            <w:tcBorders>
              <w:bottom w:val="single" w:sz="4" w:space="0" w:color="auto"/>
            </w:tcBorders>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hAnsi="Arial" w:cs="Arial"/>
                <w:b/>
                <w:sz w:val="14"/>
                <w:szCs w:val="14"/>
              </w:rPr>
              <w:t>No. POLIZA</w:t>
            </w:r>
          </w:p>
        </w:tc>
        <w:tc>
          <w:tcPr>
            <w:tcW w:w="850" w:type="dxa"/>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hAnsi="Arial" w:cs="Arial"/>
                <w:b/>
                <w:sz w:val="14"/>
                <w:szCs w:val="14"/>
              </w:rPr>
              <w:t>FECHA DE REGISTRO</w:t>
            </w:r>
          </w:p>
        </w:tc>
        <w:tc>
          <w:tcPr>
            <w:tcW w:w="1276" w:type="dxa"/>
            <w:shd w:val="clear" w:color="auto" w:fill="FFFFFF" w:themeFill="background1"/>
            <w:vAlign w:val="center"/>
          </w:tcPr>
          <w:p w:rsidR="00523A37" w:rsidRPr="00B86B73" w:rsidRDefault="00523A37" w:rsidP="00523A37">
            <w:pPr>
              <w:jc w:val="center"/>
              <w:rPr>
                <w:rFonts w:ascii="Arial" w:hAnsi="Arial" w:cs="Arial"/>
                <w:b/>
                <w:sz w:val="14"/>
                <w:szCs w:val="14"/>
              </w:rPr>
            </w:pPr>
            <w:r w:rsidRPr="00B86B73">
              <w:rPr>
                <w:rFonts w:ascii="Arial" w:hAnsi="Arial" w:cs="Arial"/>
                <w:b/>
                <w:sz w:val="14"/>
                <w:szCs w:val="14"/>
              </w:rPr>
              <w:t>CONCEPTO</w:t>
            </w:r>
          </w:p>
        </w:tc>
        <w:tc>
          <w:tcPr>
            <w:tcW w:w="992" w:type="dxa"/>
            <w:tcBorders>
              <w:bottom w:val="single" w:sz="4" w:space="0" w:color="auto"/>
            </w:tcBorders>
            <w:shd w:val="clear" w:color="auto" w:fill="FFFFFF" w:themeFill="background1"/>
            <w:vAlign w:val="center"/>
          </w:tcPr>
          <w:p w:rsidR="00523A37" w:rsidRPr="0061347E" w:rsidRDefault="00523A37" w:rsidP="00523A37">
            <w:pPr>
              <w:jc w:val="center"/>
              <w:rPr>
                <w:rFonts w:ascii="Arial" w:hAnsi="Arial" w:cs="Arial"/>
                <w:b/>
                <w:sz w:val="14"/>
                <w:szCs w:val="14"/>
              </w:rPr>
            </w:pPr>
            <w:r w:rsidRPr="00B86B73">
              <w:rPr>
                <w:rFonts w:ascii="Arial" w:hAnsi="Arial" w:cs="Arial"/>
                <w:b/>
                <w:sz w:val="14"/>
                <w:szCs w:val="14"/>
              </w:rPr>
              <w:t>IMPORTE</w:t>
            </w:r>
          </w:p>
        </w:tc>
      </w:tr>
      <w:tr w:rsidR="00523A37" w:rsidRPr="0061347E" w:rsidTr="00B86B73">
        <w:trPr>
          <w:jc w:val="center"/>
        </w:trPr>
        <w:tc>
          <w:tcPr>
            <w:tcW w:w="128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ALFREDO V. BUENFIL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ESTEBAN SORIANO JACINTO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34" w:type="dxa"/>
            <w:shd w:val="clear" w:color="auto" w:fill="FFFFFF" w:themeFill="background1"/>
          </w:tcPr>
          <w:p w:rsidR="00523A37" w:rsidRPr="0061347E" w:rsidRDefault="00523A37" w:rsidP="00523A37">
            <w:pPr>
              <w:rPr>
                <w:rFonts w:ascii="Arial" w:hAnsi="Arial" w:cs="Arial"/>
                <w:b/>
                <w:sz w:val="14"/>
                <w:szCs w:val="14"/>
              </w:rPr>
            </w:pPr>
          </w:p>
        </w:tc>
        <w:tc>
          <w:tcPr>
            <w:tcW w:w="634"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ATASTA</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JULIO CASTELLANO CARRILLO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3</w:t>
            </w:r>
          </w:p>
        </w:tc>
        <w:tc>
          <w:tcPr>
            <w:tcW w:w="85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276"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10.32</w:t>
            </w:r>
          </w:p>
        </w:tc>
      </w:tr>
      <w:tr w:rsidR="00523A37" w:rsidRPr="0061347E" w:rsidTr="00B86B73">
        <w:trPr>
          <w:jc w:val="center"/>
        </w:trPr>
        <w:tc>
          <w:tcPr>
            <w:tcW w:w="128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34" w:type="dxa"/>
            <w:shd w:val="clear" w:color="auto" w:fill="FFFFFF" w:themeFill="background1"/>
          </w:tcPr>
          <w:p w:rsidR="00523A37" w:rsidRPr="0061347E" w:rsidRDefault="00523A37" w:rsidP="00523A37">
            <w:pPr>
              <w:rPr>
                <w:rFonts w:ascii="Arial" w:hAnsi="Arial" w:cs="Arial"/>
                <w:b/>
                <w:sz w:val="14"/>
                <w:szCs w:val="14"/>
              </w:rPr>
            </w:pPr>
          </w:p>
        </w:tc>
        <w:tc>
          <w:tcPr>
            <w:tcW w:w="634"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$ 5,010.32</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BECAL</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JORGE ANTONIO ORDOÑES BRITO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INGRINGRESO DE TRANSFERENCIA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tcPr>
          <w:p w:rsidR="00523A37" w:rsidRPr="0061347E" w:rsidRDefault="00523A37" w:rsidP="00B86B73">
            <w:pPr>
              <w:shd w:val="clear" w:color="auto" w:fill="FFFFFF" w:themeFill="background1"/>
              <w:spacing w:after="200" w:line="276" w:lineRule="auto"/>
              <w:contextualSpacing/>
              <w:jc w:val="both"/>
              <w:rPr>
                <w:rFonts w:ascii="Arial" w:eastAsia="Calibri" w:hAnsi="Arial" w:cs="Arial"/>
                <w:sz w:val="14"/>
                <w:szCs w:val="14"/>
              </w:rPr>
            </w:pPr>
          </w:p>
        </w:tc>
        <w:tc>
          <w:tcPr>
            <w:tcW w:w="1271" w:type="dxa"/>
            <w:vMerge/>
            <w:shd w:val="clear" w:color="auto" w:fill="FFFFFF" w:themeFill="background1"/>
          </w:tcPr>
          <w:p w:rsidR="00523A37" w:rsidRPr="0061347E" w:rsidRDefault="00523A37" w:rsidP="00B86B73">
            <w:pPr>
              <w:shd w:val="clear" w:color="auto" w:fill="FFFFFF" w:themeFill="background1"/>
              <w:spacing w:after="200" w:line="276" w:lineRule="auto"/>
              <w:contextualSpacing/>
              <w:jc w:val="both"/>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318.96</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$ 5,318.96</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BOLONCHEN DE REJON</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DANIEL CANCHE TREJO</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3,147.28</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$ 8,147.28</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CARRILLO PUERTO</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RODRIGO DEL CARMEN MISS CAMBRANIS</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CENTENARIO</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ALBERTO MARTINEZ GOMEZ</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CONSTITUCIÓN</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GUADALUPE REYES EHUAN</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p>
          <w:p w:rsidR="00523A37" w:rsidRPr="0061347E" w:rsidRDefault="00523A37" w:rsidP="00B86B73">
            <w:pPr>
              <w:shd w:val="clear" w:color="auto" w:fill="FFFFFF" w:themeFill="background1"/>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DZIBALCHEN</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BELGICA DEL ROSARIO CUA CAL</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1,165.11</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$ 6,165.11</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DZIBALCHE</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MARIO RAMON PEREZ PEÑA</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4,050.93</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$ 9,050.93</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HAMPOLOL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HECTOR ADRIAN MORALES PEREZ</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HOOL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EZEQUIEL GARCIA DIEGO</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p w:rsidR="00523A37" w:rsidRPr="0061347E" w:rsidRDefault="00523A37" w:rsidP="00B86B73">
            <w:pPr>
              <w:shd w:val="clear" w:color="auto" w:fill="FFFFFF" w:themeFill="background1"/>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MAMANTEL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JUAN MANUEL KURI FRANCO</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NUNKINI</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EVODIO MARCOS KANTUN CANUL</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EGRESO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890.03</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$ 5,890.03</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PICH</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DAVID MISAEL MARTIN AKE</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INGRSO DE TRANSFERENCIA EN EFECTIVO</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05/05/2015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p>
          <w:p w:rsidR="00523A37" w:rsidRPr="0061347E" w:rsidRDefault="00523A37" w:rsidP="00B86B73">
            <w:pPr>
              <w:shd w:val="clear" w:color="auto" w:fill="FFFFFF" w:themeFill="background1"/>
              <w:rPr>
                <w:rFonts w:ascii="Arial" w:eastAsia="Calibri" w:hAnsi="Arial" w:cs="Arial"/>
                <w:sz w:val="14"/>
                <w:szCs w:val="14"/>
              </w:rPr>
            </w:pPr>
            <w:r w:rsidRPr="0061347E">
              <w:rPr>
                <w:rFonts w:ascii="Arial" w:eastAsia="Calibri" w:hAnsi="Arial" w:cs="Arial"/>
                <w:sz w:val="14"/>
                <w:szCs w:val="14"/>
              </w:rPr>
              <w:t>COMISION POR EMISION DE VALES JUNTA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1,500.00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13</w:t>
            </w:r>
          </w:p>
        </w:tc>
        <w:tc>
          <w:tcPr>
            <w:tcW w:w="850" w:type="dxa"/>
            <w:shd w:val="clear" w:color="auto" w:fill="FFFFFF" w:themeFill="background1"/>
            <w:vAlign w:val="center"/>
          </w:tcPr>
          <w:p w:rsidR="00523A37" w:rsidRPr="0061347E" w:rsidRDefault="00523A37" w:rsidP="00B86B73">
            <w:pPr>
              <w:shd w:val="clear" w:color="auto" w:fill="FFFFFF" w:themeFill="background1"/>
              <w:jc w:val="center"/>
              <w:rPr>
                <w:rFonts w:ascii="Arial" w:eastAsia="Calibri" w:hAnsi="Arial" w:cs="Arial"/>
                <w:sz w:val="14"/>
                <w:szCs w:val="14"/>
              </w:rPr>
            </w:pPr>
            <w:r w:rsidRPr="0061347E">
              <w:rPr>
                <w:rFonts w:ascii="Arial" w:eastAsia="Calibri" w:hAnsi="Arial" w:cs="Arial"/>
                <w:sz w:val="14"/>
                <w:szCs w:val="14"/>
              </w:rPr>
              <w:t>12/05/2015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1,043.28</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$ 7,543.28</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POMUCH</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MARCO ANTONIO EUAN CHI</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B86B73"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B86B73">
              <w:rPr>
                <w:rFonts w:ascii="Arial" w:eastAsia="Calibri" w:hAnsi="Arial" w:cs="Arial"/>
                <w:b/>
                <w:sz w:val="14"/>
                <w:szCs w:val="14"/>
              </w:rPr>
              <w:t>TOTAL</w:t>
            </w:r>
          </w:p>
        </w:tc>
        <w:tc>
          <w:tcPr>
            <w:tcW w:w="1271" w:type="dxa"/>
            <w:shd w:val="clear" w:color="auto" w:fill="FFFFFF" w:themeFill="background1"/>
            <w:vAlign w:val="center"/>
          </w:tcPr>
          <w:p w:rsidR="00523A37" w:rsidRPr="00B86B73"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B86B73"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B86B73"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B86B73"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B86B73"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B86B73"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B86B73"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B86B73">
              <w:rPr>
                <w:rFonts w:ascii="Arial" w:eastAsia="Calibri" w:hAnsi="Arial" w:cs="Arial"/>
                <w:b/>
                <w:sz w:val="14"/>
                <w:szCs w:val="14"/>
              </w:rPr>
              <w:t>$ 5,000.00</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SABANCUY</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HECTOR ANTONIO REJON BARRERA</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3</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p>
          <w:p w:rsidR="00523A37" w:rsidRPr="0061347E" w:rsidRDefault="00523A37" w:rsidP="00B86B73">
            <w:pPr>
              <w:shd w:val="clear" w:color="auto" w:fill="FFFFFF" w:themeFill="background1"/>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110.32</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$ 5,110.32</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SEYBAPLAYA</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JESUS RAMON CHAN MISS</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p>
          <w:p w:rsidR="00523A37" w:rsidRPr="0061347E" w:rsidRDefault="00523A37" w:rsidP="00B86B73">
            <w:pPr>
              <w:shd w:val="clear" w:color="auto" w:fill="FFFFFF" w:themeFill="background1"/>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3,392.96</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$ 8,392.96</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SIHOCHAC</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ANTONIO HEREDIA REA</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INGESO DE TRANSFERENCIA EN EFECTIVO</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r w:rsidR="00523A37" w:rsidRPr="0061347E" w:rsidTr="00B86B73">
        <w:trPr>
          <w:jc w:val="center"/>
        </w:trPr>
        <w:tc>
          <w:tcPr>
            <w:tcW w:w="128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TINUN</w:t>
            </w:r>
          </w:p>
        </w:tc>
        <w:tc>
          <w:tcPr>
            <w:tcW w:w="1271" w:type="dxa"/>
            <w:vMerge w:val="restart"/>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MIGUEL ANGEL MUKUL DZUL</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6</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POR TRANSFERENCIA</w:t>
            </w:r>
          </w:p>
        </w:tc>
        <w:tc>
          <w:tcPr>
            <w:tcW w:w="992" w:type="dxa"/>
            <w:shd w:val="clear" w:color="auto" w:fill="FFFFFF" w:themeFill="background1"/>
            <w:vAlign w:val="center"/>
          </w:tcPr>
          <w:p w:rsidR="00523A37" w:rsidRPr="0061347E" w:rsidRDefault="00B86B73" w:rsidP="00B86B73">
            <w:pPr>
              <w:shd w:val="clear" w:color="auto" w:fill="FFFFFF" w:themeFill="background1"/>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190.6</w:t>
            </w:r>
            <w:r>
              <w:rPr>
                <w:rFonts w:ascii="Arial" w:eastAsia="Calibri" w:hAnsi="Arial" w:cs="Arial"/>
                <w:sz w:val="14"/>
                <w:szCs w:val="14"/>
              </w:rPr>
              <w:t>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$5,190.16</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TIXMUCUY</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RAMON ROSADO ZAMORA</w:t>
            </w: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sz w:val="14"/>
                <w:szCs w:val="14"/>
              </w:rPr>
            </w:pPr>
            <w:r w:rsidRPr="0061347E">
              <w:rPr>
                <w:rFonts w:ascii="Arial" w:hAnsi="Arial" w:cs="Arial"/>
                <w:sz w:val="14"/>
                <w:szCs w:val="14"/>
              </w:rPr>
              <w:t>440-501- 0001</w:t>
            </w: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sz w:val="14"/>
                <w:szCs w:val="14"/>
              </w:rPr>
            </w:pPr>
            <w:r w:rsidRPr="0061347E">
              <w:rPr>
                <w:rFonts w:ascii="Arial" w:hAnsi="Arial" w:cs="Arial"/>
                <w:sz w:val="14"/>
                <w:szCs w:val="14"/>
              </w:rPr>
              <w:t>Ingresos por Transferencias de los CDE´s EFECTIVO</w:t>
            </w: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w:t>
            </w: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29/04/2015</w:t>
            </w: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sz w:val="14"/>
                <w:szCs w:val="14"/>
              </w:rPr>
            </w:pPr>
            <w:r w:rsidRPr="0061347E">
              <w:rPr>
                <w:rFonts w:ascii="Arial" w:eastAsia="Calibri" w:hAnsi="Arial" w:cs="Arial"/>
                <w:sz w:val="14"/>
                <w:szCs w:val="14"/>
              </w:rPr>
              <w:t>INGRESO DE TRANSFERENCIA</w:t>
            </w: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$ 5,000.00</w:t>
            </w:r>
          </w:p>
        </w:tc>
      </w:tr>
      <w:tr w:rsidR="00523A37" w:rsidRPr="0061347E" w:rsidTr="00B86B73">
        <w:trPr>
          <w:jc w:val="center"/>
        </w:trPr>
        <w:tc>
          <w:tcPr>
            <w:tcW w:w="128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B86B73">
            <w:pPr>
              <w:shd w:val="clear" w:color="auto" w:fill="FFFFFF" w:themeFill="background1"/>
              <w:jc w:val="center"/>
              <w:rPr>
                <w:rFonts w:ascii="Arial" w:hAnsi="Arial" w:cs="Arial"/>
                <w:b/>
                <w:sz w:val="14"/>
                <w:szCs w:val="14"/>
              </w:rPr>
            </w:pPr>
          </w:p>
        </w:tc>
        <w:tc>
          <w:tcPr>
            <w:tcW w:w="1134" w:type="dxa"/>
            <w:shd w:val="clear" w:color="auto" w:fill="FFFFFF" w:themeFill="background1"/>
          </w:tcPr>
          <w:p w:rsidR="00523A37" w:rsidRPr="0061347E" w:rsidRDefault="00523A37" w:rsidP="00B86B73">
            <w:pPr>
              <w:shd w:val="clear" w:color="auto" w:fill="FFFFFF" w:themeFill="background1"/>
              <w:rPr>
                <w:rFonts w:ascii="Arial" w:hAnsi="Arial" w:cs="Arial"/>
                <w:b/>
                <w:sz w:val="14"/>
                <w:szCs w:val="14"/>
              </w:rPr>
            </w:pPr>
          </w:p>
        </w:tc>
        <w:tc>
          <w:tcPr>
            <w:tcW w:w="634"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850"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center"/>
              <w:rPr>
                <w:rFonts w:ascii="Arial" w:eastAsia="Calibri" w:hAnsi="Arial" w:cs="Arial"/>
                <w:b/>
                <w:sz w:val="14"/>
                <w:szCs w:val="14"/>
              </w:rPr>
            </w:pPr>
          </w:p>
        </w:tc>
        <w:tc>
          <w:tcPr>
            <w:tcW w:w="1276"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B86B73">
            <w:pPr>
              <w:shd w:val="clear" w:color="auto" w:fill="FFFFFF" w:themeFill="background1"/>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$ 5,000.00</w:t>
            </w:r>
          </w:p>
        </w:tc>
      </w:tr>
    </w:tbl>
    <w:p w:rsidR="00523A37" w:rsidRPr="0061347E" w:rsidRDefault="00523A37" w:rsidP="00B86B73">
      <w:pPr>
        <w:shd w:val="clear" w:color="auto" w:fill="FFFFFF" w:themeFill="background1"/>
        <w:spacing w:after="0" w:line="240" w:lineRule="auto"/>
        <w:jc w:val="both"/>
        <w:rPr>
          <w:rFonts w:ascii="Arial" w:hAnsi="Arial" w:cs="Arial"/>
          <w:bCs/>
          <w:sz w:val="24"/>
          <w:szCs w:val="24"/>
        </w:rPr>
      </w:pPr>
    </w:p>
    <w:p w:rsidR="0057528C" w:rsidRPr="0061347E" w:rsidRDefault="0057528C" w:rsidP="00B86B73">
      <w:pPr>
        <w:shd w:val="clear" w:color="auto" w:fill="FFFFFF" w:themeFill="background1"/>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57528C" w:rsidRPr="0061347E" w:rsidRDefault="0057528C" w:rsidP="00B86B73">
      <w:pPr>
        <w:shd w:val="clear" w:color="auto" w:fill="FFFFFF" w:themeFill="background1"/>
        <w:autoSpaceDE w:val="0"/>
        <w:autoSpaceDN w:val="0"/>
        <w:adjustRightInd w:val="0"/>
        <w:spacing w:after="0" w:line="240" w:lineRule="auto"/>
        <w:jc w:val="both"/>
        <w:rPr>
          <w:rFonts w:ascii="Arial" w:hAnsi="Arial" w:cs="Arial"/>
          <w:sz w:val="24"/>
          <w:szCs w:val="24"/>
          <w:lang w:val="es-ES"/>
        </w:rPr>
      </w:pPr>
    </w:p>
    <w:p w:rsidR="0057528C" w:rsidRPr="0061347E" w:rsidRDefault="0057528C" w:rsidP="00B86B73">
      <w:pPr>
        <w:shd w:val="clear" w:color="auto" w:fill="FFFFFF" w:themeFill="background1"/>
        <w:spacing w:after="0" w:line="240" w:lineRule="auto"/>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57528C" w:rsidRPr="0061347E" w:rsidRDefault="0057528C" w:rsidP="00B86B73">
      <w:pPr>
        <w:shd w:val="clear" w:color="auto" w:fill="FFFFFF" w:themeFill="background1"/>
        <w:spacing w:after="0" w:line="240" w:lineRule="auto"/>
        <w:jc w:val="both"/>
        <w:rPr>
          <w:rFonts w:ascii="Arial" w:hAnsi="Arial" w:cs="Arial"/>
          <w:bCs/>
          <w:sz w:val="24"/>
          <w:szCs w:val="24"/>
        </w:rPr>
      </w:pPr>
    </w:p>
    <w:p w:rsidR="00E56A45" w:rsidRPr="0061347E" w:rsidRDefault="00E56A45" w:rsidP="00B86B73">
      <w:pPr>
        <w:shd w:val="clear" w:color="auto" w:fill="FFFFFF" w:themeFill="background1"/>
        <w:spacing w:after="0" w:line="240" w:lineRule="auto"/>
        <w:jc w:val="both"/>
        <w:rPr>
          <w:rFonts w:ascii="Arial" w:hAnsi="Arial" w:cs="Arial"/>
          <w:sz w:val="24"/>
          <w:szCs w:val="24"/>
        </w:rPr>
      </w:pPr>
      <w:r w:rsidRPr="0061347E">
        <w:rPr>
          <w:rFonts w:ascii="Arial" w:hAnsi="Arial" w:cs="Arial"/>
          <w:sz w:val="24"/>
          <w:szCs w:val="24"/>
        </w:rPr>
        <w:t xml:space="preserve">De la </w:t>
      </w:r>
      <w:r w:rsidR="009D19C0" w:rsidRPr="0061347E">
        <w:rPr>
          <w:rFonts w:ascii="Arial" w:hAnsi="Arial" w:cs="Arial"/>
          <w:sz w:val="24"/>
          <w:szCs w:val="24"/>
        </w:rPr>
        <w:t>revisión</w:t>
      </w:r>
      <w:r w:rsidRPr="0061347E">
        <w:rPr>
          <w:rFonts w:ascii="Arial" w:hAnsi="Arial" w:cs="Arial"/>
          <w:sz w:val="24"/>
          <w:szCs w:val="24"/>
        </w:rPr>
        <w:t xml:space="preserve"> de la documentación presentada por el partido se </w:t>
      </w:r>
      <w:r w:rsidR="009D19C0" w:rsidRPr="0061347E">
        <w:rPr>
          <w:rFonts w:ascii="Arial" w:hAnsi="Arial" w:cs="Arial"/>
          <w:sz w:val="24"/>
          <w:szCs w:val="24"/>
        </w:rPr>
        <w:t>observó</w:t>
      </w:r>
      <w:r w:rsidR="00477960">
        <w:rPr>
          <w:rFonts w:ascii="Arial" w:hAnsi="Arial" w:cs="Arial"/>
          <w:sz w:val="24"/>
          <w:szCs w:val="24"/>
        </w:rPr>
        <w:t xml:space="preserve"> que el partido adjuntó</w:t>
      </w:r>
      <w:r w:rsidRPr="0061347E">
        <w:rPr>
          <w:rFonts w:ascii="Arial" w:hAnsi="Arial" w:cs="Arial"/>
          <w:sz w:val="24"/>
          <w:szCs w:val="24"/>
        </w:rPr>
        <w:t xml:space="preserve"> la documentación soporte de </w:t>
      </w:r>
      <w:r w:rsidR="0057528C" w:rsidRPr="0061347E">
        <w:rPr>
          <w:rFonts w:ascii="Arial" w:hAnsi="Arial" w:cs="Arial"/>
          <w:sz w:val="24"/>
          <w:szCs w:val="24"/>
        </w:rPr>
        <w:t>las transferencias anteriormente detalladas</w:t>
      </w:r>
      <w:r w:rsidRPr="0061347E">
        <w:rPr>
          <w:rFonts w:ascii="Arial" w:hAnsi="Arial" w:cs="Arial"/>
          <w:sz w:val="24"/>
          <w:szCs w:val="24"/>
        </w:rPr>
        <w:t xml:space="preserve"> anexando los recibos y el estado de cuenta donde se refleja el origen y destino de los recursos, por tal </w:t>
      </w:r>
      <w:r w:rsidR="009D19C0" w:rsidRPr="0061347E">
        <w:rPr>
          <w:rFonts w:ascii="Arial" w:hAnsi="Arial" w:cs="Arial"/>
          <w:sz w:val="24"/>
          <w:szCs w:val="24"/>
        </w:rPr>
        <w:t>razón</w:t>
      </w:r>
      <w:r w:rsidRPr="0061347E">
        <w:rPr>
          <w:rFonts w:ascii="Arial" w:hAnsi="Arial" w:cs="Arial"/>
          <w:sz w:val="24"/>
          <w:szCs w:val="24"/>
        </w:rPr>
        <w:t xml:space="preserve"> la </w:t>
      </w:r>
      <w:r w:rsidR="009D19C0" w:rsidRPr="0061347E">
        <w:rPr>
          <w:rFonts w:ascii="Arial" w:hAnsi="Arial" w:cs="Arial"/>
          <w:sz w:val="24"/>
          <w:szCs w:val="24"/>
        </w:rPr>
        <w:t>observación</w:t>
      </w:r>
      <w:r w:rsidR="00BC1CFE">
        <w:rPr>
          <w:rFonts w:ascii="Arial" w:hAnsi="Arial" w:cs="Arial"/>
          <w:sz w:val="24"/>
          <w:szCs w:val="24"/>
        </w:rPr>
        <w:t xml:space="preserve"> quedó</w:t>
      </w:r>
      <w:r w:rsidRPr="0061347E">
        <w:rPr>
          <w:rFonts w:ascii="Arial" w:hAnsi="Arial" w:cs="Arial"/>
          <w:sz w:val="24"/>
          <w:szCs w:val="24"/>
        </w:rPr>
        <w:t xml:space="preserve"> atendida</w:t>
      </w:r>
    </w:p>
    <w:p w:rsidR="00E56A45" w:rsidRPr="0061347E" w:rsidRDefault="00E56A45" w:rsidP="00B86B73">
      <w:pPr>
        <w:shd w:val="clear" w:color="auto" w:fill="FFFFFF" w:themeFill="background1"/>
        <w:spacing w:after="0"/>
        <w:rPr>
          <w:rFonts w:ascii="Arial" w:hAnsi="Arial" w:cs="Arial"/>
          <w:b/>
          <w:sz w:val="24"/>
          <w:szCs w:val="24"/>
        </w:rPr>
      </w:pPr>
    </w:p>
    <w:p w:rsidR="00523A37" w:rsidRPr="0061347E" w:rsidRDefault="00523A37" w:rsidP="00B86B73">
      <w:pPr>
        <w:shd w:val="clear" w:color="auto" w:fill="FFFFFF" w:themeFill="background1"/>
        <w:spacing w:after="0"/>
        <w:rPr>
          <w:rFonts w:ascii="Arial" w:hAnsi="Arial" w:cs="Arial"/>
          <w:b/>
          <w:sz w:val="24"/>
          <w:szCs w:val="24"/>
        </w:rPr>
      </w:pPr>
      <w:r w:rsidRPr="0061347E">
        <w:rPr>
          <w:rFonts w:ascii="Arial" w:hAnsi="Arial" w:cs="Arial"/>
          <w:b/>
          <w:sz w:val="24"/>
          <w:szCs w:val="24"/>
        </w:rPr>
        <w:t>Ingresos por Transferencias de los CDE´s Especie</w:t>
      </w:r>
    </w:p>
    <w:p w:rsidR="00523A37" w:rsidRPr="0061347E" w:rsidRDefault="00523A37" w:rsidP="00B86B73">
      <w:pPr>
        <w:shd w:val="clear" w:color="auto" w:fill="FFFFFF" w:themeFill="background1"/>
        <w:spacing w:after="0"/>
        <w:rPr>
          <w:rFonts w:ascii="Arial" w:hAnsi="Arial" w:cs="Arial"/>
          <w:sz w:val="24"/>
          <w:szCs w:val="24"/>
        </w:rPr>
      </w:pPr>
    </w:p>
    <w:p w:rsidR="00523A37" w:rsidRPr="0061347E" w:rsidRDefault="00523A37" w:rsidP="00B86B73">
      <w:pPr>
        <w:numPr>
          <w:ilvl w:val="0"/>
          <w:numId w:val="4"/>
        </w:numPr>
        <w:shd w:val="clear" w:color="auto" w:fill="FFFFFF" w:themeFill="background1"/>
        <w:spacing w:after="0" w:line="240" w:lineRule="auto"/>
        <w:ind w:left="567" w:hanging="567"/>
        <w:contextualSpacing/>
        <w:jc w:val="both"/>
        <w:rPr>
          <w:rFonts w:ascii="Arial" w:eastAsia="Calibri" w:hAnsi="Arial" w:cs="Arial"/>
          <w:sz w:val="24"/>
          <w:szCs w:val="24"/>
        </w:rPr>
      </w:pPr>
      <w:r w:rsidRPr="0061347E">
        <w:rPr>
          <w:rFonts w:ascii="Arial" w:eastAsia="Calibri" w:hAnsi="Arial" w:cs="Arial"/>
          <w:sz w:val="24"/>
          <w:szCs w:val="24"/>
        </w:rPr>
        <w:t>De la revisión en la cuenta “Ingresos por Transferencias de los CDE´s Especie”, se encontró el registro de pólizas por las transferencias de recursos en especie, a favor de los candidatos a cargo de Juntas Municipales; sin embargo, omitió proporcionar la documentación soporte de dichas transferencias en el “Sistema Integral de Fiscalización”. A continuación se detallan los casos en comento:</w:t>
      </w:r>
    </w:p>
    <w:p w:rsidR="00562CF6" w:rsidRDefault="00562CF6" w:rsidP="00523A37">
      <w:pPr>
        <w:spacing w:after="200" w:line="276" w:lineRule="auto"/>
        <w:ind w:left="360"/>
        <w:contextualSpacing/>
        <w:jc w:val="both"/>
        <w:rPr>
          <w:rFonts w:ascii="Arial" w:eastAsia="Calibri" w:hAnsi="Arial" w:cs="Arial"/>
          <w:sz w:val="24"/>
          <w:szCs w:val="24"/>
        </w:rPr>
      </w:pPr>
    </w:p>
    <w:p w:rsidR="00562CF6" w:rsidRDefault="00562CF6" w:rsidP="00523A37">
      <w:pPr>
        <w:spacing w:after="200" w:line="276" w:lineRule="auto"/>
        <w:ind w:left="360"/>
        <w:contextualSpacing/>
        <w:jc w:val="both"/>
        <w:rPr>
          <w:rFonts w:ascii="Arial" w:eastAsia="Calibri" w:hAnsi="Arial" w:cs="Arial"/>
          <w:sz w:val="24"/>
          <w:szCs w:val="24"/>
        </w:rPr>
      </w:pPr>
    </w:p>
    <w:tbl>
      <w:tblPr>
        <w:tblStyle w:val="Tablaconcuadrcula"/>
        <w:tblW w:w="0" w:type="auto"/>
        <w:jc w:val="center"/>
        <w:shd w:val="clear" w:color="auto" w:fill="FFFFFF" w:themeFill="background1"/>
        <w:tblLook w:val="04A0" w:firstRow="1" w:lastRow="0" w:firstColumn="1" w:lastColumn="0" w:noHBand="0" w:noVBand="1"/>
      </w:tblPr>
      <w:tblGrid>
        <w:gridCol w:w="1282"/>
        <w:gridCol w:w="1271"/>
        <w:gridCol w:w="1134"/>
        <w:gridCol w:w="1142"/>
        <w:gridCol w:w="730"/>
        <w:gridCol w:w="948"/>
        <w:gridCol w:w="1508"/>
        <w:gridCol w:w="992"/>
      </w:tblGrid>
      <w:tr w:rsidR="00523A37" w:rsidRPr="0061347E" w:rsidTr="00B86B73">
        <w:trPr>
          <w:tblHeader/>
          <w:jc w:val="center"/>
        </w:trPr>
        <w:tc>
          <w:tcPr>
            <w:tcW w:w="9007" w:type="dxa"/>
            <w:gridSpan w:val="8"/>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24"/>
                <w:szCs w:val="24"/>
              </w:rPr>
            </w:pPr>
            <w:r w:rsidRPr="0061347E">
              <w:rPr>
                <w:rFonts w:ascii="Arial" w:hAnsi="Arial" w:cs="Arial"/>
                <w:b/>
                <w:sz w:val="14"/>
                <w:szCs w:val="14"/>
              </w:rPr>
              <w:t>“SISTEMA INTEGRAL DE FISCALIZACIÓN”</w:t>
            </w:r>
          </w:p>
        </w:tc>
      </w:tr>
      <w:tr w:rsidR="00523A37" w:rsidRPr="0061347E" w:rsidTr="00B86B73">
        <w:trPr>
          <w:tblHeader/>
          <w:jc w:val="center"/>
        </w:trPr>
        <w:tc>
          <w:tcPr>
            <w:tcW w:w="1282" w:type="dxa"/>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eastAsia="Times New Roman" w:hAnsi="Arial" w:cs="Arial"/>
                <w:b/>
                <w:bCs/>
                <w:color w:val="000000"/>
                <w:sz w:val="14"/>
                <w:szCs w:val="14"/>
              </w:rPr>
              <w:t>NOMBRE DE JUNTA MUNICIPAL</w:t>
            </w:r>
          </w:p>
        </w:tc>
        <w:tc>
          <w:tcPr>
            <w:tcW w:w="1271" w:type="dxa"/>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NOMBRE DEL CANDIDATO</w:t>
            </w: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SUBCUENTA</w:t>
            </w:r>
          </w:p>
        </w:tc>
        <w:tc>
          <w:tcPr>
            <w:tcW w:w="1142" w:type="dxa"/>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NOMBRE DE LA CUENTA</w:t>
            </w:r>
          </w:p>
        </w:tc>
        <w:tc>
          <w:tcPr>
            <w:tcW w:w="730" w:type="dxa"/>
            <w:tcBorders>
              <w:bottom w:val="single" w:sz="4" w:space="0" w:color="auto"/>
            </w:tcBorders>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No. POLIZA</w:t>
            </w:r>
          </w:p>
        </w:tc>
        <w:tc>
          <w:tcPr>
            <w:tcW w:w="948" w:type="dxa"/>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FECHA DE REGISTRO</w:t>
            </w:r>
          </w:p>
        </w:tc>
        <w:tc>
          <w:tcPr>
            <w:tcW w:w="1508" w:type="dxa"/>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CONCEPTO</w:t>
            </w:r>
          </w:p>
        </w:tc>
        <w:tc>
          <w:tcPr>
            <w:tcW w:w="992" w:type="dxa"/>
            <w:tcBorders>
              <w:bottom w:val="single" w:sz="4" w:space="0" w:color="auto"/>
            </w:tcBorders>
            <w:shd w:val="clear" w:color="auto" w:fill="FFFFFF" w:themeFill="background1"/>
            <w:vAlign w:val="center"/>
          </w:tcPr>
          <w:p w:rsidR="00523A37" w:rsidRPr="0061347E" w:rsidRDefault="00523A37" w:rsidP="00523A37">
            <w:pPr>
              <w:jc w:val="center"/>
              <w:rPr>
                <w:rFonts w:ascii="Arial" w:hAnsi="Arial" w:cs="Arial"/>
                <w:b/>
                <w:sz w:val="14"/>
                <w:szCs w:val="14"/>
              </w:rPr>
            </w:pPr>
            <w:r w:rsidRPr="0061347E">
              <w:rPr>
                <w:rFonts w:ascii="Arial" w:hAnsi="Arial" w:cs="Arial"/>
                <w:b/>
                <w:sz w:val="14"/>
                <w:szCs w:val="14"/>
              </w:rPr>
              <w:t>IMPORTE</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ALFREDO V. BUENFIL</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ESTEBAN SORIANO JACINTO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p w:rsidR="00523A37" w:rsidRPr="0061347E" w:rsidRDefault="00523A37" w:rsidP="00523A37">
            <w:pPr>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PLAYERAS CUELLO REDONDO,LOGOS,</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5,937.21</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$ 8,997.21</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BECAL</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JORGE ANTONIO ORDOÑES BRITO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CANDIDATO</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$ 3,060.00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BOLONCHEN DE REJON</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DANIEL CANCHE TREJO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$ 2,040.00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REUNIONES EN DIFERENTES</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4,960.00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$ 7,000.00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CARRILLO PUERTO</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RODRIGO DEL CARMEN MISS CAMBRANIS</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6</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09/05/2015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1,000.00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$ 4,080.00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CENTENARIO</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ALBERTO MARTINEZ GOMEZ</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6</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09/05/2015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C. DE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$ 3,060.00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CONSTITUCIÓN</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GUADALUPE REYES EHUAN</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6</w:t>
            </w:r>
          </w:p>
        </w:tc>
        <w:tc>
          <w:tcPr>
            <w:tcW w:w="948" w:type="dxa"/>
            <w:shd w:val="clear" w:color="auto" w:fill="FFFFFF" w:themeFill="background1"/>
            <w:vAlign w:val="center"/>
          </w:tcPr>
          <w:p w:rsidR="00523A37" w:rsidRPr="0061347E" w:rsidRDefault="00523A37" w:rsidP="00523A37">
            <w:pPr>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BC1CFE" w:rsidP="00523A37">
            <w:pPr>
              <w:spacing w:after="200" w:line="276" w:lineRule="auto"/>
              <w:contextualSpacing/>
              <w:rPr>
                <w:rFonts w:ascii="Arial" w:eastAsia="Calibri" w:hAnsi="Arial" w:cs="Arial"/>
                <w:sz w:val="14"/>
                <w:szCs w:val="14"/>
              </w:rPr>
            </w:pPr>
            <w:r>
              <w:rPr>
                <w:rFonts w:ascii="Arial" w:eastAsia="Calibri" w:hAnsi="Arial" w:cs="Arial"/>
                <w:sz w:val="14"/>
                <w:szCs w:val="14"/>
              </w:rPr>
              <w:t>IMPRESIÓ</w:t>
            </w:r>
            <w:r w:rsidR="00523A37" w:rsidRPr="0061347E">
              <w:rPr>
                <w:rFonts w:ascii="Arial" w:eastAsia="Calibri" w:hAnsi="Arial" w:cs="Arial"/>
                <w:sz w:val="14"/>
                <w:szCs w:val="14"/>
              </w:rPr>
              <w:t>N DE PLAYERAS</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$ 1,160.00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ARRANMQUE DE CAMPAÑA DE LA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9,199.98</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BC1CFE" w:rsidP="00523A37">
            <w:pPr>
              <w:spacing w:after="200" w:line="276" w:lineRule="auto"/>
              <w:contextualSpacing/>
              <w:rPr>
                <w:rFonts w:ascii="Arial" w:eastAsia="Calibri" w:hAnsi="Arial" w:cs="Arial"/>
                <w:sz w:val="14"/>
                <w:szCs w:val="14"/>
              </w:rPr>
            </w:pPr>
            <w:r>
              <w:rPr>
                <w:rFonts w:ascii="Arial" w:eastAsia="Calibri" w:hAnsi="Arial" w:cs="Arial"/>
                <w:sz w:val="14"/>
                <w:szCs w:val="14"/>
              </w:rPr>
              <w:t>IMPRESIÓ</w:t>
            </w:r>
            <w:r w:rsidR="00523A37" w:rsidRPr="0061347E">
              <w:rPr>
                <w:rFonts w:ascii="Arial" w:eastAsia="Calibri" w:hAnsi="Arial" w:cs="Arial"/>
                <w:sz w:val="14"/>
                <w:szCs w:val="14"/>
              </w:rPr>
              <w:t>N DE PLAYERAS CUELLO</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3,649.23</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$ 14,009.21</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DZIBALCHEN</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BELGICA DEL ROSARIO CUA CAL</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GASOVALE A LA JUNTA MUNICIPAL</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$ 2,040.00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p>
          <w:p w:rsidR="00523A37" w:rsidRPr="0061347E" w:rsidRDefault="00BC1CFE" w:rsidP="00523A37">
            <w:pPr>
              <w:rPr>
                <w:rFonts w:ascii="Arial" w:eastAsia="Calibri" w:hAnsi="Arial" w:cs="Arial"/>
                <w:sz w:val="14"/>
                <w:szCs w:val="14"/>
              </w:rPr>
            </w:pPr>
            <w:r>
              <w:rPr>
                <w:rFonts w:ascii="Arial" w:eastAsia="Calibri" w:hAnsi="Arial" w:cs="Arial"/>
                <w:sz w:val="14"/>
                <w:szCs w:val="14"/>
              </w:rPr>
              <w:t>IMPRESIÓ</w:t>
            </w:r>
            <w:r w:rsidR="00523A37" w:rsidRPr="0061347E">
              <w:rPr>
                <w:rFonts w:ascii="Arial" w:eastAsia="Calibri" w:hAnsi="Arial" w:cs="Arial"/>
                <w:sz w:val="14"/>
                <w:szCs w:val="14"/>
              </w:rPr>
              <w:t>N PLAYERAS DE CANDIDATA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1,856.00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13</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BC1CFE" w:rsidP="00523A37">
            <w:pPr>
              <w:spacing w:after="200" w:line="276" w:lineRule="auto"/>
              <w:contextualSpacing/>
              <w:rPr>
                <w:rFonts w:ascii="Arial" w:eastAsia="Calibri" w:hAnsi="Arial" w:cs="Arial"/>
                <w:sz w:val="14"/>
                <w:szCs w:val="14"/>
              </w:rPr>
            </w:pPr>
            <w:r>
              <w:rPr>
                <w:rFonts w:ascii="Arial" w:eastAsia="Calibri" w:hAnsi="Arial" w:cs="Arial"/>
                <w:sz w:val="14"/>
                <w:szCs w:val="14"/>
              </w:rPr>
              <w:t>IMPRESIÓ</w:t>
            </w:r>
            <w:r w:rsidR="00523A37" w:rsidRPr="0061347E">
              <w:rPr>
                <w:rFonts w:ascii="Arial" w:eastAsia="Calibri" w:hAnsi="Arial" w:cs="Arial"/>
                <w:sz w:val="14"/>
                <w:szCs w:val="14"/>
              </w:rPr>
              <w:t>N DE PLAYERAS TIPO POLO</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1,320.00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$ 5,216.00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DZIBALCHE</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MARIO RAMON PEREZ PEÑA</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DE C. DE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$ 3,060.00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HAMPOLOL</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HECTOR ADRIAN MORALES PEREZ</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p w:rsidR="00523A37" w:rsidRPr="0061347E" w:rsidRDefault="00523A37" w:rsidP="00523A37">
            <w:pPr>
              <w:jc w:val="center"/>
              <w:rPr>
                <w:rFonts w:ascii="Arial" w:eastAsia="Calibri" w:hAnsi="Arial" w:cs="Arial"/>
                <w:sz w:val="14"/>
                <w:szCs w:val="14"/>
              </w:rPr>
            </w:pPr>
            <w:r w:rsidRPr="0061347E">
              <w:rPr>
                <w:rFonts w:ascii="Arial" w:eastAsia="Calibri" w:hAnsi="Arial" w:cs="Arial"/>
                <w:sz w:val="14"/>
                <w:szCs w:val="14"/>
              </w:rPr>
              <w:t>09/05/2015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LONAS PARA CANDIDATO DE LA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$ 742.40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CANDIDATO</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$ 3,802.40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HOOL</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EZEQUIEL GARCIA DIEGO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6</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09/05/2015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1,000.00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DE C. DE LA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$ 4,080.00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MAMANTEL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JUAN MANUEL KURI FRANCO</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5</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BC1CFE" w:rsidP="00523A37">
            <w:pPr>
              <w:spacing w:after="200" w:line="276" w:lineRule="auto"/>
              <w:contextualSpacing/>
              <w:rPr>
                <w:rFonts w:ascii="Arial" w:eastAsia="Calibri" w:hAnsi="Arial" w:cs="Arial"/>
                <w:sz w:val="14"/>
                <w:szCs w:val="14"/>
              </w:rPr>
            </w:pPr>
            <w:r>
              <w:rPr>
                <w:rFonts w:ascii="Arial" w:eastAsia="Calibri" w:hAnsi="Arial" w:cs="Arial"/>
                <w:sz w:val="14"/>
                <w:szCs w:val="14"/>
              </w:rPr>
              <w:t>IMPRESIÓ</w:t>
            </w:r>
            <w:r w:rsidR="00523A37" w:rsidRPr="0061347E">
              <w:rPr>
                <w:rFonts w:ascii="Arial" w:eastAsia="Calibri" w:hAnsi="Arial" w:cs="Arial"/>
                <w:sz w:val="14"/>
                <w:szCs w:val="14"/>
              </w:rPr>
              <w:t>N DE PENDON DE 50X1,</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$ 12,171.18</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$ 12,171.18</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NUNKINI</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EVODIO MARCOS KANTUN CANUL</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DE CANDIDATO</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$ 3,060.00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PICH</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DAVID MISAEL MARTIN AKE</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p>
          <w:p w:rsidR="00523A37" w:rsidRPr="0061347E" w:rsidRDefault="00523A37" w:rsidP="00523A37">
            <w:pPr>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$ 2,040.00</w:t>
            </w:r>
          </w:p>
        </w:tc>
      </w:tr>
      <w:tr w:rsidR="00523A37" w:rsidRPr="0061347E" w:rsidTr="00B86B73">
        <w:trPr>
          <w:jc w:val="center"/>
        </w:trPr>
        <w:tc>
          <w:tcPr>
            <w:tcW w:w="1282" w:type="dxa"/>
            <w:vMerge/>
            <w:shd w:val="clear" w:color="auto" w:fill="FFFFFF" w:themeFill="background1"/>
          </w:tcPr>
          <w:p w:rsidR="00523A37" w:rsidRPr="0061347E" w:rsidRDefault="00523A37" w:rsidP="00523A37">
            <w:pPr>
              <w:spacing w:after="200" w:line="276" w:lineRule="auto"/>
              <w:contextualSpacing/>
              <w:jc w:val="both"/>
              <w:rPr>
                <w:rFonts w:ascii="Arial" w:eastAsia="Calibri" w:hAnsi="Arial" w:cs="Arial"/>
                <w:sz w:val="14"/>
                <w:szCs w:val="14"/>
              </w:rPr>
            </w:pPr>
          </w:p>
        </w:tc>
        <w:tc>
          <w:tcPr>
            <w:tcW w:w="1271" w:type="dxa"/>
            <w:vMerge/>
            <w:shd w:val="clear" w:color="auto" w:fill="FFFFFF" w:themeFill="background1"/>
          </w:tcPr>
          <w:p w:rsidR="00523A37" w:rsidRPr="0061347E" w:rsidRDefault="00523A37" w:rsidP="00523A37">
            <w:pPr>
              <w:spacing w:after="200" w:line="276" w:lineRule="auto"/>
              <w:contextualSpacing/>
              <w:jc w:val="both"/>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C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4,080.00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$ 6,120.00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POMUCH</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MARCO ANTONIO EUAN CHI</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DE C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$ 2,040.00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p w:rsidR="00523A37" w:rsidRPr="0061347E" w:rsidRDefault="00523A37" w:rsidP="00523A37">
            <w:pPr>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PINTURA DE BARDA Y MANO DE OBRA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8,162.97</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$ 10,202.97</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SABANCUY</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HECTOR ANTONIO REJON BARRERA</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5</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PINTURA PARA BARDAS DEL CANDIDATO</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$3,350.00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$ 3,350.00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SEYBAPLAYA</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JESUS RAMON CHAN MISS</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8</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09/05/2015</w:t>
            </w:r>
          </w:p>
        </w:tc>
        <w:tc>
          <w:tcPr>
            <w:tcW w:w="1508" w:type="dxa"/>
            <w:shd w:val="clear" w:color="auto" w:fill="FFFFFF" w:themeFill="background1"/>
            <w:vAlign w:val="center"/>
          </w:tcPr>
          <w:p w:rsidR="00523A37" w:rsidRPr="0061347E" w:rsidRDefault="00523A37" w:rsidP="00523A37">
            <w:pPr>
              <w:rPr>
                <w:rFonts w:ascii="Arial" w:eastAsia="Calibri" w:hAnsi="Arial" w:cs="Arial"/>
                <w:sz w:val="14"/>
                <w:szCs w:val="14"/>
              </w:rPr>
            </w:pPr>
            <w:r w:rsidRPr="0061347E">
              <w:rPr>
                <w:rFonts w:ascii="Arial" w:eastAsia="Calibri" w:hAnsi="Arial" w:cs="Arial"/>
                <w:sz w:val="14"/>
                <w:szCs w:val="14"/>
              </w:rPr>
              <w:t xml:space="preserve">VALES DE GASOLINA PARA JUNTA </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VOLANTES PARA CANDIDATO A LA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2,320.00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C DE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$ 5,380.00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SIHOCHAC</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ANTONIO HEREDIA REA</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6</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09/05/2015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$ 1,040.00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1,000.00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C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$ 4,080.00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TINUN</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MIGUEL ANGEL MUKUL DZUL</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12/05/2015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p>
          <w:p w:rsidR="00523A37" w:rsidRPr="0061347E" w:rsidRDefault="00BC1CFE" w:rsidP="00523A37">
            <w:pPr>
              <w:rPr>
                <w:rFonts w:ascii="Arial" w:eastAsia="Calibri" w:hAnsi="Arial" w:cs="Arial"/>
                <w:sz w:val="14"/>
                <w:szCs w:val="14"/>
              </w:rPr>
            </w:pPr>
            <w:r>
              <w:rPr>
                <w:rFonts w:ascii="Arial" w:eastAsia="Calibri" w:hAnsi="Arial" w:cs="Arial"/>
                <w:sz w:val="14"/>
                <w:szCs w:val="14"/>
              </w:rPr>
              <w:t>IMPRESIÓ</w:t>
            </w:r>
            <w:r w:rsidR="00523A37" w:rsidRPr="0061347E">
              <w:rPr>
                <w:rFonts w:ascii="Arial" w:eastAsia="Calibri" w:hAnsi="Arial" w:cs="Arial"/>
                <w:sz w:val="14"/>
                <w:szCs w:val="14"/>
              </w:rPr>
              <w:t>N PLAYERAS PARA CANDIDATO</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$ 232.00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$ 232.00</w:t>
            </w:r>
          </w:p>
        </w:tc>
      </w:tr>
      <w:tr w:rsidR="00523A37" w:rsidRPr="0061347E" w:rsidTr="00B86B73">
        <w:trPr>
          <w:jc w:val="center"/>
        </w:trPr>
        <w:tc>
          <w:tcPr>
            <w:tcW w:w="1282"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TIXMUCUY</w:t>
            </w:r>
          </w:p>
        </w:tc>
        <w:tc>
          <w:tcPr>
            <w:tcW w:w="1271" w:type="dxa"/>
            <w:vMerge w:val="restart"/>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RAMON ROSADO ZAMORA</w:t>
            </w: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7</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10/05/2015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sz w:val="14"/>
                <w:szCs w:val="14"/>
              </w:rPr>
            </w:pPr>
            <w:r w:rsidRPr="0061347E">
              <w:rPr>
                <w:rFonts w:ascii="Arial" w:eastAsia="Calibri" w:hAnsi="Arial" w:cs="Arial"/>
                <w:sz w:val="14"/>
                <w:szCs w:val="14"/>
              </w:rPr>
              <w:t>$ 1,020.00</w:t>
            </w:r>
          </w:p>
        </w:tc>
      </w:tr>
      <w:tr w:rsidR="00523A37" w:rsidRPr="0061347E" w:rsidTr="00B86B73">
        <w:trPr>
          <w:jc w:val="center"/>
        </w:trPr>
        <w:tc>
          <w:tcPr>
            <w:tcW w:w="1282"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271" w:type="dxa"/>
            <w:vMerge/>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sz w:val="14"/>
                <w:szCs w:val="14"/>
              </w:rPr>
            </w:pPr>
            <w:r w:rsidRPr="0061347E">
              <w:rPr>
                <w:rFonts w:ascii="Arial" w:hAnsi="Arial" w:cs="Arial"/>
                <w:sz w:val="14"/>
                <w:szCs w:val="14"/>
              </w:rPr>
              <w:t>440-202- 0001</w:t>
            </w:r>
          </w:p>
        </w:tc>
        <w:tc>
          <w:tcPr>
            <w:tcW w:w="1142" w:type="dxa"/>
            <w:shd w:val="clear" w:color="auto" w:fill="FFFFFF" w:themeFill="background1"/>
          </w:tcPr>
          <w:p w:rsidR="00523A37" w:rsidRPr="0061347E" w:rsidRDefault="00523A37" w:rsidP="00523A37">
            <w:pPr>
              <w:rPr>
                <w:rFonts w:ascii="Arial" w:hAnsi="Arial" w:cs="Arial"/>
                <w:sz w:val="14"/>
                <w:szCs w:val="14"/>
              </w:rPr>
            </w:pPr>
            <w:r w:rsidRPr="0061347E">
              <w:rPr>
                <w:rFonts w:ascii="Arial" w:hAnsi="Arial" w:cs="Arial"/>
                <w:sz w:val="14"/>
                <w:szCs w:val="14"/>
              </w:rPr>
              <w:t>Ingresos por Transferencias de los CDE´s ESPECIE</w:t>
            </w: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9</w:t>
            </w: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11/05/2015</w:t>
            </w: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sz w:val="14"/>
                <w:szCs w:val="14"/>
              </w:rPr>
            </w:pPr>
            <w:r w:rsidRPr="0061347E">
              <w:rPr>
                <w:rFonts w:ascii="Arial" w:eastAsia="Calibri" w:hAnsi="Arial" w:cs="Arial"/>
                <w:sz w:val="14"/>
                <w:szCs w:val="14"/>
              </w:rPr>
              <w:t>VALES DE GASOLINA PARA JUNTA</w:t>
            </w:r>
          </w:p>
        </w:tc>
        <w:tc>
          <w:tcPr>
            <w:tcW w:w="992" w:type="dxa"/>
            <w:shd w:val="clear" w:color="auto" w:fill="FFFFFF" w:themeFill="background1"/>
            <w:vAlign w:val="center"/>
          </w:tcPr>
          <w:p w:rsidR="00523A37" w:rsidRPr="0061347E" w:rsidRDefault="00B86B73" w:rsidP="00523A37">
            <w:pPr>
              <w:spacing w:after="200" w:line="276" w:lineRule="auto"/>
              <w:contextualSpacing/>
              <w:jc w:val="right"/>
              <w:rPr>
                <w:rFonts w:ascii="Arial" w:eastAsia="Calibri" w:hAnsi="Arial" w:cs="Arial"/>
                <w:sz w:val="14"/>
                <w:szCs w:val="14"/>
              </w:rPr>
            </w:pPr>
            <w:r>
              <w:rPr>
                <w:rFonts w:ascii="Arial" w:eastAsia="Calibri" w:hAnsi="Arial" w:cs="Arial"/>
                <w:sz w:val="14"/>
                <w:szCs w:val="14"/>
              </w:rPr>
              <w:t>$</w:t>
            </w:r>
            <w:r w:rsidR="00523A37" w:rsidRPr="0061347E">
              <w:rPr>
                <w:rFonts w:ascii="Arial" w:eastAsia="Calibri" w:hAnsi="Arial" w:cs="Arial"/>
                <w:sz w:val="14"/>
                <w:szCs w:val="14"/>
              </w:rPr>
              <w:t>2,040.00</w:t>
            </w:r>
          </w:p>
        </w:tc>
      </w:tr>
      <w:tr w:rsidR="00523A37" w:rsidRPr="0061347E" w:rsidTr="00B86B73">
        <w:trPr>
          <w:jc w:val="center"/>
        </w:trPr>
        <w:tc>
          <w:tcPr>
            <w:tcW w:w="1282"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r w:rsidRPr="0061347E">
              <w:rPr>
                <w:rFonts w:ascii="Arial" w:eastAsia="Calibri" w:hAnsi="Arial" w:cs="Arial"/>
                <w:b/>
                <w:sz w:val="14"/>
                <w:szCs w:val="14"/>
              </w:rPr>
              <w:t>TOTAL</w:t>
            </w:r>
          </w:p>
        </w:tc>
        <w:tc>
          <w:tcPr>
            <w:tcW w:w="1271"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134" w:type="dxa"/>
            <w:shd w:val="clear" w:color="auto" w:fill="FFFFFF" w:themeFill="background1"/>
            <w:vAlign w:val="center"/>
          </w:tcPr>
          <w:p w:rsidR="00523A37" w:rsidRPr="0061347E" w:rsidRDefault="00523A37" w:rsidP="00523A37">
            <w:pPr>
              <w:jc w:val="center"/>
              <w:rPr>
                <w:rFonts w:ascii="Arial" w:hAnsi="Arial" w:cs="Arial"/>
                <w:b/>
                <w:sz w:val="14"/>
                <w:szCs w:val="14"/>
              </w:rPr>
            </w:pPr>
          </w:p>
        </w:tc>
        <w:tc>
          <w:tcPr>
            <w:tcW w:w="1142" w:type="dxa"/>
            <w:shd w:val="clear" w:color="auto" w:fill="FFFFFF" w:themeFill="background1"/>
          </w:tcPr>
          <w:p w:rsidR="00523A37" w:rsidRPr="0061347E" w:rsidRDefault="00523A37" w:rsidP="00523A37">
            <w:pPr>
              <w:rPr>
                <w:rFonts w:ascii="Arial" w:hAnsi="Arial" w:cs="Arial"/>
                <w:b/>
                <w:sz w:val="14"/>
                <w:szCs w:val="14"/>
              </w:rPr>
            </w:pPr>
          </w:p>
        </w:tc>
        <w:tc>
          <w:tcPr>
            <w:tcW w:w="730"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948" w:type="dxa"/>
            <w:shd w:val="clear" w:color="auto" w:fill="FFFFFF" w:themeFill="background1"/>
            <w:vAlign w:val="center"/>
          </w:tcPr>
          <w:p w:rsidR="00523A37" w:rsidRPr="0061347E" w:rsidRDefault="00523A37" w:rsidP="00523A37">
            <w:pPr>
              <w:spacing w:after="200" w:line="276" w:lineRule="auto"/>
              <w:contextualSpacing/>
              <w:jc w:val="center"/>
              <w:rPr>
                <w:rFonts w:ascii="Arial" w:eastAsia="Calibri" w:hAnsi="Arial" w:cs="Arial"/>
                <w:b/>
                <w:sz w:val="14"/>
                <w:szCs w:val="14"/>
              </w:rPr>
            </w:pPr>
          </w:p>
        </w:tc>
        <w:tc>
          <w:tcPr>
            <w:tcW w:w="1508" w:type="dxa"/>
            <w:shd w:val="clear" w:color="auto" w:fill="FFFFFF" w:themeFill="background1"/>
            <w:vAlign w:val="center"/>
          </w:tcPr>
          <w:p w:rsidR="00523A37" w:rsidRPr="0061347E" w:rsidRDefault="00523A37" w:rsidP="00523A37">
            <w:pPr>
              <w:spacing w:after="200" w:line="276" w:lineRule="auto"/>
              <w:contextualSpacing/>
              <w:rPr>
                <w:rFonts w:ascii="Arial" w:eastAsia="Calibri" w:hAnsi="Arial" w:cs="Arial"/>
                <w:b/>
                <w:sz w:val="14"/>
                <w:szCs w:val="14"/>
              </w:rPr>
            </w:pPr>
          </w:p>
        </w:tc>
        <w:tc>
          <w:tcPr>
            <w:tcW w:w="992" w:type="dxa"/>
            <w:shd w:val="clear" w:color="auto" w:fill="FFFFFF" w:themeFill="background1"/>
            <w:vAlign w:val="center"/>
          </w:tcPr>
          <w:p w:rsidR="00523A37" w:rsidRPr="0061347E" w:rsidRDefault="00523A37" w:rsidP="00523A37">
            <w:pPr>
              <w:spacing w:after="200" w:line="276" w:lineRule="auto"/>
              <w:contextualSpacing/>
              <w:jc w:val="right"/>
              <w:rPr>
                <w:rFonts w:ascii="Arial" w:eastAsia="Calibri" w:hAnsi="Arial" w:cs="Arial"/>
                <w:b/>
                <w:sz w:val="14"/>
                <w:szCs w:val="14"/>
              </w:rPr>
            </w:pPr>
            <w:r w:rsidRPr="0061347E">
              <w:rPr>
                <w:rFonts w:ascii="Arial" w:eastAsia="Calibri" w:hAnsi="Arial" w:cs="Arial"/>
                <w:b/>
                <w:sz w:val="14"/>
                <w:szCs w:val="14"/>
              </w:rPr>
              <w:t>$ 3,060.00</w:t>
            </w:r>
          </w:p>
        </w:tc>
      </w:tr>
    </w:tbl>
    <w:p w:rsidR="0058027D" w:rsidRPr="0061347E" w:rsidRDefault="0058027D" w:rsidP="0058027D">
      <w:pPr>
        <w:spacing w:after="0"/>
        <w:rPr>
          <w:rFonts w:ascii="Arial" w:hAnsi="Arial" w:cs="Arial"/>
          <w:b/>
          <w:sz w:val="24"/>
          <w:szCs w:val="24"/>
        </w:rPr>
      </w:pP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p>
    <w:p w:rsidR="0057528C" w:rsidRPr="0061347E" w:rsidRDefault="0057528C" w:rsidP="0057528C">
      <w:pPr>
        <w:spacing w:after="200" w:line="276"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100F83" w:rsidRPr="0061347E" w:rsidRDefault="009D19C0" w:rsidP="00B86B73">
      <w:pPr>
        <w:spacing w:after="0"/>
        <w:jc w:val="both"/>
        <w:rPr>
          <w:rFonts w:ascii="Arial" w:hAnsi="Arial" w:cs="Arial"/>
          <w:sz w:val="24"/>
          <w:szCs w:val="24"/>
        </w:rPr>
      </w:pPr>
      <w:r w:rsidRPr="0061347E">
        <w:rPr>
          <w:rFonts w:ascii="Arial" w:hAnsi="Arial" w:cs="Arial"/>
          <w:sz w:val="24"/>
          <w:szCs w:val="24"/>
        </w:rPr>
        <w:t xml:space="preserve">De la revisión a la documentación el partido presenta la documentación soporte de los ingresos anteriormente </w:t>
      </w:r>
      <w:r w:rsidR="0057528C" w:rsidRPr="0061347E">
        <w:rPr>
          <w:rFonts w:ascii="Arial" w:hAnsi="Arial" w:cs="Arial"/>
          <w:sz w:val="24"/>
          <w:szCs w:val="24"/>
        </w:rPr>
        <w:t>detallado,</w:t>
      </w:r>
      <w:r w:rsidRPr="0061347E">
        <w:rPr>
          <w:rFonts w:ascii="Arial" w:hAnsi="Arial" w:cs="Arial"/>
          <w:sz w:val="24"/>
          <w:szCs w:val="24"/>
        </w:rPr>
        <w:t xml:space="preserve"> donde se identifica el gasto y objeto del mismo, po</w:t>
      </w:r>
      <w:r w:rsidR="00BC1CFE">
        <w:rPr>
          <w:rFonts w:ascii="Arial" w:hAnsi="Arial" w:cs="Arial"/>
          <w:sz w:val="24"/>
          <w:szCs w:val="24"/>
        </w:rPr>
        <w:t>r tal razón la observación quedó</w:t>
      </w:r>
      <w:r w:rsidRPr="0061347E">
        <w:rPr>
          <w:rFonts w:ascii="Arial" w:hAnsi="Arial" w:cs="Arial"/>
          <w:sz w:val="24"/>
          <w:szCs w:val="24"/>
        </w:rPr>
        <w:t xml:space="preserve"> atendida</w:t>
      </w:r>
      <w:r w:rsidR="00B86B73">
        <w:rPr>
          <w:rFonts w:ascii="Arial" w:hAnsi="Arial" w:cs="Arial"/>
          <w:sz w:val="24"/>
          <w:szCs w:val="24"/>
        </w:rPr>
        <w:t>.</w:t>
      </w:r>
    </w:p>
    <w:p w:rsidR="009D19C0" w:rsidRPr="0061347E" w:rsidRDefault="009D19C0" w:rsidP="00B86B73">
      <w:pPr>
        <w:pStyle w:val="Default"/>
        <w:jc w:val="both"/>
        <w:rPr>
          <w:b/>
          <w:bCs/>
          <w:color w:val="auto"/>
        </w:rPr>
      </w:pPr>
    </w:p>
    <w:p w:rsidR="00100F83" w:rsidRPr="0061347E" w:rsidRDefault="00100F83" w:rsidP="00B86B73">
      <w:pPr>
        <w:pStyle w:val="Default"/>
        <w:jc w:val="both"/>
        <w:rPr>
          <w:b/>
          <w:bCs/>
          <w:color w:val="auto"/>
        </w:rPr>
      </w:pPr>
      <w:r w:rsidRPr="0061347E">
        <w:rPr>
          <w:b/>
          <w:bCs/>
          <w:color w:val="auto"/>
        </w:rPr>
        <w:t>c. Egresos</w:t>
      </w:r>
    </w:p>
    <w:p w:rsidR="00100F83" w:rsidRPr="0061347E" w:rsidRDefault="00100F83" w:rsidP="00100F83">
      <w:pPr>
        <w:spacing w:after="0"/>
        <w:rPr>
          <w:rFonts w:ascii="Arial" w:hAnsi="Arial" w:cs="Arial"/>
          <w:i/>
          <w:sz w:val="24"/>
          <w:szCs w:val="24"/>
        </w:rPr>
      </w:pPr>
    </w:p>
    <w:p w:rsidR="00100F83" w:rsidRPr="0061347E" w:rsidRDefault="00100F83" w:rsidP="00100F83">
      <w:pPr>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E615C6" w:rsidRPr="0061347E">
        <w:rPr>
          <w:rFonts w:ascii="Arial" w:hAnsi="Arial" w:cs="Arial"/>
          <w:sz w:val="24"/>
          <w:szCs w:val="24"/>
        </w:rPr>
        <w:t>40</w:t>
      </w:r>
      <w:r w:rsidRPr="0061347E">
        <w:rPr>
          <w:rFonts w:ascii="Arial" w:hAnsi="Arial" w:cs="Arial"/>
          <w:sz w:val="24"/>
          <w:szCs w:val="24"/>
        </w:rPr>
        <w:t xml:space="preserve"> </w:t>
      </w:r>
      <w:r w:rsidR="00BB13CE">
        <w:rPr>
          <w:rFonts w:ascii="Arial" w:hAnsi="Arial" w:cs="Arial"/>
          <w:sz w:val="24"/>
          <w:szCs w:val="24"/>
        </w:rPr>
        <w:t>informe de campaña</w:t>
      </w:r>
      <w:r w:rsidRPr="0061347E">
        <w:rPr>
          <w:rFonts w:ascii="Arial" w:hAnsi="Arial" w:cs="Arial"/>
          <w:sz w:val="24"/>
          <w:szCs w:val="24"/>
        </w:rPr>
        <w:t xml:space="preserve"> al cargo de </w:t>
      </w:r>
      <w:r w:rsidR="00E615C6" w:rsidRPr="0061347E">
        <w:rPr>
          <w:rFonts w:ascii="Arial" w:hAnsi="Arial" w:cs="Arial"/>
          <w:sz w:val="24"/>
          <w:szCs w:val="24"/>
        </w:rPr>
        <w:t>Juntas Municipales</w:t>
      </w:r>
      <w:r w:rsidRPr="0061347E">
        <w:rPr>
          <w:rFonts w:ascii="Arial" w:hAnsi="Arial" w:cs="Arial"/>
          <w:sz w:val="24"/>
          <w:szCs w:val="24"/>
        </w:rPr>
        <w:t xml:space="preserve"> correspondiente al Proceso Electoral Ordinario 2014-2015, en el cual reportó un total de egresos por </w:t>
      </w:r>
      <w:r w:rsidR="00B86B73">
        <w:rPr>
          <w:rFonts w:ascii="Arial" w:hAnsi="Arial" w:cs="Arial"/>
          <w:sz w:val="24"/>
          <w:szCs w:val="24"/>
        </w:rPr>
        <w:t>$1´</w:t>
      </w:r>
      <w:r w:rsidR="00E56A45" w:rsidRPr="0061347E">
        <w:rPr>
          <w:rFonts w:ascii="Arial" w:hAnsi="Arial" w:cs="Arial"/>
          <w:sz w:val="24"/>
          <w:szCs w:val="24"/>
        </w:rPr>
        <w:t>972,888.58</w:t>
      </w:r>
      <w:r w:rsidR="00E615C6" w:rsidRPr="0061347E">
        <w:rPr>
          <w:rFonts w:ascii="Arial" w:hAnsi="Arial" w:cs="Arial"/>
          <w:sz w:val="24"/>
          <w:szCs w:val="24"/>
        </w:rPr>
        <w:t xml:space="preserve"> </w:t>
      </w:r>
      <w:r w:rsidRPr="0061347E">
        <w:rPr>
          <w:rFonts w:ascii="Arial" w:hAnsi="Arial" w:cs="Arial"/>
          <w:sz w:val="24"/>
          <w:szCs w:val="24"/>
        </w:rPr>
        <w:t>que fue clasificado de la siguiente forma:</w:t>
      </w:r>
    </w:p>
    <w:p w:rsidR="00100F83" w:rsidRPr="0061347E" w:rsidRDefault="00100F83" w:rsidP="00100F83">
      <w:pPr>
        <w:spacing w:after="0" w:line="240" w:lineRule="auto"/>
        <w:jc w:val="both"/>
        <w:rPr>
          <w:rFonts w:ascii="Arial" w:hAnsi="Arial" w:cs="Arial"/>
          <w:i/>
          <w:sz w:val="24"/>
          <w:szCs w:val="24"/>
        </w:rPr>
      </w:pP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2"/>
        <w:gridCol w:w="1614"/>
        <w:gridCol w:w="1407"/>
        <w:gridCol w:w="806"/>
      </w:tblGrid>
      <w:tr w:rsidR="00C71FA8" w:rsidRPr="0061347E" w:rsidTr="00BF4F1E">
        <w:trPr>
          <w:trHeight w:val="465"/>
          <w:tblHeader/>
          <w:jc w:val="center"/>
        </w:trPr>
        <w:tc>
          <w:tcPr>
            <w:tcW w:w="3592" w:type="dxa"/>
            <w:shd w:val="clear" w:color="auto" w:fill="FFFFFF"/>
            <w:noWrap/>
            <w:vAlign w:val="center"/>
            <w:hideMark/>
          </w:tcPr>
          <w:p w:rsidR="00C71FA8" w:rsidRPr="0061347E" w:rsidRDefault="00C71FA8" w:rsidP="00BF4F1E">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vAlign w:val="center"/>
            <w:hideMark/>
          </w:tcPr>
          <w:p w:rsidR="00C71FA8" w:rsidRPr="0061347E" w:rsidRDefault="00C71FA8" w:rsidP="00BF4F1E">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vAlign w:val="center"/>
          </w:tcPr>
          <w:p w:rsidR="00C71FA8" w:rsidRPr="0061347E" w:rsidRDefault="00C71FA8" w:rsidP="00BF4F1E">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c>
          <w:tcPr>
            <w:tcW w:w="806" w:type="dxa"/>
            <w:shd w:val="clear" w:color="auto" w:fill="FFFFFF"/>
            <w:noWrap/>
            <w:vAlign w:val="center"/>
            <w:hideMark/>
          </w:tcPr>
          <w:p w:rsidR="00C71FA8" w:rsidRPr="0061347E" w:rsidRDefault="00C71FA8" w:rsidP="00BF4F1E">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w:t>
            </w:r>
          </w:p>
        </w:tc>
      </w:tr>
      <w:tr w:rsidR="00C71FA8" w:rsidRPr="0061347E" w:rsidTr="00BF4F1E">
        <w:trPr>
          <w:trHeight w:val="215"/>
          <w:jc w:val="center"/>
        </w:trPr>
        <w:tc>
          <w:tcPr>
            <w:tcW w:w="3592" w:type="dxa"/>
            <w:shd w:val="clear" w:color="auto" w:fill="FFFFFF"/>
            <w:noWrap/>
            <w:vAlign w:val="center"/>
            <w:hideMark/>
          </w:tcPr>
          <w:p w:rsidR="00C71FA8" w:rsidRPr="0061347E" w:rsidRDefault="00C71FA8"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$1,271,139.79</w:t>
            </w:r>
          </w:p>
        </w:tc>
        <w:tc>
          <w:tcPr>
            <w:tcW w:w="806" w:type="dxa"/>
            <w:shd w:val="clear" w:color="auto" w:fill="FFFFFF"/>
            <w:noWrap/>
            <w:vAlign w:val="center"/>
          </w:tcPr>
          <w:p w:rsidR="00C71FA8" w:rsidRPr="0061347E" w:rsidRDefault="000B214B"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64.43</w:t>
            </w: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$13,277.20</w:t>
            </w: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$1,257,862.59</w:t>
            </w: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806" w:type="dxa"/>
            <w:shd w:val="clear" w:color="auto" w:fill="FFFFFF"/>
            <w:noWrap/>
            <w:vAlign w:val="center"/>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$701,748.79</w:t>
            </w:r>
          </w:p>
        </w:tc>
        <w:tc>
          <w:tcPr>
            <w:tcW w:w="806" w:type="dxa"/>
            <w:shd w:val="clear" w:color="auto" w:fill="FFFFFF"/>
            <w:noWrap/>
            <w:vAlign w:val="center"/>
          </w:tcPr>
          <w:p w:rsidR="00C71FA8" w:rsidRPr="0061347E" w:rsidRDefault="000B214B"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35.57</w:t>
            </w: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vAlign w:val="center"/>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p>
        </w:tc>
      </w:tr>
      <w:tr w:rsidR="00C71FA8" w:rsidRPr="0061347E" w:rsidTr="00BF4F1E">
        <w:trPr>
          <w:trHeight w:val="155"/>
          <w:jc w:val="center"/>
        </w:trPr>
        <w:tc>
          <w:tcPr>
            <w:tcW w:w="3592" w:type="dxa"/>
            <w:shd w:val="clear" w:color="auto" w:fill="FFFFFF"/>
            <w:noWrap/>
            <w:vAlign w:val="center"/>
          </w:tcPr>
          <w:p w:rsidR="00C71FA8" w:rsidRPr="0061347E" w:rsidRDefault="00C71FA8"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b/>
                <w:bCs/>
                <w:color w:val="000000"/>
                <w:sz w:val="16"/>
                <w:szCs w:val="16"/>
                <w:lang w:eastAsia="es-MX"/>
              </w:rPr>
            </w:pPr>
          </w:p>
        </w:tc>
        <w:tc>
          <w:tcPr>
            <w:tcW w:w="806" w:type="dxa"/>
            <w:shd w:val="clear" w:color="auto" w:fill="FFFFFF"/>
            <w:noWrap/>
            <w:vAlign w:val="center"/>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p>
        </w:tc>
      </w:tr>
      <w:tr w:rsidR="00C71FA8" w:rsidRPr="0061347E" w:rsidTr="00BF4F1E">
        <w:trPr>
          <w:trHeight w:val="241"/>
          <w:jc w:val="center"/>
        </w:trPr>
        <w:tc>
          <w:tcPr>
            <w:tcW w:w="3592" w:type="dxa"/>
            <w:shd w:val="clear" w:color="auto" w:fill="FFFFFF"/>
            <w:noWrap/>
            <w:vAlign w:val="center"/>
            <w:hideMark/>
          </w:tcPr>
          <w:p w:rsidR="00C71FA8" w:rsidRPr="0061347E" w:rsidRDefault="00C71FA8" w:rsidP="00BF4F1E">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614" w:type="dxa"/>
            <w:shd w:val="clear" w:color="auto" w:fill="FFFFFF"/>
            <w:noWrap/>
            <w:vAlign w:val="center"/>
          </w:tcPr>
          <w:p w:rsidR="00C71FA8" w:rsidRPr="0061347E" w:rsidRDefault="00C71FA8"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c>
          <w:tcPr>
            <w:tcW w:w="1407" w:type="dxa"/>
            <w:shd w:val="clear" w:color="auto" w:fill="FFFFFF"/>
            <w:vAlign w:val="center"/>
          </w:tcPr>
          <w:p w:rsidR="00C71FA8" w:rsidRPr="0061347E" w:rsidRDefault="00C71FA8"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$1,972,888.58</w:t>
            </w:r>
          </w:p>
        </w:tc>
        <w:tc>
          <w:tcPr>
            <w:tcW w:w="806" w:type="dxa"/>
            <w:shd w:val="clear" w:color="auto" w:fill="FFFFFF"/>
            <w:noWrap/>
            <w:vAlign w:val="center"/>
            <w:hideMark/>
          </w:tcPr>
          <w:p w:rsidR="00C71FA8" w:rsidRPr="0061347E" w:rsidRDefault="00C71FA8" w:rsidP="00BF4F1E">
            <w:pPr>
              <w:spacing w:after="0" w:line="240" w:lineRule="auto"/>
              <w:jc w:val="center"/>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100.00%</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435362" w:rsidRPr="0061347E" w:rsidRDefault="00435362" w:rsidP="00435362">
      <w:pPr>
        <w:spacing w:after="0" w:line="240" w:lineRule="auto"/>
        <w:jc w:val="both"/>
        <w:rPr>
          <w:rFonts w:ascii="Arial" w:hAnsi="Arial" w:cs="Arial"/>
          <w:sz w:val="24"/>
          <w:szCs w:val="24"/>
        </w:rPr>
      </w:pPr>
    </w:p>
    <w:p w:rsidR="00100F83" w:rsidRPr="0061347E" w:rsidRDefault="00100F83" w:rsidP="00100F83">
      <w:pPr>
        <w:spacing w:after="0" w:line="240" w:lineRule="auto"/>
        <w:jc w:val="both"/>
        <w:rPr>
          <w:rFonts w:ascii="Arial" w:hAnsi="Arial" w:cs="Arial"/>
          <w:sz w:val="24"/>
          <w:szCs w:val="24"/>
        </w:rPr>
      </w:pPr>
      <w:r w:rsidRPr="0061347E">
        <w:rPr>
          <w:rFonts w:ascii="Arial" w:hAnsi="Arial" w:cs="Arial"/>
          <w:sz w:val="24"/>
          <w:szCs w:val="24"/>
        </w:rPr>
        <w:t xml:space="preserve">El detalle de las cifras señaladas en el cuadro que antecede, se presentan en el </w:t>
      </w:r>
      <w:r w:rsidRPr="0061347E">
        <w:rPr>
          <w:rFonts w:ascii="Arial" w:hAnsi="Arial" w:cs="Arial"/>
          <w:b/>
          <w:sz w:val="24"/>
          <w:szCs w:val="24"/>
        </w:rPr>
        <w:t>Anexo A</w:t>
      </w:r>
      <w:r w:rsidR="00135E46" w:rsidRPr="0061347E">
        <w:rPr>
          <w:rFonts w:ascii="Arial" w:hAnsi="Arial" w:cs="Arial"/>
          <w:b/>
          <w:sz w:val="24"/>
          <w:szCs w:val="24"/>
        </w:rPr>
        <w:t xml:space="preserve">-3 </w:t>
      </w:r>
      <w:r w:rsidRPr="0061347E">
        <w:rPr>
          <w:rFonts w:ascii="Arial" w:hAnsi="Arial" w:cs="Arial"/>
          <w:sz w:val="24"/>
          <w:szCs w:val="24"/>
        </w:rPr>
        <w:t>del presente dictamen.</w:t>
      </w:r>
    </w:p>
    <w:p w:rsidR="00100F83" w:rsidRDefault="00100F83" w:rsidP="00100F83">
      <w:pPr>
        <w:spacing w:after="0" w:line="240" w:lineRule="auto"/>
        <w:jc w:val="both"/>
        <w:rPr>
          <w:rFonts w:ascii="Arial" w:hAnsi="Arial" w:cs="Arial"/>
          <w:i/>
          <w:sz w:val="24"/>
          <w:szCs w:val="24"/>
        </w:rPr>
      </w:pPr>
    </w:p>
    <w:p w:rsidR="00562CF6" w:rsidRDefault="00562CF6" w:rsidP="00100F83">
      <w:pPr>
        <w:spacing w:after="0" w:line="240" w:lineRule="auto"/>
        <w:jc w:val="both"/>
        <w:rPr>
          <w:rFonts w:ascii="Arial" w:hAnsi="Arial" w:cs="Arial"/>
          <w:i/>
          <w:sz w:val="24"/>
          <w:szCs w:val="24"/>
        </w:rPr>
      </w:pPr>
    </w:p>
    <w:p w:rsidR="00562CF6" w:rsidRDefault="00562CF6" w:rsidP="00100F83">
      <w:pPr>
        <w:spacing w:after="0" w:line="240" w:lineRule="auto"/>
        <w:jc w:val="both"/>
        <w:rPr>
          <w:rFonts w:ascii="Arial" w:hAnsi="Arial" w:cs="Arial"/>
          <w:i/>
          <w:sz w:val="24"/>
          <w:szCs w:val="24"/>
        </w:rPr>
      </w:pPr>
    </w:p>
    <w:p w:rsidR="00562CF6" w:rsidRPr="0061347E" w:rsidRDefault="00562CF6" w:rsidP="00100F83">
      <w:pPr>
        <w:spacing w:after="0" w:line="240" w:lineRule="auto"/>
        <w:jc w:val="both"/>
        <w:rPr>
          <w:rFonts w:ascii="Arial" w:hAnsi="Arial" w:cs="Arial"/>
          <w:i/>
          <w:sz w:val="24"/>
          <w:szCs w:val="24"/>
        </w:rPr>
      </w:pPr>
    </w:p>
    <w:p w:rsidR="00100F83" w:rsidRPr="0061347E" w:rsidRDefault="00100F83" w:rsidP="00100F83">
      <w:pPr>
        <w:pStyle w:val="Default"/>
        <w:jc w:val="both"/>
        <w:rPr>
          <w:b/>
          <w:bCs/>
          <w:color w:val="auto"/>
        </w:rPr>
      </w:pPr>
      <w:r w:rsidRPr="0061347E">
        <w:rPr>
          <w:b/>
          <w:bCs/>
          <w:color w:val="auto"/>
        </w:rPr>
        <w:t>a) Verificación Documental</w:t>
      </w:r>
    </w:p>
    <w:p w:rsidR="00100F83" w:rsidRPr="0061347E" w:rsidRDefault="00100F83" w:rsidP="00100F83">
      <w:pPr>
        <w:spacing w:after="0" w:line="240" w:lineRule="auto"/>
        <w:jc w:val="both"/>
        <w:rPr>
          <w:rFonts w:ascii="Arial" w:hAnsi="Arial" w:cs="Arial"/>
          <w:i/>
          <w:sz w:val="24"/>
          <w:szCs w:val="24"/>
        </w:rPr>
      </w:pPr>
    </w:p>
    <w:p w:rsidR="00100F83" w:rsidRPr="0061347E" w:rsidRDefault="00100F83" w:rsidP="00100F83">
      <w:pPr>
        <w:spacing w:after="0" w:line="240" w:lineRule="auto"/>
        <w:jc w:val="both"/>
        <w:rPr>
          <w:rFonts w:ascii="Arial" w:hAnsi="Arial" w:cs="Arial"/>
          <w:sz w:val="24"/>
          <w:szCs w:val="24"/>
        </w:rPr>
      </w:pPr>
      <w:r w:rsidRPr="0061347E">
        <w:rPr>
          <w:rFonts w:ascii="Arial" w:hAnsi="Arial" w:cs="Arial"/>
          <w:sz w:val="24"/>
          <w:szCs w:val="24"/>
        </w:rPr>
        <w:t xml:space="preserve">Como resultado de la revisión a la documentación comprobatoria que respalda las cifras reportadas en el </w:t>
      </w:r>
      <w:r w:rsidR="00BB13CE">
        <w:rPr>
          <w:rFonts w:ascii="Arial" w:hAnsi="Arial" w:cs="Arial"/>
          <w:sz w:val="24"/>
          <w:szCs w:val="24"/>
        </w:rPr>
        <w:t>informe de campaña</w:t>
      </w:r>
      <w:r w:rsidRPr="0061347E">
        <w:rPr>
          <w:rFonts w:ascii="Arial" w:hAnsi="Arial" w:cs="Arial"/>
          <w:sz w:val="24"/>
          <w:szCs w:val="24"/>
        </w:rPr>
        <w:t>, mediante los oficios números INE/UTF/DA-L/11992/15 y INE/UTF/DA-L/15658/15, se le solicitó al partido una serie de aclaraciones y rectificaciones, mismas que se describen en los apartados subsecuentes, las cuales originaron cambios en las cifras reportadas inicialmente.</w:t>
      </w:r>
    </w:p>
    <w:p w:rsidR="00100F83" w:rsidRPr="0061347E" w:rsidRDefault="00100F83" w:rsidP="00100F83">
      <w:pPr>
        <w:spacing w:after="0" w:line="240" w:lineRule="auto"/>
        <w:jc w:val="both"/>
        <w:rPr>
          <w:rFonts w:ascii="Arial" w:hAnsi="Arial" w:cs="Arial"/>
          <w:sz w:val="24"/>
          <w:szCs w:val="24"/>
        </w:rPr>
      </w:pPr>
    </w:p>
    <w:p w:rsidR="00100F83" w:rsidRPr="0061347E" w:rsidRDefault="00100F83" w:rsidP="00100F83">
      <w:pPr>
        <w:spacing w:after="0"/>
        <w:rPr>
          <w:rFonts w:ascii="Arial" w:hAnsi="Arial" w:cs="Arial"/>
          <w:b/>
          <w:sz w:val="24"/>
          <w:szCs w:val="24"/>
        </w:rPr>
      </w:pPr>
      <w:r w:rsidRPr="0061347E">
        <w:rPr>
          <w:rFonts w:ascii="Arial" w:hAnsi="Arial" w:cs="Arial"/>
          <w:b/>
          <w:sz w:val="24"/>
          <w:szCs w:val="24"/>
        </w:rPr>
        <w:t>C.1. Gastos de Propaganda</w:t>
      </w:r>
    </w:p>
    <w:p w:rsidR="00100F83" w:rsidRPr="0061347E" w:rsidRDefault="00100F83" w:rsidP="00100F83">
      <w:pPr>
        <w:tabs>
          <w:tab w:val="left" w:pos="1532"/>
        </w:tabs>
        <w:spacing w:after="0"/>
        <w:rPr>
          <w:rFonts w:ascii="Arial" w:hAnsi="Arial" w:cs="Arial"/>
          <w:b/>
          <w:sz w:val="24"/>
          <w:szCs w:val="24"/>
        </w:rPr>
      </w:pPr>
    </w:p>
    <w:p w:rsidR="00100F83" w:rsidRPr="0061347E" w:rsidRDefault="00100F83" w:rsidP="00100F83">
      <w:pPr>
        <w:spacing w:after="0" w:line="240" w:lineRule="auto"/>
        <w:jc w:val="both"/>
        <w:rPr>
          <w:rFonts w:ascii="Arial" w:eastAsia="SimSun" w:hAnsi="Arial" w:cs="Arial"/>
          <w:sz w:val="24"/>
          <w:szCs w:val="24"/>
          <w:lang w:val="es-ES" w:eastAsia="zh-CN"/>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B86B73">
        <w:rPr>
          <w:rFonts w:ascii="Arial" w:hAnsi="Arial" w:cs="Arial"/>
          <w:bCs/>
          <w:sz w:val="24"/>
          <w:szCs w:val="24"/>
          <w:lang w:val="es-ES"/>
        </w:rPr>
        <w:t>$1´</w:t>
      </w:r>
      <w:r w:rsidR="00E56A45" w:rsidRPr="0061347E">
        <w:rPr>
          <w:rFonts w:ascii="Arial" w:hAnsi="Arial" w:cs="Arial"/>
          <w:bCs/>
          <w:sz w:val="24"/>
          <w:szCs w:val="24"/>
          <w:lang w:val="es-ES"/>
        </w:rPr>
        <w:t xml:space="preserve">271,139.79 </w:t>
      </w:r>
      <w:r w:rsidRPr="0061347E">
        <w:rPr>
          <w:rFonts w:ascii="Arial" w:hAnsi="Arial" w:cs="Arial"/>
          <w:bCs/>
          <w:sz w:val="24"/>
          <w:szCs w:val="24"/>
          <w:lang w:val="es-ES"/>
        </w:rPr>
        <w:t>que representa el 100% de los egresos reportados por el partido, en el rubro de gastos de propaganda de la cual se determinó que la documentación soporte que de acuerdo a la normatividad vige</w:t>
      </w:r>
      <w:r w:rsidR="00B86B73">
        <w:rPr>
          <w:rFonts w:ascii="Arial" w:hAnsi="Arial" w:cs="Arial"/>
          <w:bCs/>
          <w:sz w:val="24"/>
          <w:szCs w:val="24"/>
          <w:lang w:val="es-ES"/>
        </w:rPr>
        <w:t>nte cumple con los requisitos. L</w:t>
      </w:r>
      <w:r w:rsidRPr="0061347E">
        <w:rPr>
          <w:rFonts w:ascii="Arial" w:hAnsi="Arial" w:cs="Arial"/>
          <w:bCs/>
          <w:sz w:val="24"/>
          <w:szCs w:val="24"/>
          <w:lang w:val="es-ES"/>
        </w:rPr>
        <w:t xml:space="preserve">o </w:t>
      </w:r>
      <w:r w:rsidR="004F1FAE">
        <w:rPr>
          <w:rFonts w:ascii="Arial" w:hAnsi="Arial" w:cs="Arial"/>
          <w:bCs/>
          <w:sz w:val="24"/>
          <w:szCs w:val="24"/>
          <w:lang w:val="es-ES"/>
        </w:rPr>
        <w:t xml:space="preserve">que se </w:t>
      </w:r>
      <w:r w:rsidRPr="0061347E">
        <w:rPr>
          <w:rFonts w:ascii="Arial" w:hAnsi="Arial" w:cs="Arial"/>
          <w:bCs/>
          <w:sz w:val="24"/>
          <w:szCs w:val="24"/>
          <w:lang w:val="es-ES"/>
        </w:rPr>
        <w:t>ampara, en recibos de aportaciones, facturas, contratos de prestación de servicios, cotizaciones, muestras y contratos de donación, cumpl</w:t>
      </w:r>
      <w:r w:rsidR="004F1FAE">
        <w:rPr>
          <w:rFonts w:ascii="Arial" w:hAnsi="Arial" w:cs="Arial"/>
          <w:bCs/>
          <w:sz w:val="24"/>
          <w:szCs w:val="24"/>
          <w:lang w:val="es-ES"/>
        </w:rPr>
        <w:t>iendo</w:t>
      </w:r>
      <w:r w:rsidRPr="0061347E">
        <w:rPr>
          <w:rFonts w:ascii="Arial" w:hAnsi="Arial" w:cs="Arial"/>
          <w:bCs/>
          <w:sz w:val="24"/>
          <w:szCs w:val="24"/>
          <w:lang w:val="es-ES"/>
        </w:rPr>
        <w:t xml:space="preserve"> con lo establecido en la normatividad, </w:t>
      </w:r>
      <w:r w:rsidRPr="0061347E">
        <w:rPr>
          <w:rFonts w:ascii="Arial" w:hAnsi="Arial" w:cs="Arial"/>
          <w:sz w:val="24"/>
          <w:szCs w:val="24"/>
        </w:rPr>
        <w:t xml:space="preserve">con excepción de lo que se detalla </w:t>
      </w:r>
      <w:r w:rsidRPr="0061347E">
        <w:rPr>
          <w:rFonts w:ascii="Arial" w:eastAsia="SimSun" w:hAnsi="Arial" w:cs="Arial"/>
          <w:sz w:val="24"/>
          <w:szCs w:val="24"/>
          <w:lang w:val="es-ES" w:eastAsia="zh-CN"/>
        </w:rPr>
        <w:t>en el apartado denominado “Observaciones de Egresos”.</w:t>
      </w:r>
    </w:p>
    <w:p w:rsidR="00100F83" w:rsidRPr="0061347E" w:rsidRDefault="00100F83" w:rsidP="00100F83">
      <w:pPr>
        <w:spacing w:after="0" w:line="240" w:lineRule="auto"/>
        <w:jc w:val="both"/>
        <w:rPr>
          <w:rFonts w:ascii="Arial" w:hAnsi="Arial" w:cs="Arial"/>
          <w:b/>
          <w:sz w:val="24"/>
          <w:szCs w:val="24"/>
          <w:lang w:val="es-ES"/>
        </w:rPr>
      </w:pPr>
    </w:p>
    <w:p w:rsidR="00100F83" w:rsidRPr="0061347E" w:rsidRDefault="00100F83" w:rsidP="00100F83">
      <w:pPr>
        <w:spacing w:after="0" w:line="240" w:lineRule="auto"/>
        <w:jc w:val="both"/>
        <w:rPr>
          <w:rFonts w:ascii="Arial" w:hAnsi="Arial" w:cs="Arial"/>
          <w:b/>
          <w:sz w:val="24"/>
          <w:szCs w:val="24"/>
          <w:lang w:val="es-ES"/>
        </w:rPr>
      </w:pPr>
      <w:r w:rsidRPr="0061347E">
        <w:rPr>
          <w:rFonts w:ascii="Arial" w:hAnsi="Arial" w:cs="Arial"/>
          <w:b/>
          <w:sz w:val="24"/>
          <w:szCs w:val="24"/>
          <w:lang w:val="es-ES"/>
        </w:rPr>
        <w:t>c.1.1. Gastos en Páginas de Internet</w:t>
      </w:r>
    </w:p>
    <w:p w:rsidR="00100F83" w:rsidRPr="0061347E" w:rsidRDefault="00100F83" w:rsidP="00100F83">
      <w:pPr>
        <w:spacing w:after="0" w:line="240" w:lineRule="auto"/>
        <w:jc w:val="both"/>
        <w:rPr>
          <w:rFonts w:ascii="Arial" w:hAnsi="Arial" w:cs="Arial"/>
          <w:b/>
          <w:sz w:val="24"/>
          <w:szCs w:val="24"/>
          <w:lang w:val="es-ES"/>
        </w:rPr>
      </w:pPr>
    </w:p>
    <w:p w:rsidR="00E56A45" w:rsidRPr="0061347E" w:rsidRDefault="00100F83" w:rsidP="00100F83">
      <w:pPr>
        <w:spacing w:after="0" w:line="240" w:lineRule="auto"/>
        <w:jc w:val="both"/>
        <w:rPr>
          <w:rFonts w:ascii="Arial" w:hAnsi="Arial" w:cs="Arial"/>
          <w:sz w:val="24"/>
          <w:szCs w:val="24"/>
          <w:lang w:val="es-ES"/>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xml:space="preserve">, por concepto de gastos de operación de campaña un monto de </w:t>
      </w:r>
      <w:r w:rsidR="00E56A45" w:rsidRPr="0061347E">
        <w:rPr>
          <w:rFonts w:ascii="Arial" w:eastAsia="SimSun" w:hAnsi="Arial" w:cs="Arial"/>
          <w:sz w:val="24"/>
          <w:szCs w:val="24"/>
          <w:lang w:val="es-ES" w:eastAsia="zh-CN"/>
        </w:rPr>
        <w:t>$13,277.20</w:t>
      </w:r>
      <w:r w:rsidR="004F1FAE">
        <w:rPr>
          <w:rFonts w:ascii="Arial" w:eastAsia="SimSun" w:hAnsi="Arial" w:cs="Arial"/>
          <w:sz w:val="24"/>
          <w:szCs w:val="24"/>
          <w:lang w:val="es-ES" w:eastAsia="zh-CN"/>
        </w:rPr>
        <w:t>.</w:t>
      </w:r>
    </w:p>
    <w:p w:rsidR="00E56A45" w:rsidRPr="0061347E" w:rsidRDefault="00E56A45" w:rsidP="00100F83">
      <w:pPr>
        <w:spacing w:after="0" w:line="240" w:lineRule="auto"/>
        <w:jc w:val="both"/>
        <w:rPr>
          <w:rFonts w:ascii="Arial" w:hAnsi="Arial" w:cs="Arial"/>
          <w:sz w:val="24"/>
          <w:szCs w:val="24"/>
          <w:lang w:val="es-ES"/>
        </w:rPr>
      </w:pPr>
    </w:p>
    <w:p w:rsidR="00100F83" w:rsidRPr="0061347E" w:rsidRDefault="00100F83" w:rsidP="00100F83">
      <w:pPr>
        <w:spacing w:after="0" w:line="240" w:lineRule="auto"/>
        <w:jc w:val="both"/>
        <w:rPr>
          <w:rFonts w:ascii="Arial" w:hAnsi="Arial" w:cs="Arial"/>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E56A45" w:rsidRPr="0061347E">
        <w:rPr>
          <w:rFonts w:ascii="Arial" w:eastAsia="SimSun" w:hAnsi="Arial" w:cs="Arial"/>
          <w:sz w:val="24"/>
          <w:szCs w:val="24"/>
          <w:lang w:val="es-ES" w:eastAsia="zh-CN"/>
        </w:rPr>
        <w:t xml:space="preserve">$13,277.20 </w:t>
      </w:r>
      <w:r w:rsidRPr="0061347E">
        <w:rPr>
          <w:rFonts w:ascii="Arial" w:hAnsi="Arial" w:cs="Arial"/>
          <w:bCs/>
          <w:sz w:val="24"/>
          <w:szCs w:val="24"/>
          <w:lang w:val="es-ES"/>
        </w:rPr>
        <w:t>que representa el 100% de los egresos reportados por el partido en el rubro de gastos en página de internet de la cual se determinó que la documentación soporte que lo ampara, cumple con lo establecido en la normatividad.</w:t>
      </w:r>
    </w:p>
    <w:p w:rsidR="00E56A45" w:rsidRDefault="00E56A45" w:rsidP="00100F83">
      <w:pPr>
        <w:spacing w:after="0" w:line="240" w:lineRule="auto"/>
        <w:jc w:val="both"/>
        <w:rPr>
          <w:rFonts w:ascii="Arial" w:hAnsi="Arial" w:cs="Arial"/>
          <w:sz w:val="24"/>
          <w:szCs w:val="24"/>
          <w:lang w:val="es-ES"/>
        </w:rPr>
      </w:pPr>
    </w:p>
    <w:p w:rsidR="00100F83" w:rsidRPr="0061347E" w:rsidRDefault="00100F83" w:rsidP="00100F83">
      <w:pPr>
        <w:spacing w:after="0" w:line="240" w:lineRule="auto"/>
        <w:jc w:val="both"/>
        <w:rPr>
          <w:rFonts w:ascii="Arial" w:hAnsi="Arial" w:cs="Arial"/>
          <w:b/>
          <w:sz w:val="24"/>
          <w:szCs w:val="24"/>
          <w:lang w:val="es-ES"/>
        </w:rPr>
      </w:pPr>
      <w:r w:rsidRPr="0061347E">
        <w:rPr>
          <w:rFonts w:ascii="Arial" w:hAnsi="Arial" w:cs="Arial"/>
          <w:b/>
          <w:sz w:val="24"/>
          <w:szCs w:val="24"/>
          <w:lang w:val="es-ES"/>
        </w:rPr>
        <w:t>c.1.2. Gastos en Cine</w:t>
      </w:r>
    </w:p>
    <w:p w:rsidR="00E56A45" w:rsidRPr="0061347E" w:rsidRDefault="00E56A45" w:rsidP="00E56A45">
      <w:pPr>
        <w:spacing w:after="0" w:line="240" w:lineRule="auto"/>
        <w:jc w:val="both"/>
        <w:rPr>
          <w:rFonts w:ascii="Arial" w:hAnsi="Arial" w:cs="Arial"/>
          <w:b/>
          <w:sz w:val="24"/>
          <w:szCs w:val="24"/>
          <w:lang w:val="es-ES"/>
        </w:rPr>
      </w:pPr>
    </w:p>
    <w:p w:rsidR="00E56A45" w:rsidRPr="0061347E" w:rsidRDefault="00E56A45" w:rsidP="00E56A45">
      <w:pPr>
        <w:spacing w:after="0"/>
        <w:rPr>
          <w:rFonts w:ascii="Arial" w:hAnsi="Arial" w:cs="Arial"/>
          <w:sz w:val="24"/>
          <w:szCs w:val="24"/>
        </w:rPr>
      </w:pPr>
      <w:r w:rsidRPr="0061347E">
        <w:rPr>
          <w:rFonts w:ascii="Arial" w:hAnsi="Arial" w:cs="Arial"/>
          <w:sz w:val="24"/>
          <w:szCs w:val="24"/>
        </w:rPr>
        <w:t>El partido no reportó egresos por este concepto.</w:t>
      </w:r>
    </w:p>
    <w:p w:rsidR="00100F83" w:rsidRPr="0061347E" w:rsidRDefault="00100F83" w:rsidP="00100F83">
      <w:pPr>
        <w:spacing w:after="0" w:line="240" w:lineRule="auto"/>
        <w:jc w:val="both"/>
        <w:rPr>
          <w:rFonts w:ascii="Arial" w:hAnsi="Arial" w:cs="Arial"/>
          <w:sz w:val="24"/>
          <w:szCs w:val="24"/>
          <w:lang w:val="es-ES"/>
        </w:rPr>
      </w:pPr>
    </w:p>
    <w:p w:rsidR="00100F83" w:rsidRPr="0061347E" w:rsidRDefault="00100F83" w:rsidP="00100F83">
      <w:pPr>
        <w:spacing w:after="0" w:line="240" w:lineRule="auto"/>
        <w:jc w:val="both"/>
        <w:rPr>
          <w:rFonts w:ascii="Arial" w:hAnsi="Arial" w:cs="Arial"/>
          <w:b/>
          <w:sz w:val="24"/>
          <w:szCs w:val="24"/>
          <w:lang w:val="es-ES"/>
        </w:rPr>
      </w:pPr>
      <w:r w:rsidRPr="0061347E">
        <w:rPr>
          <w:rFonts w:ascii="Arial" w:hAnsi="Arial" w:cs="Arial"/>
          <w:b/>
          <w:sz w:val="24"/>
          <w:szCs w:val="24"/>
          <w:lang w:val="es-ES"/>
        </w:rPr>
        <w:t>c.1.3. Gastos de Espectaculares</w:t>
      </w:r>
    </w:p>
    <w:p w:rsidR="00100F83" w:rsidRPr="0061347E" w:rsidRDefault="00100F83" w:rsidP="00100F83">
      <w:pPr>
        <w:spacing w:after="0" w:line="240" w:lineRule="auto"/>
        <w:jc w:val="both"/>
        <w:rPr>
          <w:rFonts w:ascii="Arial" w:hAnsi="Arial" w:cs="Arial"/>
          <w:b/>
          <w:sz w:val="24"/>
          <w:szCs w:val="24"/>
          <w:lang w:val="es-ES"/>
        </w:rPr>
      </w:pPr>
    </w:p>
    <w:p w:rsidR="00100F83" w:rsidRPr="0061347E" w:rsidRDefault="00100F83" w:rsidP="00100F83">
      <w:pPr>
        <w:spacing w:after="0"/>
        <w:rPr>
          <w:rFonts w:ascii="Arial" w:hAnsi="Arial" w:cs="Arial"/>
          <w:sz w:val="24"/>
          <w:szCs w:val="24"/>
        </w:rPr>
      </w:pPr>
      <w:r w:rsidRPr="0061347E">
        <w:rPr>
          <w:rFonts w:ascii="Arial" w:hAnsi="Arial" w:cs="Arial"/>
          <w:sz w:val="24"/>
          <w:szCs w:val="24"/>
        </w:rPr>
        <w:t>El partido no reportó egresos por este concepto.</w:t>
      </w:r>
    </w:p>
    <w:p w:rsidR="00100F83" w:rsidRPr="0061347E" w:rsidRDefault="00100F83" w:rsidP="00100F83">
      <w:pPr>
        <w:spacing w:after="0" w:line="240" w:lineRule="auto"/>
        <w:jc w:val="both"/>
        <w:rPr>
          <w:rFonts w:ascii="Arial" w:hAnsi="Arial" w:cs="Arial"/>
          <w:sz w:val="24"/>
          <w:szCs w:val="24"/>
          <w:lang w:val="es-ES"/>
        </w:rPr>
      </w:pPr>
    </w:p>
    <w:p w:rsidR="00100F83" w:rsidRPr="0061347E" w:rsidRDefault="00100F83" w:rsidP="00100F83">
      <w:pPr>
        <w:spacing w:after="0" w:line="240" w:lineRule="auto"/>
        <w:jc w:val="both"/>
        <w:rPr>
          <w:rFonts w:ascii="Arial" w:hAnsi="Arial" w:cs="Arial"/>
          <w:b/>
          <w:sz w:val="24"/>
          <w:szCs w:val="24"/>
          <w:lang w:val="es-ES"/>
        </w:rPr>
      </w:pPr>
      <w:r w:rsidRPr="0061347E">
        <w:rPr>
          <w:rFonts w:ascii="Arial" w:hAnsi="Arial" w:cs="Arial"/>
          <w:b/>
          <w:sz w:val="24"/>
          <w:szCs w:val="24"/>
          <w:lang w:val="es-ES"/>
        </w:rPr>
        <w:t>c.1.4. Otros</w:t>
      </w:r>
    </w:p>
    <w:p w:rsidR="00100F83" w:rsidRPr="0061347E" w:rsidRDefault="00100F83" w:rsidP="00100F83">
      <w:pPr>
        <w:spacing w:after="0" w:line="240" w:lineRule="auto"/>
        <w:jc w:val="both"/>
        <w:rPr>
          <w:rFonts w:ascii="Arial" w:hAnsi="Arial" w:cs="Arial"/>
          <w:b/>
          <w:sz w:val="24"/>
          <w:szCs w:val="24"/>
          <w:lang w:val="es-ES"/>
        </w:rPr>
      </w:pPr>
    </w:p>
    <w:p w:rsidR="00100F83" w:rsidRPr="0061347E" w:rsidRDefault="00100F83" w:rsidP="00100F83">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xml:space="preserve">, por concepto de </w:t>
      </w:r>
      <w:r w:rsidR="004F1FAE">
        <w:rPr>
          <w:rFonts w:ascii="Arial" w:eastAsia="SimSun" w:hAnsi="Arial" w:cs="Arial"/>
          <w:sz w:val="24"/>
          <w:szCs w:val="24"/>
          <w:lang w:val="es-ES" w:eastAsia="zh-CN"/>
        </w:rPr>
        <w:t>o</w:t>
      </w:r>
      <w:r w:rsidRPr="0061347E">
        <w:rPr>
          <w:rFonts w:ascii="Arial" w:eastAsia="SimSun" w:hAnsi="Arial" w:cs="Arial"/>
          <w:sz w:val="24"/>
          <w:szCs w:val="24"/>
          <w:lang w:val="es-ES" w:eastAsia="zh-CN"/>
        </w:rPr>
        <w:t xml:space="preserve">tros gastos de operación de campaña un monto de </w:t>
      </w:r>
      <w:r w:rsidR="004F1FAE">
        <w:rPr>
          <w:rFonts w:ascii="Arial" w:eastAsia="SimSun" w:hAnsi="Arial" w:cs="Arial"/>
          <w:sz w:val="24"/>
          <w:szCs w:val="24"/>
          <w:lang w:val="es-ES" w:eastAsia="zh-CN"/>
        </w:rPr>
        <w:t>$1´</w:t>
      </w:r>
      <w:r w:rsidR="009D19C0" w:rsidRPr="0061347E">
        <w:rPr>
          <w:rFonts w:ascii="Arial" w:eastAsia="SimSun" w:hAnsi="Arial" w:cs="Arial"/>
          <w:sz w:val="24"/>
          <w:szCs w:val="24"/>
          <w:lang w:val="es-ES" w:eastAsia="zh-CN"/>
        </w:rPr>
        <w:t>257,862.59</w:t>
      </w:r>
      <w:r w:rsidRPr="0061347E">
        <w:rPr>
          <w:rFonts w:ascii="Arial" w:eastAsia="Times New Roman" w:hAnsi="Arial" w:cs="Arial"/>
          <w:color w:val="000000"/>
          <w:sz w:val="16"/>
          <w:szCs w:val="16"/>
          <w:lang w:eastAsia="es-MX"/>
        </w:rPr>
        <w:t>.</w:t>
      </w:r>
    </w:p>
    <w:p w:rsidR="00100F83" w:rsidRPr="0061347E" w:rsidRDefault="00100F83" w:rsidP="00100F83">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9D19C0" w:rsidRPr="0061347E">
        <w:rPr>
          <w:rFonts w:ascii="Arial" w:eastAsia="SimSun" w:hAnsi="Arial" w:cs="Arial"/>
          <w:sz w:val="24"/>
          <w:szCs w:val="24"/>
          <w:lang w:val="es-ES" w:eastAsia="zh-CN"/>
        </w:rPr>
        <w:t>$1</w:t>
      </w:r>
      <w:r w:rsidR="004F1FAE">
        <w:rPr>
          <w:rFonts w:ascii="Arial" w:eastAsia="SimSun" w:hAnsi="Arial" w:cs="Arial"/>
          <w:sz w:val="24"/>
          <w:szCs w:val="24"/>
          <w:lang w:val="es-ES" w:eastAsia="zh-CN"/>
        </w:rPr>
        <w:t>´</w:t>
      </w:r>
      <w:r w:rsidR="009D19C0" w:rsidRPr="0061347E">
        <w:rPr>
          <w:rFonts w:ascii="Arial" w:eastAsia="SimSun" w:hAnsi="Arial" w:cs="Arial"/>
          <w:sz w:val="24"/>
          <w:szCs w:val="24"/>
          <w:lang w:val="es-ES" w:eastAsia="zh-CN"/>
        </w:rPr>
        <w:t>257,862.59</w:t>
      </w:r>
      <w:r w:rsidRPr="0061347E">
        <w:rPr>
          <w:rFonts w:ascii="Arial" w:eastAsia="Times New Roman" w:hAnsi="Arial" w:cs="Arial"/>
          <w:color w:val="000000"/>
          <w:sz w:val="16"/>
          <w:szCs w:val="16"/>
          <w:lang w:eastAsia="es-MX"/>
        </w:rPr>
        <w:t>,</w:t>
      </w:r>
      <w:r w:rsidRPr="0061347E">
        <w:rPr>
          <w:rFonts w:ascii="Arial" w:hAnsi="Arial" w:cs="Arial"/>
          <w:bCs/>
          <w:color w:val="FF0000"/>
          <w:sz w:val="24"/>
          <w:szCs w:val="24"/>
          <w:lang w:val="es-ES"/>
        </w:rPr>
        <w:t xml:space="preserve"> </w:t>
      </w:r>
      <w:r w:rsidRPr="0061347E">
        <w:rPr>
          <w:rFonts w:ascii="Arial" w:hAnsi="Arial" w:cs="Arial"/>
          <w:bCs/>
          <w:sz w:val="24"/>
          <w:szCs w:val="24"/>
          <w:lang w:val="es-ES"/>
        </w:rPr>
        <w:t>que representa el 100% de los egresos reportados por el partido en el rubro de otros de la cual se determinó que la documentación soporte que lo ampara, cumple con lo establecido en la normatividad.</w:t>
      </w:r>
    </w:p>
    <w:p w:rsidR="00AF64C6" w:rsidRDefault="00AF64C6" w:rsidP="00100F83">
      <w:pPr>
        <w:spacing w:after="0" w:line="240" w:lineRule="auto"/>
        <w:jc w:val="both"/>
        <w:rPr>
          <w:rFonts w:ascii="Arial" w:hAnsi="Arial" w:cs="Arial"/>
          <w:sz w:val="24"/>
          <w:szCs w:val="24"/>
          <w:lang w:val="es-ES"/>
        </w:rPr>
      </w:pPr>
    </w:p>
    <w:p w:rsidR="00100F83" w:rsidRPr="0061347E" w:rsidRDefault="00100F83" w:rsidP="00100F83">
      <w:pPr>
        <w:pStyle w:val="Default"/>
        <w:jc w:val="both"/>
        <w:rPr>
          <w:b/>
          <w:bCs/>
          <w:color w:val="auto"/>
        </w:rPr>
      </w:pPr>
      <w:r w:rsidRPr="0061347E">
        <w:rPr>
          <w:b/>
          <w:bCs/>
          <w:color w:val="auto"/>
        </w:rPr>
        <w:t>c.2 Gastos de operación de campaña</w:t>
      </w:r>
    </w:p>
    <w:p w:rsidR="00100F83" w:rsidRPr="0061347E" w:rsidRDefault="00100F83" w:rsidP="00100F83">
      <w:pPr>
        <w:spacing w:after="0"/>
        <w:rPr>
          <w:rFonts w:ascii="Arial" w:hAnsi="Arial" w:cs="Arial"/>
          <w:sz w:val="24"/>
          <w:szCs w:val="24"/>
        </w:rPr>
      </w:pPr>
    </w:p>
    <w:p w:rsidR="00100F83" w:rsidRPr="0061347E" w:rsidRDefault="00100F83" w:rsidP="00100F83">
      <w:pPr>
        <w:spacing w:after="0" w:line="240" w:lineRule="auto"/>
        <w:jc w:val="both"/>
        <w:rPr>
          <w:rFonts w:ascii="Arial" w:eastAsia="SimSun" w:hAnsi="Arial" w:cs="Arial"/>
          <w:sz w:val="24"/>
          <w:szCs w:val="24"/>
          <w:lang w:val="es-ES" w:eastAsia="zh-CN"/>
        </w:rPr>
      </w:pPr>
      <w:r w:rsidRPr="0061347E">
        <w:rPr>
          <w:rFonts w:ascii="Arial" w:eastAsia="SimSun" w:hAnsi="Arial" w:cs="Arial"/>
          <w:sz w:val="24"/>
          <w:szCs w:val="24"/>
          <w:lang w:val="es-ES" w:eastAsia="zh-CN"/>
        </w:rPr>
        <w:t xml:space="preserve">El partido reportó en su </w:t>
      </w:r>
      <w:r w:rsidR="00BB13CE">
        <w:rPr>
          <w:rFonts w:ascii="Arial" w:eastAsia="SimSun" w:hAnsi="Arial" w:cs="Arial"/>
          <w:sz w:val="24"/>
          <w:szCs w:val="24"/>
          <w:lang w:val="es-ES" w:eastAsia="zh-CN"/>
        </w:rPr>
        <w:t>Informe de campaña</w:t>
      </w:r>
      <w:r w:rsidRPr="0061347E">
        <w:rPr>
          <w:rFonts w:ascii="Arial" w:eastAsia="SimSun" w:hAnsi="Arial" w:cs="Arial"/>
          <w:sz w:val="24"/>
          <w:szCs w:val="24"/>
          <w:lang w:val="es-ES" w:eastAsia="zh-CN"/>
        </w:rPr>
        <w:t xml:space="preserve">, por concepto de gastos de operación de campaña un monto de </w:t>
      </w:r>
      <w:r w:rsidR="00E56A45" w:rsidRPr="0061347E">
        <w:rPr>
          <w:rFonts w:ascii="Arial" w:eastAsia="SimSun" w:hAnsi="Arial" w:cs="Arial"/>
          <w:sz w:val="24"/>
          <w:szCs w:val="24"/>
          <w:lang w:val="es-ES" w:eastAsia="zh-CN"/>
        </w:rPr>
        <w:t>$701,748.79</w:t>
      </w:r>
      <w:r w:rsidRPr="0061347E">
        <w:rPr>
          <w:rFonts w:ascii="Arial" w:eastAsia="SimSun" w:hAnsi="Arial" w:cs="Arial"/>
          <w:sz w:val="24"/>
          <w:szCs w:val="24"/>
          <w:lang w:val="es-ES" w:eastAsia="zh-CN"/>
        </w:rPr>
        <w:t>.</w:t>
      </w:r>
    </w:p>
    <w:p w:rsidR="00100F83" w:rsidRPr="0061347E" w:rsidRDefault="00100F83" w:rsidP="00100F83">
      <w:pPr>
        <w:spacing w:after="0"/>
        <w:rPr>
          <w:rFonts w:ascii="Arial" w:eastAsia="SimSun" w:hAnsi="Arial" w:cs="Arial"/>
          <w:sz w:val="24"/>
          <w:szCs w:val="24"/>
          <w:lang w:val="es-ES" w:eastAsia="zh-CN"/>
        </w:rPr>
      </w:pPr>
    </w:p>
    <w:p w:rsidR="00100F83" w:rsidRPr="0061347E" w:rsidRDefault="00100F83" w:rsidP="00100F83">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Con base a los criterios de revisión establecidos por la Unidad Técnica de Fiscalización, se revisó la cantidad de </w:t>
      </w:r>
      <w:r w:rsidR="00E56A45" w:rsidRPr="0061347E">
        <w:rPr>
          <w:rFonts w:ascii="Arial" w:eastAsia="SimSun" w:hAnsi="Arial" w:cs="Arial"/>
          <w:sz w:val="24"/>
          <w:szCs w:val="24"/>
          <w:lang w:val="es-ES" w:eastAsia="zh-CN"/>
        </w:rPr>
        <w:t xml:space="preserve">$701,748.79 </w:t>
      </w:r>
      <w:r w:rsidRPr="0061347E">
        <w:rPr>
          <w:rFonts w:ascii="Arial" w:hAnsi="Arial" w:cs="Arial"/>
          <w:bCs/>
          <w:sz w:val="24"/>
          <w:szCs w:val="24"/>
          <w:lang w:val="es-ES"/>
        </w:rPr>
        <w:t>que representa el 100% de los egresos reportados por el partido en el rubro de Gastos de Operación de la cual se determinó que la documentación soporte que lo ampara, cumple con lo establecido en la normatividad.</w:t>
      </w:r>
    </w:p>
    <w:p w:rsidR="00100F83" w:rsidRPr="0061347E" w:rsidRDefault="00100F83" w:rsidP="00100F83">
      <w:pPr>
        <w:spacing w:after="0"/>
        <w:rPr>
          <w:rFonts w:ascii="Arial" w:hAnsi="Arial" w:cs="Arial"/>
          <w:b/>
          <w:sz w:val="24"/>
          <w:szCs w:val="24"/>
        </w:rPr>
      </w:pPr>
    </w:p>
    <w:p w:rsidR="00100F83" w:rsidRPr="0061347E" w:rsidRDefault="00100F83" w:rsidP="00100F83">
      <w:pPr>
        <w:spacing w:after="0"/>
        <w:rPr>
          <w:rFonts w:ascii="Arial" w:hAnsi="Arial" w:cs="Arial"/>
          <w:b/>
          <w:sz w:val="24"/>
          <w:szCs w:val="24"/>
        </w:rPr>
      </w:pPr>
      <w:r w:rsidRPr="0061347E">
        <w:rPr>
          <w:rFonts w:ascii="Arial" w:hAnsi="Arial" w:cs="Arial"/>
          <w:b/>
          <w:sz w:val="24"/>
          <w:szCs w:val="24"/>
        </w:rPr>
        <w:t>c.3 Gastos en diarios revistas y medios impresos</w:t>
      </w:r>
    </w:p>
    <w:p w:rsidR="00E56A45" w:rsidRPr="0061347E" w:rsidRDefault="00E56A45" w:rsidP="00E56A45">
      <w:pPr>
        <w:spacing w:after="0" w:line="240" w:lineRule="auto"/>
        <w:jc w:val="both"/>
        <w:rPr>
          <w:rFonts w:ascii="Arial" w:hAnsi="Arial" w:cs="Arial"/>
          <w:b/>
          <w:sz w:val="24"/>
          <w:szCs w:val="24"/>
          <w:lang w:val="es-ES"/>
        </w:rPr>
      </w:pPr>
    </w:p>
    <w:p w:rsidR="00E56A45" w:rsidRPr="0061347E" w:rsidRDefault="00E56A45" w:rsidP="00E56A45">
      <w:pPr>
        <w:spacing w:after="0"/>
        <w:rPr>
          <w:rFonts w:ascii="Arial" w:hAnsi="Arial" w:cs="Arial"/>
          <w:sz w:val="24"/>
          <w:szCs w:val="24"/>
        </w:rPr>
      </w:pPr>
      <w:r w:rsidRPr="0061347E">
        <w:rPr>
          <w:rFonts w:ascii="Arial" w:hAnsi="Arial" w:cs="Arial"/>
          <w:sz w:val="24"/>
          <w:szCs w:val="24"/>
        </w:rPr>
        <w:t>El partido no reportó egresos por este concepto.</w:t>
      </w:r>
    </w:p>
    <w:p w:rsidR="00100F83" w:rsidRPr="0061347E" w:rsidRDefault="00100F83" w:rsidP="00100F83">
      <w:pPr>
        <w:spacing w:after="0"/>
        <w:rPr>
          <w:rFonts w:ascii="Arial" w:hAnsi="Arial" w:cs="Arial"/>
          <w:b/>
          <w:sz w:val="24"/>
          <w:szCs w:val="24"/>
        </w:rPr>
      </w:pPr>
    </w:p>
    <w:p w:rsidR="00100F83" w:rsidRPr="0061347E" w:rsidRDefault="00100F83" w:rsidP="00100F83">
      <w:pPr>
        <w:spacing w:after="0" w:line="240" w:lineRule="auto"/>
        <w:jc w:val="both"/>
        <w:rPr>
          <w:rFonts w:ascii="Arial" w:hAnsi="Arial" w:cs="Arial"/>
          <w:b/>
          <w:sz w:val="24"/>
          <w:szCs w:val="24"/>
        </w:rPr>
      </w:pPr>
      <w:r w:rsidRPr="0061347E">
        <w:rPr>
          <w:rFonts w:ascii="Arial" w:hAnsi="Arial" w:cs="Arial"/>
          <w:b/>
          <w:sz w:val="24"/>
          <w:szCs w:val="24"/>
        </w:rPr>
        <w:t>c.4 Gastos de Producción de Mensajes para Radio y T.V.</w:t>
      </w:r>
    </w:p>
    <w:p w:rsidR="00E56A45" w:rsidRPr="0061347E" w:rsidRDefault="00E56A45" w:rsidP="00E56A45">
      <w:pPr>
        <w:spacing w:after="0" w:line="240" w:lineRule="auto"/>
        <w:jc w:val="both"/>
        <w:rPr>
          <w:rFonts w:ascii="Arial" w:hAnsi="Arial" w:cs="Arial"/>
          <w:b/>
          <w:sz w:val="24"/>
          <w:szCs w:val="24"/>
          <w:lang w:val="es-ES"/>
        </w:rPr>
      </w:pPr>
    </w:p>
    <w:p w:rsidR="00E56A45" w:rsidRPr="0061347E" w:rsidRDefault="00E56A45" w:rsidP="00E56A45">
      <w:pPr>
        <w:spacing w:after="0"/>
        <w:rPr>
          <w:rFonts w:ascii="Arial" w:hAnsi="Arial" w:cs="Arial"/>
          <w:sz w:val="24"/>
          <w:szCs w:val="24"/>
        </w:rPr>
      </w:pPr>
      <w:r w:rsidRPr="0061347E">
        <w:rPr>
          <w:rFonts w:ascii="Arial" w:hAnsi="Arial" w:cs="Arial"/>
          <w:sz w:val="24"/>
          <w:szCs w:val="24"/>
        </w:rPr>
        <w:t>El partido no reportó egresos por este concepto.</w:t>
      </w:r>
    </w:p>
    <w:p w:rsidR="00100F83" w:rsidRPr="0061347E" w:rsidRDefault="00100F83" w:rsidP="00100F83">
      <w:pPr>
        <w:pStyle w:val="Default"/>
        <w:jc w:val="both"/>
        <w:rPr>
          <w:b/>
          <w:bCs/>
          <w:color w:val="auto"/>
        </w:rPr>
      </w:pPr>
    </w:p>
    <w:p w:rsidR="00100F83" w:rsidRPr="0061347E" w:rsidRDefault="00100F83" w:rsidP="00100F83">
      <w:pPr>
        <w:pStyle w:val="Default"/>
        <w:jc w:val="both"/>
        <w:rPr>
          <w:b/>
          <w:bCs/>
          <w:color w:val="auto"/>
        </w:rPr>
      </w:pPr>
      <w:r w:rsidRPr="0061347E">
        <w:rPr>
          <w:b/>
          <w:bCs/>
          <w:color w:val="auto"/>
        </w:rPr>
        <w:t>5 Observaciones de Egresos</w:t>
      </w:r>
    </w:p>
    <w:p w:rsidR="00E56A45" w:rsidRPr="0061347E" w:rsidRDefault="00E56A45" w:rsidP="0058027D">
      <w:pPr>
        <w:spacing w:after="0"/>
        <w:rPr>
          <w:rFonts w:ascii="Arial" w:hAnsi="Arial" w:cs="Arial"/>
          <w:b/>
          <w:sz w:val="24"/>
          <w:szCs w:val="24"/>
        </w:rPr>
      </w:pPr>
    </w:p>
    <w:p w:rsidR="00E56A45" w:rsidRPr="0061347E" w:rsidRDefault="00E56A45" w:rsidP="0058027D">
      <w:pPr>
        <w:spacing w:after="0"/>
        <w:rPr>
          <w:rFonts w:ascii="Arial" w:hAnsi="Arial" w:cs="Arial"/>
          <w:b/>
          <w:sz w:val="24"/>
          <w:szCs w:val="24"/>
        </w:rPr>
      </w:pPr>
      <w:r w:rsidRPr="0061347E">
        <w:rPr>
          <w:rFonts w:ascii="Arial" w:hAnsi="Arial" w:cs="Arial"/>
          <w:b/>
          <w:sz w:val="24"/>
          <w:szCs w:val="24"/>
        </w:rPr>
        <w:t>Primer Periodo</w:t>
      </w:r>
    </w:p>
    <w:p w:rsidR="00E56A45" w:rsidRPr="0061347E" w:rsidRDefault="00E56A45" w:rsidP="0058027D">
      <w:pPr>
        <w:spacing w:after="0"/>
        <w:rPr>
          <w:rFonts w:ascii="Arial" w:hAnsi="Arial" w:cs="Arial"/>
          <w:b/>
          <w:sz w:val="24"/>
          <w:szCs w:val="24"/>
        </w:rPr>
      </w:pPr>
    </w:p>
    <w:p w:rsidR="00E56A45" w:rsidRPr="0061347E" w:rsidRDefault="00E56A45" w:rsidP="004F1FAE">
      <w:pPr>
        <w:numPr>
          <w:ilvl w:val="0"/>
          <w:numId w:val="4"/>
        </w:numPr>
        <w:spacing w:after="0" w:line="240" w:lineRule="auto"/>
        <w:ind w:left="567" w:hanging="567"/>
        <w:contextualSpacing/>
        <w:jc w:val="both"/>
        <w:rPr>
          <w:rFonts w:ascii="Arial" w:eastAsia="Calibri" w:hAnsi="Arial" w:cs="Arial"/>
          <w:bCs/>
          <w:i/>
          <w:sz w:val="24"/>
          <w:szCs w:val="24"/>
          <w:lang w:val="es-ES"/>
        </w:rPr>
      </w:pPr>
      <w:r w:rsidRPr="0061347E">
        <w:rPr>
          <w:rFonts w:ascii="Arial" w:eastAsia="Calibri" w:hAnsi="Arial" w:cs="Arial"/>
          <w:bCs/>
          <w:i/>
          <w:sz w:val="24"/>
          <w:szCs w:val="24"/>
          <w:lang w:val="es-ES"/>
        </w:rPr>
        <w:t xml:space="preserve">De la revisión a la Información registrada en el “Sistema Integral de Fiscalización” sobre el Informe de Juntas Municipales “Periodo 1”; </w:t>
      </w:r>
      <w:r w:rsidRPr="0061347E">
        <w:rPr>
          <w:rFonts w:ascii="Arial" w:eastAsia="Calibri" w:hAnsi="Arial" w:cs="Arial"/>
          <w:bCs/>
          <w:i/>
          <w:sz w:val="24"/>
          <w:szCs w:val="24"/>
        </w:rPr>
        <w:t>se observó que reportan compra de bienes y contratación de servicios en la cuenta correspondiente a “Bardas”</w:t>
      </w:r>
      <w:r w:rsidRPr="0061347E">
        <w:rPr>
          <w:rFonts w:ascii="Arial" w:eastAsia="Calibri" w:hAnsi="Arial" w:cs="Arial"/>
          <w:bCs/>
          <w:i/>
          <w:sz w:val="24"/>
          <w:szCs w:val="24"/>
          <w:lang w:val="es-ES"/>
        </w:rPr>
        <w:t>, de los cuales,</w:t>
      </w:r>
      <w:r w:rsidRPr="0061347E">
        <w:rPr>
          <w:rFonts w:ascii="Arial" w:eastAsia="Calibri" w:hAnsi="Arial" w:cs="Arial"/>
          <w:i/>
          <w:sz w:val="24"/>
          <w:szCs w:val="24"/>
        </w:rPr>
        <w:t xml:space="preserve"> el PAN omitió presentar la documentación que se detalla en la columna de observaciones del siguiente cuadro: </w:t>
      </w:r>
    </w:p>
    <w:p w:rsidR="00E56A45" w:rsidRDefault="00E56A45" w:rsidP="00E56A45">
      <w:pPr>
        <w:spacing w:after="0" w:line="240" w:lineRule="auto"/>
        <w:ind w:left="360"/>
        <w:contextualSpacing/>
        <w:jc w:val="both"/>
        <w:rPr>
          <w:rFonts w:ascii="Arial" w:eastAsia="Calibri" w:hAnsi="Arial" w:cs="Arial"/>
          <w:bCs/>
          <w:sz w:val="24"/>
          <w:szCs w:val="24"/>
          <w:lang w:val="es-ES"/>
        </w:rPr>
      </w:pPr>
    </w:p>
    <w:p w:rsidR="00562CF6" w:rsidRDefault="00562CF6" w:rsidP="00E56A45">
      <w:pPr>
        <w:spacing w:after="0" w:line="240" w:lineRule="auto"/>
        <w:ind w:left="360"/>
        <w:contextualSpacing/>
        <w:jc w:val="both"/>
        <w:rPr>
          <w:rFonts w:ascii="Arial" w:eastAsia="Calibri" w:hAnsi="Arial" w:cs="Arial"/>
          <w:bCs/>
          <w:sz w:val="24"/>
          <w:szCs w:val="24"/>
          <w:lang w:val="es-ES"/>
        </w:rPr>
      </w:pPr>
    </w:p>
    <w:tbl>
      <w:tblPr>
        <w:tblStyle w:val="Tablaconcuadrcula"/>
        <w:tblW w:w="0" w:type="auto"/>
        <w:jc w:val="center"/>
        <w:tblLook w:val="04A0" w:firstRow="1" w:lastRow="0" w:firstColumn="1" w:lastColumn="0" w:noHBand="0" w:noVBand="1"/>
      </w:tblPr>
      <w:tblGrid>
        <w:gridCol w:w="1344"/>
        <w:gridCol w:w="2337"/>
        <w:gridCol w:w="1615"/>
        <w:gridCol w:w="1766"/>
        <w:gridCol w:w="1766"/>
      </w:tblGrid>
      <w:tr w:rsidR="00E56A45" w:rsidRPr="0061347E" w:rsidTr="004F1FAE">
        <w:trPr>
          <w:jc w:val="center"/>
        </w:trPr>
        <w:tc>
          <w:tcPr>
            <w:tcW w:w="8828" w:type="dxa"/>
            <w:gridSpan w:val="5"/>
            <w:shd w:val="clear" w:color="auto" w:fill="FFFFFF" w:themeFill="background1"/>
            <w:vAlign w:val="center"/>
          </w:tcPr>
          <w:p w:rsidR="00E56A45" w:rsidRPr="0061347E" w:rsidRDefault="00E56A45" w:rsidP="00E56A45">
            <w:pPr>
              <w:jc w:val="center"/>
              <w:rPr>
                <w:rFonts w:ascii="Arial" w:hAnsi="Arial" w:cs="Arial"/>
                <w:sz w:val="18"/>
                <w:szCs w:val="18"/>
              </w:rPr>
            </w:pPr>
            <w:r w:rsidRPr="0061347E">
              <w:rPr>
                <w:rFonts w:ascii="Arial" w:hAnsi="Arial" w:cs="Arial"/>
                <w:b/>
                <w:sz w:val="18"/>
                <w:szCs w:val="18"/>
              </w:rPr>
              <w:t>“SISTEMA INTEGRAL DE FISCALIZACIÓN”</w:t>
            </w:r>
          </w:p>
        </w:tc>
      </w:tr>
      <w:tr w:rsidR="00E56A45" w:rsidRPr="0061347E" w:rsidTr="004F1FAE">
        <w:trPr>
          <w:jc w:val="center"/>
        </w:trPr>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NOMBRE DE JUNTA MUNICIPAL</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NOMBRE DEL CANDIDATO</w:t>
            </w:r>
          </w:p>
        </w:tc>
        <w:tc>
          <w:tcPr>
            <w:tcW w:w="1615" w:type="dxa"/>
            <w:tcBorders>
              <w:top w:val="single" w:sz="4" w:space="0" w:color="auto"/>
              <w:left w:val="nil"/>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 CUENTA</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NOMBRE DE LA CUENTA</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8"/>
                <w:szCs w:val="18"/>
              </w:rPr>
            </w:pPr>
            <w:r w:rsidRPr="0061347E">
              <w:rPr>
                <w:rFonts w:ascii="Arial" w:eastAsia="Times New Roman" w:hAnsi="Arial" w:cs="Arial"/>
                <w:b/>
                <w:bCs/>
                <w:color w:val="000000"/>
                <w:sz w:val="18"/>
                <w:szCs w:val="18"/>
              </w:rPr>
              <w:t>IMPORTE</w:t>
            </w:r>
          </w:p>
        </w:tc>
      </w:tr>
      <w:tr w:rsidR="00E56A45" w:rsidRPr="0061347E" w:rsidTr="00E56A45">
        <w:trPr>
          <w:jc w:val="center"/>
        </w:trPr>
        <w:tc>
          <w:tcPr>
            <w:tcW w:w="1344" w:type="dxa"/>
          </w:tcPr>
          <w:p w:rsidR="00E56A45" w:rsidRPr="0061347E" w:rsidRDefault="00E56A45" w:rsidP="00E56A45">
            <w:pPr>
              <w:rPr>
                <w:rFonts w:ascii="Arial" w:hAnsi="Arial" w:cs="Arial"/>
                <w:sz w:val="18"/>
                <w:szCs w:val="18"/>
              </w:rPr>
            </w:pPr>
            <w:r w:rsidRPr="0061347E">
              <w:rPr>
                <w:rFonts w:ascii="Arial" w:hAnsi="Arial" w:cs="Arial"/>
                <w:sz w:val="18"/>
                <w:szCs w:val="18"/>
              </w:rPr>
              <w:t>POMUCH</w:t>
            </w:r>
          </w:p>
        </w:tc>
        <w:tc>
          <w:tcPr>
            <w:tcW w:w="2337" w:type="dxa"/>
          </w:tcPr>
          <w:p w:rsidR="00E56A45" w:rsidRPr="0061347E" w:rsidRDefault="00E56A45" w:rsidP="00E56A45">
            <w:pPr>
              <w:rPr>
                <w:rFonts w:ascii="Arial" w:hAnsi="Arial" w:cs="Arial"/>
                <w:sz w:val="18"/>
                <w:szCs w:val="18"/>
              </w:rPr>
            </w:pPr>
            <w:r w:rsidRPr="0061347E">
              <w:rPr>
                <w:rFonts w:ascii="Arial" w:hAnsi="Arial" w:cs="Arial"/>
                <w:sz w:val="18"/>
                <w:szCs w:val="18"/>
              </w:rPr>
              <w:t>MARCO ANTONIO EUAN CHI</w:t>
            </w:r>
          </w:p>
        </w:tc>
        <w:tc>
          <w:tcPr>
            <w:tcW w:w="1615" w:type="dxa"/>
          </w:tcPr>
          <w:p w:rsidR="00E56A45" w:rsidRPr="0061347E" w:rsidRDefault="00E56A45" w:rsidP="00E56A45">
            <w:pPr>
              <w:rPr>
                <w:rFonts w:ascii="Arial" w:hAnsi="Arial" w:cs="Arial"/>
                <w:sz w:val="18"/>
                <w:szCs w:val="18"/>
              </w:rPr>
            </w:pPr>
            <w:r w:rsidRPr="0061347E">
              <w:rPr>
                <w:rFonts w:ascii="Arial" w:hAnsi="Arial" w:cs="Arial"/>
                <w:sz w:val="18"/>
                <w:szCs w:val="18"/>
              </w:rPr>
              <w:t>530 – 101 - 0000</w:t>
            </w:r>
          </w:p>
        </w:tc>
        <w:tc>
          <w:tcPr>
            <w:tcW w:w="1766" w:type="dxa"/>
          </w:tcPr>
          <w:p w:rsidR="00E56A45" w:rsidRPr="0061347E" w:rsidRDefault="00E56A45" w:rsidP="00E56A45">
            <w:pPr>
              <w:rPr>
                <w:rFonts w:ascii="Arial" w:hAnsi="Arial" w:cs="Arial"/>
                <w:sz w:val="18"/>
                <w:szCs w:val="18"/>
              </w:rPr>
            </w:pPr>
            <w:r w:rsidRPr="0061347E">
              <w:rPr>
                <w:rFonts w:ascii="Arial" w:hAnsi="Arial" w:cs="Arial"/>
                <w:sz w:val="18"/>
                <w:szCs w:val="18"/>
              </w:rPr>
              <w:t>Bardas</w:t>
            </w:r>
          </w:p>
        </w:tc>
        <w:tc>
          <w:tcPr>
            <w:tcW w:w="1766" w:type="dxa"/>
            <w:vAlign w:val="center"/>
          </w:tcPr>
          <w:p w:rsidR="00E56A45" w:rsidRPr="0061347E" w:rsidRDefault="00E56A45" w:rsidP="00E56A45">
            <w:pPr>
              <w:jc w:val="right"/>
              <w:rPr>
                <w:rFonts w:ascii="Arial" w:hAnsi="Arial" w:cs="Arial"/>
                <w:b/>
                <w:sz w:val="18"/>
                <w:szCs w:val="18"/>
              </w:rPr>
            </w:pPr>
            <w:r w:rsidRPr="0061347E">
              <w:rPr>
                <w:rFonts w:ascii="Arial" w:hAnsi="Arial" w:cs="Arial"/>
                <w:b/>
                <w:sz w:val="18"/>
                <w:szCs w:val="18"/>
              </w:rPr>
              <w:t>$8,162.97</w:t>
            </w:r>
          </w:p>
        </w:tc>
      </w:tr>
    </w:tbl>
    <w:p w:rsidR="00E56A45" w:rsidRPr="0061347E" w:rsidRDefault="00E56A45" w:rsidP="0058027D">
      <w:pPr>
        <w:spacing w:after="0"/>
        <w:rPr>
          <w:rFonts w:ascii="Arial" w:hAnsi="Arial" w:cs="Arial"/>
          <w:b/>
          <w:sz w:val="24"/>
          <w:szCs w:val="24"/>
        </w:rPr>
      </w:pP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p>
    <w:p w:rsidR="0057528C" w:rsidRPr="0061347E" w:rsidRDefault="0057528C" w:rsidP="0057528C">
      <w:pPr>
        <w:spacing w:after="200" w:line="276"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57528C" w:rsidRPr="0061347E" w:rsidRDefault="0057528C" w:rsidP="00E615C6">
      <w:pPr>
        <w:spacing w:after="0" w:line="276" w:lineRule="auto"/>
        <w:jc w:val="both"/>
        <w:rPr>
          <w:rFonts w:ascii="Arial" w:hAnsi="Arial" w:cs="Arial"/>
          <w:sz w:val="24"/>
          <w:szCs w:val="24"/>
          <w:lang w:val="es-ES"/>
        </w:rPr>
      </w:pPr>
      <w:r w:rsidRPr="0061347E">
        <w:rPr>
          <w:rFonts w:ascii="Arial" w:hAnsi="Arial" w:cs="Arial"/>
          <w:sz w:val="24"/>
          <w:szCs w:val="24"/>
          <w:lang w:val="es-ES"/>
        </w:rPr>
        <w:t xml:space="preserve">De la revisión al Sistema Integral de </w:t>
      </w:r>
      <w:r w:rsidR="00E615C6" w:rsidRPr="0061347E">
        <w:rPr>
          <w:rFonts w:ascii="Arial" w:hAnsi="Arial" w:cs="Arial"/>
          <w:sz w:val="24"/>
          <w:szCs w:val="24"/>
          <w:lang w:val="es-ES"/>
        </w:rPr>
        <w:t>Fiscalización</w:t>
      </w:r>
      <w:r w:rsidRPr="0061347E">
        <w:rPr>
          <w:rFonts w:ascii="Arial" w:hAnsi="Arial" w:cs="Arial"/>
          <w:sz w:val="24"/>
          <w:szCs w:val="24"/>
          <w:lang w:val="es-ES"/>
        </w:rPr>
        <w:t xml:space="preserve"> el partido el partido presenta la </w:t>
      </w:r>
      <w:r w:rsidR="00E615C6" w:rsidRPr="0061347E">
        <w:rPr>
          <w:rFonts w:ascii="Arial" w:hAnsi="Arial" w:cs="Arial"/>
          <w:sz w:val="24"/>
          <w:szCs w:val="24"/>
          <w:lang w:val="es-ES"/>
        </w:rPr>
        <w:t>comprobación</w:t>
      </w:r>
      <w:r w:rsidRPr="0061347E">
        <w:rPr>
          <w:rFonts w:ascii="Arial" w:hAnsi="Arial" w:cs="Arial"/>
          <w:sz w:val="24"/>
          <w:szCs w:val="24"/>
          <w:lang w:val="es-ES"/>
        </w:rPr>
        <w:t xml:space="preserve"> del gasto de manera que la observación que</w:t>
      </w:r>
      <w:r w:rsidR="00BC1CFE">
        <w:rPr>
          <w:rFonts w:ascii="Arial" w:hAnsi="Arial" w:cs="Arial"/>
          <w:sz w:val="24"/>
          <w:szCs w:val="24"/>
          <w:lang w:val="es-ES"/>
        </w:rPr>
        <w:t>dó</w:t>
      </w:r>
      <w:r w:rsidRPr="0061347E">
        <w:rPr>
          <w:rFonts w:ascii="Arial" w:hAnsi="Arial" w:cs="Arial"/>
          <w:sz w:val="24"/>
          <w:szCs w:val="24"/>
          <w:lang w:val="es-ES"/>
        </w:rPr>
        <w:t xml:space="preserve"> atendida.</w:t>
      </w:r>
    </w:p>
    <w:p w:rsidR="00E615C6" w:rsidRPr="0061347E" w:rsidRDefault="00E615C6" w:rsidP="00E615C6">
      <w:pPr>
        <w:spacing w:after="0" w:line="276" w:lineRule="auto"/>
        <w:jc w:val="both"/>
        <w:rPr>
          <w:rFonts w:ascii="Arial" w:hAnsi="Arial" w:cs="Arial"/>
          <w:sz w:val="24"/>
          <w:szCs w:val="24"/>
          <w:lang w:val="es-ES"/>
        </w:rPr>
      </w:pPr>
    </w:p>
    <w:p w:rsidR="00E56A45" w:rsidRPr="0061347E" w:rsidRDefault="00E56A45" w:rsidP="004F1FAE">
      <w:pPr>
        <w:numPr>
          <w:ilvl w:val="0"/>
          <w:numId w:val="4"/>
        </w:numPr>
        <w:spacing w:after="0" w:line="240" w:lineRule="auto"/>
        <w:ind w:left="567" w:hanging="567"/>
        <w:contextualSpacing/>
        <w:jc w:val="both"/>
        <w:rPr>
          <w:rFonts w:ascii="Arial" w:eastAsia="Calibri" w:hAnsi="Arial" w:cs="Arial"/>
          <w:bCs/>
          <w:i/>
          <w:sz w:val="24"/>
          <w:szCs w:val="24"/>
          <w:lang w:val="es-ES"/>
        </w:rPr>
      </w:pPr>
      <w:r w:rsidRPr="0061347E">
        <w:rPr>
          <w:rFonts w:ascii="Arial" w:eastAsia="Calibri" w:hAnsi="Arial" w:cs="Arial"/>
          <w:bCs/>
          <w:i/>
          <w:sz w:val="24"/>
          <w:szCs w:val="24"/>
          <w:lang w:val="es-ES"/>
        </w:rPr>
        <w:t xml:space="preserve">De la revisión a la Información registrada en el “Sistema Integral de Fiscalización” sobre el Informe de Juntas Municipales “Periodo 1”; </w:t>
      </w:r>
      <w:r w:rsidRPr="0061347E">
        <w:rPr>
          <w:rFonts w:ascii="Arial" w:eastAsia="Calibri" w:hAnsi="Arial" w:cs="Arial"/>
          <w:bCs/>
          <w:i/>
          <w:sz w:val="24"/>
          <w:szCs w:val="24"/>
        </w:rPr>
        <w:t>se observó que reportan compra de bienes y contratación de servicios en el rubro de “Propaganda Utilitaria”</w:t>
      </w:r>
      <w:r w:rsidRPr="0061347E">
        <w:rPr>
          <w:rFonts w:ascii="Arial" w:eastAsia="Calibri" w:hAnsi="Arial" w:cs="Arial"/>
          <w:bCs/>
          <w:i/>
          <w:sz w:val="24"/>
          <w:szCs w:val="24"/>
          <w:lang w:val="es-ES"/>
        </w:rPr>
        <w:t>, de los cuales,</w:t>
      </w:r>
      <w:r w:rsidRPr="0061347E">
        <w:rPr>
          <w:rFonts w:ascii="Arial" w:eastAsia="Calibri" w:hAnsi="Arial" w:cs="Arial"/>
          <w:i/>
          <w:sz w:val="24"/>
          <w:szCs w:val="24"/>
        </w:rPr>
        <w:t xml:space="preserve"> el PAN omitió presentar la documentación que se detalla en la columna de observaciones del siguiente cuadro: </w:t>
      </w:r>
    </w:p>
    <w:p w:rsidR="00CA4AD0" w:rsidRPr="0061347E" w:rsidRDefault="00CA4AD0" w:rsidP="00E56A45">
      <w:pPr>
        <w:spacing w:after="0" w:line="240" w:lineRule="auto"/>
        <w:ind w:left="360"/>
        <w:contextualSpacing/>
        <w:jc w:val="both"/>
        <w:rPr>
          <w:rFonts w:ascii="Arial" w:eastAsia="Calibri" w:hAnsi="Arial" w:cs="Arial"/>
          <w:bCs/>
          <w:sz w:val="24"/>
          <w:szCs w:val="24"/>
          <w:lang w:val="es-ES"/>
        </w:rPr>
      </w:pPr>
    </w:p>
    <w:tbl>
      <w:tblPr>
        <w:tblStyle w:val="Tablaconcuadrcula"/>
        <w:tblW w:w="8906" w:type="dxa"/>
        <w:jc w:val="center"/>
        <w:shd w:val="clear" w:color="auto" w:fill="FFFFFF" w:themeFill="background1"/>
        <w:tblLook w:val="04A0" w:firstRow="1" w:lastRow="0" w:firstColumn="1" w:lastColumn="0" w:noHBand="0" w:noVBand="1"/>
      </w:tblPr>
      <w:tblGrid>
        <w:gridCol w:w="1282"/>
        <w:gridCol w:w="1129"/>
        <w:gridCol w:w="730"/>
        <w:gridCol w:w="1224"/>
        <w:gridCol w:w="1147"/>
        <w:gridCol w:w="983"/>
        <w:gridCol w:w="2411"/>
      </w:tblGrid>
      <w:tr w:rsidR="00E56A45" w:rsidRPr="0061347E" w:rsidTr="004F1FAE">
        <w:trPr>
          <w:tblHeader/>
          <w:jc w:val="center"/>
        </w:trPr>
        <w:tc>
          <w:tcPr>
            <w:tcW w:w="8906" w:type="dxa"/>
            <w:gridSpan w:val="7"/>
            <w:shd w:val="clear" w:color="auto" w:fill="FFFFFF" w:themeFill="background1"/>
            <w:vAlign w:val="center"/>
          </w:tcPr>
          <w:p w:rsidR="00E56A45" w:rsidRPr="0061347E" w:rsidRDefault="00E56A45" w:rsidP="00E56A45">
            <w:pPr>
              <w:jc w:val="center"/>
              <w:rPr>
                <w:rFonts w:ascii="Arial" w:hAnsi="Arial" w:cs="Arial"/>
                <w:b/>
              </w:rPr>
            </w:pPr>
            <w:r w:rsidRPr="0061347E">
              <w:rPr>
                <w:rFonts w:ascii="Arial" w:hAnsi="Arial" w:cs="Arial"/>
                <w:b/>
                <w:sz w:val="14"/>
                <w:szCs w:val="14"/>
              </w:rPr>
              <w:t>“SISTEMA INTEGRAL DE FISCALIZACIÓN”</w:t>
            </w:r>
          </w:p>
        </w:tc>
      </w:tr>
      <w:tr w:rsidR="00E56A45" w:rsidRPr="0061347E" w:rsidTr="004F1FAE">
        <w:trPr>
          <w:tblHeader/>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Cs/>
                <w:color w:val="000000"/>
                <w:sz w:val="14"/>
                <w:szCs w:val="14"/>
              </w:rPr>
            </w:pPr>
            <w:r w:rsidRPr="0061347E">
              <w:rPr>
                <w:rFonts w:ascii="Arial" w:eastAsia="Times New Roman" w:hAnsi="Arial" w:cs="Arial"/>
                <w:b/>
                <w:bCs/>
                <w:color w:val="000000"/>
                <w:sz w:val="14"/>
                <w:szCs w:val="14"/>
              </w:rPr>
              <w:t>NOMBRE DE JUNTA MUNICIPAL</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POLIZA</w:t>
            </w:r>
          </w:p>
        </w:tc>
        <w:tc>
          <w:tcPr>
            <w:tcW w:w="1224" w:type="dxa"/>
            <w:tcBorders>
              <w:top w:val="single" w:sz="4" w:space="0" w:color="auto"/>
              <w:left w:val="nil"/>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CUENTA</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 LA CUENTA</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IMPORTE</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OBSERVACIÓN</w:t>
            </w:r>
          </w:p>
        </w:tc>
      </w:tr>
      <w:tr w:rsidR="00E56A45" w:rsidRPr="0061347E" w:rsidTr="004F1FAE">
        <w:trPr>
          <w:trHeight w:val="1235"/>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ALFREDO V. BUENFIL</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ESTEBAN SORIANO JACINTO</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$ 464.00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jc w:val="both"/>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tcPr>
          <w:p w:rsidR="00E56A45" w:rsidRPr="0061347E" w:rsidRDefault="00E56A45" w:rsidP="00E56A45">
            <w:pP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10</w:t>
            </w:r>
          </w:p>
        </w:tc>
        <w:tc>
          <w:tcPr>
            <w:tcW w:w="1224" w:type="dxa"/>
            <w:vMerge/>
            <w:tcBorders>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p>
        </w:tc>
        <w:tc>
          <w:tcPr>
            <w:tcW w:w="1147" w:type="dxa"/>
            <w:vMerge/>
            <w:tcBorders>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$ 5,937.21</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tcPr>
          <w:p w:rsidR="00E56A45" w:rsidRPr="0061347E" w:rsidRDefault="00E56A45" w:rsidP="00E56A45">
            <w:pP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$ 6,401.21</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1304"/>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BECAL</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JORGE ANTONIO ORDOÑES BRITO</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7</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$ 928.00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103 - 0000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Volantes</w:t>
            </w:r>
          </w:p>
        </w:tc>
        <w:tc>
          <w:tcPr>
            <w:tcW w:w="983" w:type="dxa"/>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2,320.00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color w:val="000000"/>
                <w:sz w:val="14"/>
                <w:szCs w:val="14"/>
              </w:rPr>
            </w:pP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b/>
                <w:color w:val="000000"/>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$ 3,248.00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637"/>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BOLONCHEN DE REJON</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DANIEL CANCHE TREJO</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$ 696.00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trHeight w:val="704"/>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tcBorders>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12</w:t>
            </w:r>
          </w:p>
        </w:tc>
        <w:tc>
          <w:tcPr>
            <w:tcW w:w="1224"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1147"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983" w:type="dxa"/>
            <w:tcBorders>
              <w:left w:val="single" w:sz="4" w:space="0" w:color="auto"/>
            </w:tcBorders>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3,480.00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12</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83" w:type="dxa"/>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870.00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$ 5,046.00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CARRILLO PUERTO</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RODRIGO DEL CARMEN MISS CAMBRANIS</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$ 928.00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$ 928.00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CENTENARIO</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ALBERTO MARTINEZ GOMEZ</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7</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$ 696.00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$ 696.00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466"/>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CONSTITUCIÓN</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GUADALUPE REYES EHUAN</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6</w:t>
            </w:r>
          </w:p>
        </w:tc>
        <w:tc>
          <w:tcPr>
            <w:tcW w:w="122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$ 1,160.00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trHeight w:val="416"/>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tcPr>
          <w:p w:rsidR="00E56A45" w:rsidRPr="0061347E" w:rsidRDefault="00E56A45" w:rsidP="00E56A45">
            <w:pP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7</w:t>
            </w:r>
          </w:p>
        </w:tc>
        <w:tc>
          <w:tcPr>
            <w:tcW w:w="1224" w:type="dxa"/>
            <w:vMerge/>
            <w:tcBorders>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p>
        </w:tc>
        <w:tc>
          <w:tcPr>
            <w:tcW w:w="1147" w:type="dxa"/>
            <w:vMerge/>
            <w:tcBorders>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p>
        </w:tc>
        <w:tc>
          <w:tcPr>
            <w:tcW w:w="983" w:type="dxa"/>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4,199.99</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564"/>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tcPr>
          <w:p w:rsidR="00E56A45" w:rsidRPr="0061347E" w:rsidRDefault="00E56A45" w:rsidP="00E56A45">
            <w:pPr>
              <w:rPr>
                <w:rFonts w:ascii="Arial" w:hAnsi="Arial" w:cs="Arial"/>
                <w:sz w:val="14"/>
                <w:szCs w:val="14"/>
              </w:rPr>
            </w:pPr>
          </w:p>
        </w:tc>
        <w:tc>
          <w:tcPr>
            <w:tcW w:w="730" w:type="dxa"/>
            <w:tcBorders>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1147"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983" w:type="dxa"/>
            <w:tcBorders>
              <w:left w:val="single" w:sz="4" w:space="0" w:color="auto"/>
            </w:tcBorders>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3,248.00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tcPr>
          <w:p w:rsidR="00E56A45" w:rsidRPr="0061347E" w:rsidRDefault="00E56A45" w:rsidP="00E56A45">
            <w:pP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83" w:type="dxa"/>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401.23</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$ 9,009.22</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933"/>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DZIBALCHEN</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BELGICA DEL ROSARIO CUA CAL</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11</w:t>
            </w:r>
          </w:p>
        </w:tc>
        <w:tc>
          <w:tcPr>
            <w:tcW w:w="122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$ 1,856.00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trHeight w:val="847"/>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tcBorders>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12</w:t>
            </w:r>
          </w:p>
        </w:tc>
        <w:tc>
          <w:tcPr>
            <w:tcW w:w="1224"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1147"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983" w:type="dxa"/>
            <w:tcBorders>
              <w:left w:val="single" w:sz="4" w:space="0" w:color="auto"/>
            </w:tcBorders>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1,276.00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tcBorders>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13</w:t>
            </w:r>
          </w:p>
        </w:tc>
        <w:tc>
          <w:tcPr>
            <w:tcW w:w="1224"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1147"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983" w:type="dxa"/>
            <w:tcBorders>
              <w:left w:val="single" w:sz="4" w:space="0" w:color="auto"/>
            </w:tcBorders>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1,320.00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$ 4,452.00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1303"/>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DZIBALCHE</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MARIO RAMON PEREZ PEÑA</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6</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$ 1,856.00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12</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83" w:type="dxa"/>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614.80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$ 2,470.80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1329"/>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HAMPOLOL</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HECTOR ADRIAN MORALES PEREZ</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7</w:t>
            </w:r>
          </w:p>
        </w:tc>
        <w:tc>
          <w:tcPr>
            <w:tcW w:w="122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$ 742.40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tcBorders>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9</w:t>
            </w:r>
          </w:p>
        </w:tc>
        <w:tc>
          <w:tcPr>
            <w:tcW w:w="1224"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1147"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983" w:type="dxa"/>
            <w:tcBorders>
              <w:left w:val="single" w:sz="4" w:space="0" w:color="auto"/>
            </w:tcBorders>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464.00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$ 1,206.00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HOOL</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EZEQUIEL GARCIA DIEGO</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$ 696.00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$ 696.00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933"/>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MAMANTEL</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JUAN MANUEL KURI FRANCO</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$ 6,371.18</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trHeight w:val="623"/>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5</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102 - 0000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c>
          <w:tcPr>
            <w:tcW w:w="983" w:type="dxa"/>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5,800.00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3</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108 - 0000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Otros Similares</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$ 1,160.00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$ 12,171.18</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NUNKINI</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EVODIO MARCOS KANTUN CANUL</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6</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$ 1,160.00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$ 1,160.00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PICH</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DAVID MISAEL MARTIN AKE</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4</w:t>
            </w:r>
          </w:p>
        </w:tc>
        <w:tc>
          <w:tcPr>
            <w:tcW w:w="1224" w:type="dxa"/>
            <w:shd w:val="clear" w:color="auto" w:fill="FFFFFF" w:themeFill="background1"/>
          </w:tcPr>
          <w:p w:rsidR="00E56A45" w:rsidRPr="0061347E" w:rsidRDefault="00E56A45" w:rsidP="00E56A45">
            <w:pPr>
              <w:rPr>
                <w:rFonts w:ascii="Arial" w:hAnsi="Arial" w:cs="Arial"/>
                <w:sz w:val="14"/>
                <w:szCs w:val="14"/>
              </w:rPr>
            </w:pPr>
            <w:r w:rsidRPr="0061347E">
              <w:rPr>
                <w:rFonts w:ascii="Arial" w:hAnsi="Arial" w:cs="Arial"/>
                <w:sz w:val="14"/>
                <w:szCs w:val="14"/>
              </w:rPr>
              <w:t>530 – 103 - 0000</w:t>
            </w:r>
          </w:p>
        </w:tc>
        <w:tc>
          <w:tcPr>
            <w:tcW w:w="1147" w:type="dxa"/>
            <w:shd w:val="clear" w:color="auto" w:fill="FFFFFF" w:themeFill="background1"/>
          </w:tcPr>
          <w:p w:rsidR="00E56A45" w:rsidRPr="0061347E" w:rsidRDefault="00E56A45" w:rsidP="00E56A45">
            <w:pPr>
              <w:rPr>
                <w:rFonts w:ascii="Arial" w:hAnsi="Arial" w:cs="Arial"/>
                <w:sz w:val="14"/>
                <w:szCs w:val="14"/>
              </w:rPr>
            </w:pPr>
            <w:r w:rsidRPr="0061347E">
              <w:rPr>
                <w:rFonts w:ascii="Arial" w:hAnsi="Arial" w:cs="Arial"/>
                <w:sz w:val="14"/>
                <w:szCs w:val="14"/>
              </w:rPr>
              <w:t>Volantes</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$ 2,262.00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$ 2,262.00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trHeight w:val="1242"/>
          <w:jc w:val="center"/>
        </w:trPr>
        <w:tc>
          <w:tcPr>
            <w:tcW w:w="1282"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SEYBAPLAYA</w:t>
            </w:r>
          </w:p>
        </w:tc>
        <w:tc>
          <w:tcPr>
            <w:tcW w:w="1129" w:type="dxa"/>
            <w:vMerge w:val="restart"/>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JESUS RAMON CHAN MISS</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7</w:t>
            </w:r>
          </w:p>
        </w:tc>
        <w:tc>
          <w:tcPr>
            <w:tcW w:w="122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$ 2,320.00</w:t>
            </w:r>
          </w:p>
        </w:tc>
        <w:tc>
          <w:tcPr>
            <w:tcW w:w="2411" w:type="dxa"/>
            <w:vMerge w:val="restart"/>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vMerge/>
            <w:shd w:val="clear" w:color="auto" w:fill="FFFFFF" w:themeFill="background1"/>
            <w:vAlign w:val="center"/>
          </w:tcPr>
          <w:p w:rsidR="00E56A45" w:rsidRPr="0061347E" w:rsidRDefault="00E56A45" w:rsidP="00E56A45">
            <w:pPr>
              <w:jc w:val="center"/>
              <w:rPr>
                <w:rFonts w:ascii="Arial" w:hAnsi="Arial" w:cs="Arial"/>
                <w:sz w:val="14"/>
                <w:szCs w:val="14"/>
              </w:rPr>
            </w:pPr>
          </w:p>
        </w:tc>
        <w:tc>
          <w:tcPr>
            <w:tcW w:w="1129" w:type="dxa"/>
            <w:vMerge/>
            <w:shd w:val="clear" w:color="auto" w:fill="FFFFFF" w:themeFill="background1"/>
          </w:tcPr>
          <w:p w:rsidR="00E56A45" w:rsidRPr="0061347E" w:rsidRDefault="00E56A45" w:rsidP="00E56A45">
            <w:pPr>
              <w:rPr>
                <w:rFonts w:ascii="Arial" w:hAnsi="Arial" w:cs="Arial"/>
                <w:sz w:val="14"/>
                <w:szCs w:val="14"/>
              </w:rPr>
            </w:pPr>
          </w:p>
        </w:tc>
        <w:tc>
          <w:tcPr>
            <w:tcW w:w="730" w:type="dxa"/>
            <w:tcBorders>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10</w:t>
            </w:r>
          </w:p>
        </w:tc>
        <w:tc>
          <w:tcPr>
            <w:tcW w:w="1224"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1147" w:type="dxa"/>
            <w:vMerge/>
            <w:tcBorders>
              <w:left w:val="single" w:sz="4" w:space="0" w:color="auto"/>
              <w:right w:val="single" w:sz="4" w:space="0" w:color="auto"/>
            </w:tcBorders>
            <w:shd w:val="clear" w:color="auto" w:fill="FFFFFF" w:themeFill="background1"/>
          </w:tcPr>
          <w:p w:rsidR="00E56A45" w:rsidRPr="0061347E" w:rsidRDefault="00E56A45" w:rsidP="00E56A45">
            <w:pPr>
              <w:rPr>
                <w:rFonts w:ascii="Arial" w:hAnsi="Arial" w:cs="Arial"/>
                <w:sz w:val="14"/>
                <w:szCs w:val="14"/>
              </w:rPr>
            </w:pPr>
          </w:p>
        </w:tc>
        <w:tc>
          <w:tcPr>
            <w:tcW w:w="983" w:type="dxa"/>
            <w:tcBorders>
              <w:left w:val="single" w:sz="4" w:space="0" w:color="auto"/>
            </w:tcBorders>
            <w:shd w:val="clear" w:color="auto" w:fill="FFFFFF" w:themeFill="background1"/>
            <w:vAlign w:val="center"/>
          </w:tcPr>
          <w:p w:rsidR="00E56A45" w:rsidRPr="0061347E" w:rsidRDefault="004F1FAE" w:rsidP="00E56A45">
            <w:pPr>
              <w:jc w:val="right"/>
              <w:rPr>
                <w:rFonts w:ascii="Arial" w:hAnsi="Arial" w:cs="Arial"/>
                <w:sz w:val="14"/>
                <w:szCs w:val="14"/>
              </w:rPr>
            </w:pPr>
            <w:r>
              <w:rPr>
                <w:rFonts w:ascii="Arial" w:hAnsi="Arial" w:cs="Arial"/>
                <w:sz w:val="14"/>
                <w:szCs w:val="14"/>
              </w:rPr>
              <w:t>$</w:t>
            </w:r>
            <w:r w:rsidR="00E56A45" w:rsidRPr="0061347E">
              <w:rPr>
                <w:rFonts w:ascii="Arial" w:hAnsi="Arial" w:cs="Arial"/>
                <w:sz w:val="14"/>
                <w:szCs w:val="14"/>
              </w:rPr>
              <w:t>2,088.00</w:t>
            </w:r>
          </w:p>
        </w:tc>
        <w:tc>
          <w:tcPr>
            <w:tcW w:w="2411" w:type="dxa"/>
            <w:vMerge/>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$ 4,408.00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SIHOCHAC</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ANTONIO HEREDIA REA</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$ 464.00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$ 464.00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TIXMUCUY</w:t>
            </w:r>
          </w:p>
        </w:tc>
        <w:tc>
          <w:tcPr>
            <w:tcW w:w="1129" w:type="dxa"/>
            <w:shd w:val="clear" w:color="auto" w:fill="FFFFFF" w:themeFill="background1"/>
            <w:vAlign w:val="center"/>
          </w:tcPr>
          <w:p w:rsidR="00E56A45" w:rsidRPr="0061347E" w:rsidRDefault="00E56A45" w:rsidP="00E56A45">
            <w:pPr>
              <w:spacing w:after="200" w:line="276" w:lineRule="auto"/>
              <w:contextualSpacing/>
              <w:jc w:val="center"/>
              <w:rPr>
                <w:rFonts w:ascii="Arial" w:eastAsia="Calibri" w:hAnsi="Arial" w:cs="Arial"/>
                <w:sz w:val="14"/>
                <w:szCs w:val="14"/>
              </w:rPr>
            </w:pPr>
            <w:r w:rsidRPr="0061347E">
              <w:rPr>
                <w:rFonts w:ascii="Arial" w:eastAsia="Calibri" w:hAnsi="Arial" w:cs="Arial"/>
                <w:sz w:val="14"/>
                <w:szCs w:val="14"/>
              </w:rPr>
              <w:t>RAMON ROSADO ZAMORA</w:t>
            </w:r>
          </w:p>
        </w:tc>
        <w:tc>
          <w:tcPr>
            <w:tcW w:w="730" w:type="dxa"/>
            <w:shd w:val="clear" w:color="auto" w:fill="FFFFFF" w:themeFill="background1"/>
            <w:vAlign w:val="center"/>
          </w:tcPr>
          <w:p w:rsidR="00E56A45" w:rsidRPr="0061347E" w:rsidRDefault="00E56A45" w:rsidP="00E56A45">
            <w:pPr>
              <w:jc w:val="center"/>
              <w:rPr>
                <w:rFonts w:ascii="Arial" w:hAnsi="Arial" w:cs="Arial"/>
                <w:sz w:val="14"/>
                <w:szCs w:val="14"/>
              </w:rPr>
            </w:pPr>
            <w:r w:rsidRPr="0061347E">
              <w:rPr>
                <w:rFonts w:ascii="Arial" w:hAnsi="Arial" w:cs="Arial"/>
                <w:sz w:val="14"/>
                <w:szCs w:val="14"/>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color w:val="000000"/>
                <w:sz w:val="14"/>
                <w:szCs w:val="14"/>
              </w:rPr>
            </w:pPr>
            <w:r w:rsidRPr="0061347E">
              <w:rPr>
                <w:rFonts w:ascii="Arial" w:eastAsia="Times New Roman" w:hAnsi="Arial" w:cs="Arial"/>
                <w:color w:val="000000"/>
                <w:sz w:val="14"/>
                <w:szCs w:val="14"/>
              </w:rPr>
              <w:t>530 – 107 - 0000</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rPr>
                <w:rFonts w:ascii="Arial" w:eastAsia="Times New Roman" w:hAnsi="Arial" w:cs="Arial"/>
                <w:color w:val="000000"/>
                <w:sz w:val="14"/>
                <w:szCs w:val="14"/>
              </w:rPr>
            </w:pPr>
            <w:r w:rsidRPr="0061347E">
              <w:rPr>
                <w:rFonts w:ascii="Arial" w:eastAsia="Times New Roman" w:hAnsi="Arial" w:cs="Arial"/>
                <w:color w:val="000000"/>
                <w:sz w:val="14"/>
                <w:szCs w:val="14"/>
              </w:rPr>
              <w:t>Propaganda Utilitaria</w:t>
            </w:r>
          </w:p>
        </w:tc>
        <w:tc>
          <w:tcPr>
            <w:tcW w:w="983" w:type="dxa"/>
            <w:shd w:val="clear" w:color="auto" w:fill="FFFFFF" w:themeFill="background1"/>
            <w:vAlign w:val="center"/>
          </w:tcPr>
          <w:p w:rsidR="00E56A45" w:rsidRPr="0061347E" w:rsidRDefault="00E56A45" w:rsidP="00E56A45">
            <w:pPr>
              <w:jc w:val="right"/>
              <w:rPr>
                <w:rFonts w:ascii="Arial" w:hAnsi="Arial" w:cs="Arial"/>
                <w:sz w:val="14"/>
                <w:szCs w:val="14"/>
              </w:rPr>
            </w:pPr>
            <w:r w:rsidRPr="0061347E">
              <w:rPr>
                <w:rFonts w:ascii="Arial" w:hAnsi="Arial" w:cs="Arial"/>
                <w:sz w:val="14"/>
                <w:szCs w:val="14"/>
              </w:rPr>
              <w:t>$ 464.00</w:t>
            </w:r>
          </w:p>
        </w:tc>
        <w:tc>
          <w:tcPr>
            <w:tcW w:w="2411" w:type="dxa"/>
            <w:shd w:val="clear" w:color="auto" w:fill="FFFFFF" w:themeFill="background1"/>
          </w:tcPr>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-Documentación soporte original (Factura).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-Contrato de prestación de servicios.</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-Copia del cheque o transferencia bancaria.</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-Evidencia fotográfica del producto.</w:t>
            </w:r>
          </w:p>
          <w:p w:rsidR="00E56A45" w:rsidRPr="0061347E" w:rsidRDefault="00E56A45" w:rsidP="00E56A45">
            <w:pPr>
              <w:jc w:val="both"/>
              <w:rPr>
                <w:rFonts w:ascii="Arial" w:eastAsia="Times New Roman" w:hAnsi="Arial" w:cs="Arial"/>
                <w:color w:val="000000"/>
                <w:sz w:val="14"/>
                <w:szCs w:val="14"/>
              </w:rPr>
            </w:pPr>
            <w:r w:rsidRPr="0061347E">
              <w:rPr>
                <w:rFonts w:ascii="Arial" w:eastAsia="Times New Roman" w:hAnsi="Arial" w:cs="Arial"/>
                <w:color w:val="000000"/>
                <w:sz w:val="14"/>
                <w:szCs w:val="14"/>
              </w:rPr>
              <w:t>-La forma de distribución de la propaganda.</w:t>
            </w:r>
          </w:p>
          <w:p w:rsidR="00E56A45" w:rsidRPr="0061347E" w:rsidRDefault="00E56A45" w:rsidP="00E56A45">
            <w:pPr>
              <w:rPr>
                <w:rFonts w:ascii="Arial" w:hAnsi="Arial" w:cs="Arial"/>
                <w:sz w:val="14"/>
                <w:szCs w:val="14"/>
              </w:rPr>
            </w:pPr>
            <w:r w:rsidRPr="0061347E">
              <w:rPr>
                <w:rFonts w:ascii="Arial" w:eastAsia="Times New Roman" w:hAnsi="Arial" w:cs="Arial"/>
                <w:color w:val="000000"/>
                <w:sz w:val="14"/>
                <w:szCs w:val="14"/>
              </w:rPr>
              <w:t>-El kardex, notas de entrada y salida de almacén, con la totalidad de requisitos que señala la normatividad.</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
                <w:sz w:val="14"/>
                <w:szCs w:val="14"/>
              </w:rPr>
            </w:pPr>
            <w:r w:rsidRPr="0061347E">
              <w:rPr>
                <w:rFonts w:ascii="Arial" w:hAnsi="Arial" w:cs="Arial"/>
                <w:b/>
                <w:sz w:val="14"/>
                <w:szCs w:val="14"/>
              </w:rPr>
              <w:t>TOTAL</w:t>
            </w:r>
          </w:p>
        </w:tc>
        <w:tc>
          <w:tcPr>
            <w:tcW w:w="1129" w:type="dxa"/>
            <w:shd w:val="clear" w:color="auto" w:fill="FFFFFF" w:themeFill="background1"/>
          </w:tcPr>
          <w:p w:rsidR="00E56A45" w:rsidRPr="0061347E" w:rsidRDefault="00E56A45" w:rsidP="00E56A45">
            <w:pPr>
              <w:rPr>
                <w:rFonts w:ascii="Arial" w:hAnsi="Arial" w:cs="Arial"/>
                <w:b/>
                <w:sz w:val="14"/>
                <w:szCs w:val="14"/>
              </w:rPr>
            </w:pPr>
          </w:p>
        </w:tc>
        <w:tc>
          <w:tcPr>
            <w:tcW w:w="730" w:type="dxa"/>
            <w:shd w:val="clear" w:color="auto" w:fill="FFFFFF" w:themeFill="background1"/>
            <w:vAlign w:val="center"/>
          </w:tcPr>
          <w:p w:rsidR="00E56A45" w:rsidRPr="0061347E" w:rsidRDefault="00E56A45" w:rsidP="00E56A45">
            <w:pPr>
              <w:jc w:val="center"/>
              <w:rPr>
                <w:rFonts w:ascii="Arial" w:hAnsi="Arial" w:cs="Arial"/>
                <w:b/>
                <w:sz w:val="14"/>
                <w:szCs w:val="14"/>
              </w:rPr>
            </w:pPr>
          </w:p>
        </w:tc>
        <w:tc>
          <w:tcPr>
            <w:tcW w:w="1224" w:type="dxa"/>
            <w:shd w:val="clear" w:color="auto" w:fill="FFFFFF" w:themeFill="background1"/>
          </w:tcPr>
          <w:p w:rsidR="00E56A45" w:rsidRPr="0061347E" w:rsidRDefault="00E56A45" w:rsidP="00E56A45">
            <w:pPr>
              <w:rPr>
                <w:rFonts w:ascii="Arial" w:hAnsi="Arial" w:cs="Arial"/>
                <w:b/>
                <w:sz w:val="14"/>
                <w:szCs w:val="14"/>
              </w:rPr>
            </w:pPr>
          </w:p>
        </w:tc>
        <w:tc>
          <w:tcPr>
            <w:tcW w:w="1147" w:type="dxa"/>
            <w:shd w:val="clear" w:color="auto" w:fill="FFFFFF" w:themeFill="background1"/>
          </w:tcPr>
          <w:p w:rsidR="00E56A45" w:rsidRPr="0061347E" w:rsidRDefault="00E56A45" w:rsidP="00E56A45">
            <w:pPr>
              <w:rPr>
                <w:rFonts w:ascii="Arial" w:hAnsi="Arial" w:cs="Arial"/>
                <w:b/>
                <w:sz w:val="14"/>
                <w:szCs w:val="14"/>
              </w:rPr>
            </w:pPr>
          </w:p>
        </w:tc>
        <w:tc>
          <w:tcPr>
            <w:tcW w:w="983" w:type="dxa"/>
            <w:shd w:val="clear" w:color="auto" w:fill="FFFFFF" w:themeFill="background1"/>
            <w:vAlign w:val="center"/>
          </w:tcPr>
          <w:p w:rsidR="00E56A45" w:rsidRPr="0061347E" w:rsidRDefault="00E56A45" w:rsidP="00E56A45">
            <w:pPr>
              <w:jc w:val="right"/>
              <w:rPr>
                <w:rFonts w:ascii="Arial" w:hAnsi="Arial" w:cs="Arial"/>
                <w:b/>
                <w:sz w:val="14"/>
                <w:szCs w:val="14"/>
              </w:rPr>
            </w:pPr>
            <w:r w:rsidRPr="0061347E">
              <w:rPr>
                <w:rFonts w:ascii="Arial" w:hAnsi="Arial" w:cs="Arial"/>
                <w:b/>
                <w:sz w:val="14"/>
                <w:szCs w:val="14"/>
              </w:rPr>
              <w:t>$ 464.00</w:t>
            </w:r>
          </w:p>
        </w:tc>
        <w:tc>
          <w:tcPr>
            <w:tcW w:w="2411" w:type="dxa"/>
            <w:shd w:val="clear" w:color="auto" w:fill="FFFFFF" w:themeFill="background1"/>
          </w:tcPr>
          <w:p w:rsidR="00E56A45" w:rsidRPr="0061347E" w:rsidRDefault="00E56A45" w:rsidP="00E56A45">
            <w:pPr>
              <w:rPr>
                <w:rFonts w:ascii="Arial" w:hAnsi="Arial" w:cs="Arial"/>
                <w:sz w:val="14"/>
                <w:szCs w:val="14"/>
              </w:rPr>
            </w:pPr>
          </w:p>
        </w:tc>
      </w:tr>
    </w:tbl>
    <w:p w:rsidR="00E56A45" w:rsidRPr="0061347E" w:rsidRDefault="00E56A45" w:rsidP="0058027D">
      <w:pPr>
        <w:spacing w:after="0"/>
        <w:rPr>
          <w:rFonts w:ascii="Arial" w:hAnsi="Arial" w:cs="Arial"/>
          <w:b/>
          <w:sz w:val="24"/>
          <w:szCs w:val="24"/>
        </w:rPr>
      </w:pPr>
    </w:p>
    <w:p w:rsidR="0057528C" w:rsidRPr="0061347E" w:rsidRDefault="0057528C" w:rsidP="00FC61F2">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57528C" w:rsidRPr="0061347E" w:rsidRDefault="0057528C" w:rsidP="00FC61F2">
      <w:pPr>
        <w:autoSpaceDE w:val="0"/>
        <w:autoSpaceDN w:val="0"/>
        <w:adjustRightInd w:val="0"/>
        <w:spacing w:after="0" w:line="240" w:lineRule="auto"/>
        <w:jc w:val="both"/>
        <w:rPr>
          <w:rFonts w:ascii="Arial" w:hAnsi="Arial" w:cs="Arial"/>
          <w:sz w:val="24"/>
          <w:szCs w:val="24"/>
          <w:lang w:val="es-ES"/>
        </w:rPr>
      </w:pPr>
    </w:p>
    <w:p w:rsidR="0057528C" w:rsidRPr="0061347E" w:rsidRDefault="0057528C" w:rsidP="00FC61F2">
      <w:pPr>
        <w:spacing w:after="0" w:line="240" w:lineRule="auto"/>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57528C" w:rsidRPr="0061347E" w:rsidRDefault="0057528C" w:rsidP="00FC61F2">
      <w:pPr>
        <w:spacing w:after="0" w:line="240" w:lineRule="auto"/>
        <w:jc w:val="both"/>
        <w:rPr>
          <w:rFonts w:ascii="Arial" w:hAnsi="Arial" w:cs="Arial"/>
          <w:sz w:val="24"/>
          <w:szCs w:val="24"/>
        </w:rPr>
      </w:pPr>
    </w:p>
    <w:p w:rsidR="00E56A45" w:rsidRPr="0061347E" w:rsidRDefault="00BF0062" w:rsidP="00FC61F2">
      <w:pPr>
        <w:spacing w:after="0" w:line="240" w:lineRule="auto"/>
        <w:jc w:val="both"/>
        <w:rPr>
          <w:rFonts w:ascii="Arial" w:hAnsi="Arial" w:cs="Arial"/>
          <w:sz w:val="24"/>
          <w:szCs w:val="24"/>
        </w:rPr>
      </w:pPr>
      <w:r w:rsidRPr="0061347E">
        <w:rPr>
          <w:rFonts w:ascii="Arial" w:hAnsi="Arial" w:cs="Arial"/>
          <w:sz w:val="24"/>
          <w:szCs w:val="24"/>
        </w:rPr>
        <w:t>De la documentación presentada por el partido se observó que se adjuntó la información correspondiente como, facturas, forma de pago y evidencias, p</w:t>
      </w:r>
      <w:r w:rsidR="00BC1CFE">
        <w:rPr>
          <w:rFonts w:ascii="Arial" w:hAnsi="Arial" w:cs="Arial"/>
          <w:sz w:val="24"/>
          <w:szCs w:val="24"/>
        </w:rPr>
        <w:t>or lo tanto la observación quedó</w:t>
      </w:r>
      <w:r w:rsidRPr="0061347E">
        <w:rPr>
          <w:rFonts w:ascii="Arial" w:hAnsi="Arial" w:cs="Arial"/>
          <w:sz w:val="24"/>
          <w:szCs w:val="24"/>
        </w:rPr>
        <w:t xml:space="preserve"> atendida</w:t>
      </w:r>
    </w:p>
    <w:p w:rsidR="00BF0062" w:rsidRPr="0061347E" w:rsidRDefault="00BF0062" w:rsidP="00FC61F2">
      <w:pPr>
        <w:spacing w:after="0" w:line="240" w:lineRule="auto"/>
        <w:rPr>
          <w:rFonts w:ascii="Arial" w:hAnsi="Arial" w:cs="Arial"/>
          <w:b/>
          <w:sz w:val="24"/>
          <w:szCs w:val="24"/>
        </w:rPr>
      </w:pPr>
    </w:p>
    <w:p w:rsidR="00E56A45" w:rsidRPr="0061347E" w:rsidRDefault="00E56A45" w:rsidP="00562CF6">
      <w:pPr>
        <w:numPr>
          <w:ilvl w:val="0"/>
          <w:numId w:val="4"/>
        </w:numPr>
        <w:spacing w:after="0" w:line="240" w:lineRule="auto"/>
        <w:ind w:left="567" w:hanging="567"/>
        <w:contextualSpacing/>
        <w:jc w:val="both"/>
        <w:rPr>
          <w:rFonts w:ascii="Calibri" w:eastAsia="Calibri" w:hAnsi="Calibri" w:cs="Times New Roman"/>
          <w:i/>
        </w:rPr>
      </w:pPr>
      <w:r w:rsidRPr="0061347E">
        <w:rPr>
          <w:rFonts w:ascii="Arial" w:eastAsia="Calibri" w:hAnsi="Arial" w:cs="Arial"/>
          <w:bCs/>
          <w:i/>
          <w:sz w:val="24"/>
          <w:szCs w:val="24"/>
          <w:lang w:val="es-ES"/>
        </w:rPr>
        <w:t xml:space="preserve">De la revisión a la Información registrada en el “Sistema Integral de Fiscalización” sobre el Informe de Diputados Locales “Periodo 1”; </w:t>
      </w:r>
      <w:r w:rsidRPr="0061347E">
        <w:rPr>
          <w:rFonts w:ascii="Arial" w:eastAsia="Calibri" w:hAnsi="Arial" w:cs="Arial"/>
          <w:bCs/>
          <w:i/>
          <w:sz w:val="24"/>
          <w:szCs w:val="24"/>
        </w:rPr>
        <w:t xml:space="preserve">se observó que reporta en el rubro de “Gastos Operativos” la subcuenta “530 – 206 - 0000 Otros Similares”, </w:t>
      </w:r>
      <w:r w:rsidRPr="0061347E">
        <w:rPr>
          <w:rFonts w:ascii="Arial" w:eastAsia="Calibri" w:hAnsi="Arial" w:cs="Arial"/>
          <w:bCs/>
          <w:i/>
          <w:sz w:val="24"/>
          <w:szCs w:val="24"/>
          <w:lang w:val="es-ES"/>
        </w:rPr>
        <w:t>la compra de vales de gasolina; sin embargo, no se localizó el registrado en el “Sistema Integral de Fiscalización”</w:t>
      </w:r>
      <w:r w:rsidRPr="0061347E">
        <w:rPr>
          <w:rFonts w:ascii="Arial" w:hAnsi="Arial" w:cs="Arial"/>
          <w:i/>
          <w:sz w:val="24"/>
          <w:szCs w:val="24"/>
        </w:rPr>
        <w:t>, específicamente en la cuenta de “Activo Fijo” equipo de transporte</w:t>
      </w:r>
      <w:r w:rsidRPr="0061347E">
        <w:rPr>
          <w:rFonts w:ascii="Arial" w:eastAsia="Calibri" w:hAnsi="Arial" w:cs="Arial"/>
          <w:bCs/>
          <w:i/>
          <w:sz w:val="24"/>
          <w:szCs w:val="24"/>
          <w:lang w:val="es-ES"/>
        </w:rPr>
        <w:t>. A continuación se d</w:t>
      </w:r>
      <w:r w:rsidR="00BC1CFE">
        <w:rPr>
          <w:rFonts w:ascii="Arial" w:eastAsia="Calibri" w:hAnsi="Arial" w:cs="Arial"/>
          <w:bCs/>
          <w:i/>
          <w:sz w:val="24"/>
          <w:szCs w:val="24"/>
          <w:lang w:val="es-ES"/>
        </w:rPr>
        <w:t>etallan los registros</w:t>
      </w:r>
      <w:r w:rsidRPr="0061347E">
        <w:rPr>
          <w:rFonts w:ascii="Arial" w:eastAsia="Calibri" w:hAnsi="Arial" w:cs="Arial"/>
          <w:bCs/>
          <w:i/>
          <w:sz w:val="24"/>
          <w:szCs w:val="24"/>
          <w:lang w:val="es-ES"/>
        </w:rPr>
        <w:t xml:space="preserve"> en comento:</w:t>
      </w:r>
    </w:p>
    <w:p w:rsidR="00E56A45" w:rsidRDefault="00E56A45" w:rsidP="00E56A45">
      <w:pPr>
        <w:spacing w:after="0" w:line="240" w:lineRule="auto"/>
        <w:ind w:left="360"/>
        <w:contextualSpacing/>
        <w:jc w:val="both"/>
        <w:rPr>
          <w:rFonts w:ascii="Calibri" w:eastAsia="Calibri" w:hAnsi="Calibri" w:cs="Times New Roman"/>
        </w:rPr>
      </w:pPr>
    </w:p>
    <w:tbl>
      <w:tblPr>
        <w:tblStyle w:val="Tablaconcuadrcula"/>
        <w:tblW w:w="8600" w:type="dxa"/>
        <w:jc w:val="center"/>
        <w:shd w:val="clear" w:color="auto" w:fill="FFFFFF" w:themeFill="background1"/>
        <w:tblLayout w:type="fixed"/>
        <w:tblLook w:val="04A0" w:firstRow="1" w:lastRow="0" w:firstColumn="1" w:lastColumn="0" w:noHBand="0" w:noVBand="1"/>
      </w:tblPr>
      <w:tblGrid>
        <w:gridCol w:w="1088"/>
        <w:gridCol w:w="1134"/>
        <w:gridCol w:w="778"/>
        <w:gridCol w:w="1207"/>
        <w:gridCol w:w="1417"/>
        <w:gridCol w:w="993"/>
        <w:gridCol w:w="1983"/>
      </w:tblGrid>
      <w:tr w:rsidR="00E56A45" w:rsidRPr="0061347E" w:rsidTr="004F1FAE">
        <w:trPr>
          <w:tblHeader/>
          <w:jc w:val="center"/>
        </w:trPr>
        <w:tc>
          <w:tcPr>
            <w:tcW w:w="8600" w:type="dxa"/>
            <w:gridSpan w:val="7"/>
            <w:shd w:val="clear" w:color="auto" w:fill="FFFFFF" w:themeFill="background1"/>
            <w:vAlign w:val="center"/>
          </w:tcPr>
          <w:p w:rsidR="00E56A45" w:rsidRPr="0061347E" w:rsidRDefault="00E56A45" w:rsidP="00562CF6">
            <w:pPr>
              <w:tabs>
                <w:tab w:val="left" w:pos="482"/>
              </w:tabs>
              <w:ind w:hanging="85"/>
              <w:jc w:val="center"/>
              <w:rPr>
                <w:rFonts w:ascii="Arial" w:hAnsi="Arial" w:cs="Arial"/>
                <w:b/>
                <w:bCs/>
                <w:sz w:val="14"/>
                <w:szCs w:val="14"/>
              </w:rPr>
            </w:pPr>
            <w:r w:rsidRPr="0061347E">
              <w:rPr>
                <w:rFonts w:ascii="Arial" w:hAnsi="Arial" w:cs="Arial"/>
                <w:b/>
                <w:sz w:val="14"/>
                <w:szCs w:val="14"/>
              </w:rPr>
              <w:t>“SISTEMA INTEGRAL DE FISCALIZACIÓN”</w:t>
            </w:r>
          </w:p>
        </w:tc>
      </w:tr>
      <w:tr w:rsidR="00E56A45" w:rsidRPr="0061347E" w:rsidTr="004F1FAE">
        <w:trPr>
          <w:tblHeader/>
          <w:jc w:val="center"/>
        </w:trPr>
        <w:tc>
          <w:tcPr>
            <w:tcW w:w="1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Cs/>
                <w:color w:val="000000"/>
                <w:sz w:val="14"/>
                <w:szCs w:val="14"/>
              </w:rPr>
            </w:pPr>
            <w:r w:rsidRPr="0061347E">
              <w:rPr>
                <w:rFonts w:ascii="Arial" w:eastAsia="Times New Roman" w:hAnsi="Arial" w:cs="Arial"/>
                <w:b/>
                <w:bCs/>
                <w:color w:val="000000"/>
                <w:sz w:val="14"/>
                <w:szCs w:val="14"/>
              </w:rPr>
              <w:t>NOMBRE DE JUNTA MUNICIPAL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CANDIDATO</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POLIZA</w:t>
            </w:r>
          </w:p>
        </w:tc>
        <w:tc>
          <w:tcPr>
            <w:tcW w:w="1207" w:type="dxa"/>
            <w:tcBorders>
              <w:top w:val="single" w:sz="4" w:space="0" w:color="auto"/>
              <w:left w:val="nil"/>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CUENTA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 LA CUENTA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IMPORTE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OBSERVACIÓN</w:t>
            </w:r>
          </w:p>
        </w:tc>
      </w:tr>
      <w:tr w:rsidR="00E56A45" w:rsidRPr="0061347E" w:rsidTr="004F1FAE">
        <w:trPr>
          <w:trHeight w:val="335"/>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ALFREDO V. BUENFIL</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ESTEBAN SORIANO JACINTO</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69"/>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3"/>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2,262.00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9</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$ 7,362.00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ATASTA</w:t>
            </w:r>
          </w:p>
        </w:tc>
        <w:tc>
          <w:tcPr>
            <w:tcW w:w="1134"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JULIO CASTELLANO CARRILLO</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$ 5,000.00</w:t>
            </w:r>
          </w:p>
        </w:tc>
        <w:tc>
          <w:tcPr>
            <w:tcW w:w="1983"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$ 5,000.00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384"/>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BECAL</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JORGE ANTONIO ORDOÑES BRITO</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vAlign w:val="center"/>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41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2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$ 5,300.00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366"/>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BOLONCHEN DE REJON</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DANIEL CANCHE TREJO</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8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9</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56"/>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CARRILLO PUERTO</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RODRIGO DEL CARMEN MISS CAMBRANIS</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7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9</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$ 6,120.00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6"/>
          <w:jc w:val="center"/>
        </w:trPr>
        <w:tc>
          <w:tcPr>
            <w:tcW w:w="1088" w:type="dxa"/>
            <w:vMerge w:val="restart"/>
            <w:shd w:val="clear" w:color="auto" w:fill="FFFFFF" w:themeFill="background1"/>
            <w:vAlign w:val="center"/>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center"/>
              <w:rPr>
                <w:rFonts w:ascii="Arial" w:hAnsi="Arial" w:cs="Arial"/>
                <w:bCs/>
                <w:sz w:val="14"/>
                <w:szCs w:val="14"/>
              </w:rPr>
            </w:pPr>
            <w:r w:rsidRPr="0061347E">
              <w:rPr>
                <w:rFonts w:ascii="Arial" w:eastAsia="Times New Roman" w:hAnsi="Arial" w:cs="Arial"/>
                <w:sz w:val="14"/>
                <w:szCs w:val="14"/>
              </w:rPr>
              <w:t>-Bitácora de kilometraje o recorrido.</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ALBERTO MARTINEZ GOMEZ</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385"/>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87"/>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675"/>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CONSTITUCIÓN</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GUADALUPE REYES EHUAN</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$ 1,000.00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699"/>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3,000.00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$ 5,000.00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8"/>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DZIBALCHEN</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BELGICA DEL ROSARIO CUA CAL</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7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7"/>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42"/>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DZIBALCHE</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MARIO RAMON PEREZ PEÑA</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both"/>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40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1"/>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2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26"/>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HAMPOLOL</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HECTOR ADRIAN MORALES PEREZ</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86"/>
          <w:jc w:val="center"/>
        </w:trPr>
        <w:tc>
          <w:tcPr>
            <w:tcW w:w="1088"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134"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2"/>
          <w:jc w:val="center"/>
        </w:trPr>
        <w:tc>
          <w:tcPr>
            <w:tcW w:w="1088"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134"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2,262.00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0"/>
          <w:jc w:val="center"/>
        </w:trPr>
        <w:tc>
          <w:tcPr>
            <w:tcW w:w="1088"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134"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0"/>
          <w:jc w:val="center"/>
        </w:trPr>
        <w:tc>
          <w:tcPr>
            <w:tcW w:w="1088"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134"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4"/>
          <w:jc w:val="center"/>
        </w:trPr>
        <w:tc>
          <w:tcPr>
            <w:tcW w:w="1088"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134"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134"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$ 7,362.00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58"/>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HOOL</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EZEQUIEL GARCIA DIEGO</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6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9</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$ 6,120.00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MAMANTEL</w:t>
            </w:r>
          </w:p>
        </w:tc>
        <w:tc>
          <w:tcPr>
            <w:tcW w:w="1134"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JUAN MANUEL KURI FRANCO</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$ 2,000.00</w:t>
            </w:r>
          </w:p>
        </w:tc>
        <w:tc>
          <w:tcPr>
            <w:tcW w:w="1983"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$ 2,000.00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2"/>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NUNKINI</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EVODIO MARCOS KANTUN CANUL</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both"/>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41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21"/>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0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24"/>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PICH</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DAVID MISAEL MARTIN AKE</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both"/>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8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9</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0"/>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1,160.00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5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12</w:t>
            </w:r>
          </w:p>
        </w:tc>
        <w:tc>
          <w:tcPr>
            <w:tcW w:w="120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1417" w:type="dxa"/>
            <w:vMerge/>
            <w:shd w:val="clear" w:color="auto" w:fill="FFFFFF" w:themeFill="background1"/>
            <w:vAlign w:val="center"/>
          </w:tcPr>
          <w:p w:rsidR="00E56A45" w:rsidRPr="0061347E" w:rsidRDefault="00E56A45" w:rsidP="00E56A45">
            <w:pPr>
              <w:jc w:val="cente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4,000.00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$ 11,360.00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326"/>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POMUCH</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MARCO ANTONIO EUAN CHI</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74"/>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86"/>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925"/>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SABANCUY</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HECTOR ANTONIO REJON BARRERA</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$ 100.00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5,000.00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$ 5,100.00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416"/>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SEYBAPLAYA</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JESUS RAMON CHAN MISS</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371"/>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7"/>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7"/>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1,914.00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1"/>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8</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12</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$ 7,014.00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10"/>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SIHOCHAC</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ANTONIO HEREDIA REA</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both"/>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27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68"/>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1,020.00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272"/>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9</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2,040.00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$ 6,120.00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525"/>
          <w:jc w:val="center"/>
        </w:trPr>
        <w:tc>
          <w:tcPr>
            <w:tcW w:w="1088"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TINUN</w:t>
            </w:r>
          </w:p>
        </w:tc>
        <w:tc>
          <w:tcPr>
            <w:tcW w:w="1134"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MIGUEL ANGEL MUKUL DZUL</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vMerge w:val="restart"/>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vMerge w:val="restart"/>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jc w:val="both"/>
              <w:rPr>
                <w:rFonts w:ascii="Arial" w:hAnsi="Arial" w:cs="Arial"/>
                <w:bCs/>
                <w:sz w:val="14"/>
                <w:szCs w:val="14"/>
              </w:rPr>
            </w:pPr>
            <w:r w:rsidRPr="0061347E">
              <w:rPr>
                <w:rFonts w:ascii="Arial" w:eastAsia="Times New Roman" w:hAnsi="Arial" w:cs="Arial"/>
                <w:sz w:val="14"/>
                <w:szCs w:val="14"/>
              </w:rPr>
              <w:t>-Bitácora de kilometraje o recorrido.</w:t>
            </w:r>
          </w:p>
        </w:tc>
      </w:tr>
      <w:tr w:rsidR="00E56A45" w:rsidRPr="0061347E" w:rsidTr="004F1FAE">
        <w:trPr>
          <w:trHeight w:val="547"/>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3</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1,000.00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569"/>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1,034.80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549"/>
          <w:jc w:val="center"/>
        </w:trPr>
        <w:tc>
          <w:tcPr>
            <w:tcW w:w="1088" w:type="dxa"/>
            <w:vMerge/>
            <w:shd w:val="clear" w:color="auto" w:fill="FFFFFF" w:themeFill="background1"/>
          </w:tcPr>
          <w:p w:rsidR="00E56A45" w:rsidRPr="0061347E" w:rsidRDefault="00E56A45" w:rsidP="00E56A45">
            <w:pPr>
              <w:rPr>
                <w:rFonts w:ascii="Arial" w:hAnsi="Arial" w:cs="Arial"/>
                <w:bCs/>
                <w:sz w:val="14"/>
                <w:szCs w:val="14"/>
              </w:rPr>
            </w:pPr>
          </w:p>
        </w:tc>
        <w:tc>
          <w:tcPr>
            <w:tcW w:w="1134" w:type="dxa"/>
            <w:vMerge/>
            <w:shd w:val="clear" w:color="auto" w:fill="FFFFFF" w:themeFill="background1"/>
          </w:tcPr>
          <w:p w:rsidR="00E56A45" w:rsidRPr="0061347E" w:rsidRDefault="00E56A45" w:rsidP="00E56A45">
            <w:pPr>
              <w:rPr>
                <w:rFonts w:ascii="Arial" w:hAnsi="Arial" w:cs="Arial"/>
                <w:bCs/>
                <w:sz w:val="14"/>
                <w:szCs w:val="14"/>
              </w:rPr>
            </w:pP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07" w:type="dxa"/>
            <w:vMerge/>
            <w:shd w:val="clear" w:color="auto" w:fill="FFFFFF" w:themeFill="background1"/>
          </w:tcPr>
          <w:p w:rsidR="00E56A45" w:rsidRPr="0061347E" w:rsidRDefault="00E56A45" w:rsidP="00E56A45">
            <w:pPr>
              <w:rPr>
                <w:rFonts w:ascii="Arial" w:hAnsi="Arial" w:cs="Arial"/>
                <w:bCs/>
                <w:sz w:val="14"/>
                <w:szCs w:val="14"/>
              </w:rPr>
            </w:pPr>
          </w:p>
        </w:tc>
        <w:tc>
          <w:tcPr>
            <w:tcW w:w="1417" w:type="dxa"/>
            <w:vMerge/>
            <w:shd w:val="clear" w:color="auto" w:fill="FFFFFF" w:themeFill="background1"/>
          </w:tcPr>
          <w:p w:rsidR="00E56A45" w:rsidRPr="0061347E" w:rsidRDefault="00E56A45" w:rsidP="00E56A45">
            <w:pPr>
              <w:rPr>
                <w:rFonts w:ascii="Arial" w:hAnsi="Arial" w:cs="Arial"/>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3,104.40</w:t>
            </w:r>
          </w:p>
        </w:tc>
        <w:tc>
          <w:tcPr>
            <w:tcW w:w="1983" w:type="dxa"/>
            <w:vMerge/>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088"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134" w:type="dxa"/>
            <w:shd w:val="clear" w:color="auto" w:fill="FFFFFF" w:themeFill="background1"/>
          </w:tcPr>
          <w:p w:rsidR="00E56A45" w:rsidRPr="0061347E" w:rsidRDefault="00E56A45" w:rsidP="00E56A45">
            <w:pPr>
              <w:rPr>
                <w:rFonts w:ascii="Arial" w:hAnsi="Arial" w:cs="Arial"/>
                <w:b/>
                <w:bCs/>
                <w:sz w:val="14"/>
                <w:szCs w:val="14"/>
              </w:rPr>
            </w:pPr>
          </w:p>
        </w:tc>
        <w:tc>
          <w:tcPr>
            <w:tcW w:w="778" w:type="dxa"/>
            <w:shd w:val="clear" w:color="auto" w:fill="FFFFFF" w:themeFill="background1"/>
          </w:tcPr>
          <w:p w:rsidR="00E56A45" w:rsidRPr="0061347E" w:rsidRDefault="00E56A45" w:rsidP="00E56A45">
            <w:pPr>
              <w:rPr>
                <w:rFonts w:ascii="Arial" w:hAnsi="Arial" w:cs="Arial"/>
                <w:b/>
                <w:bCs/>
                <w:sz w:val="14"/>
                <w:szCs w:val="14"/>
              </w:rPr>
            </w:pPr>
          </w:p>
        </w:tc>
        <w:tc>
          <w:tcPr>
            <w:tcW w:w="1207" w:type="dxa"/>
            <w:shd w:val="clear" w:color="auto" w:fill="FFFFFF" w:themeFill="background1"/>
          </w:tcPr>
          <w:p w:rsidR="00E56A45" w:rsidRPr="0061347E" w:rsidRDefault="00E56A45" w:rsidP="00E56A45">
            <w:pPr>
              <w:rPr>
                <w:rFonts w:ascii="Arial" w:hAnsi="Arial" w:cs="Arial"/>
                <w:b/>
                <w:bCs/>
                <w:sz w:val="14"/>
                <w:szCs w:val="14"/>
              </w:rPr>
            </w:pPr>
          </w:p>
        </w:tc>
        <w:tc>
          <w:tcPr>
            <w:tcW w:w="1417" w:type="dxa"/>
            <w:shd w:val="clear" w:color="auto" w:fill="FFFFFF" w:themeFill="background1"/>
          </w:tcPr>
          <w:p w:rsidR="00E56A45" w:rsidRPr="0061347E" w:rsidRDefault="00E56A45" w:rsidP="00E56A45">
            <w:pPr>
              <w:rPr>
                <w:rFonts w:ascii="Arial" w:hAnsi="Arial" w:cs="Arial"/>
                <w:b/>
                <w:bCs/>
                <w:sz w:val="14"/>
                <w:szCs w:val="14"/>
              </w:rPr>
            </w:pPr>
          </w:p>
        </w:tc>
        <w:tc>
          <w:tcPr>
            <w:tcW w:w="993"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$ 5,159.20</w:t>
            </w:r>
          </w:p>
        </w:tc>
        <w:tc>
          <w:tcPr>
            <w:tcW w:w="1983"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trHeight w:val="376"/>
          <w:jc w:val="center"/>
        </w:trPr>
        <w:tc>
          <w:tcPr>
            <w:tcW w:w="108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TIXMUCUY</w:t>
            </w:r>
          </w:p>
        </w:tc>
        <w:tc>
          <w:tcPr>
            <w:tcW w:w="1134"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RAMON ROSADO ZAMORA</w:t>
            </w:r>
          </w:p>
        </w:tc>
        <w:tc>
          <w:tcPr>
            <w:tcW w:w="778"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2</w:t>
            </w:r>
          </w:p>
        </w:tc>
        <w:tc>
          <w:tcPr>
            <w:tcW w:w="1207"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530 – 206 - 0000</w:t>
            </w:r>
          </w:p>
        </w:tc>
        <w:tc>
          <w:tcPr>
            <w:tcW w:w="1417"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Otros Similares</w:t>
            </w:r>
          </w:p>
        </w:tc>
        <w:tc>
          <w:tcPr>
            <w:tcW w:w="993"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$ 20.00</w:t>
            </w:r>
          </w:p>
        </w:tc>
        <w:tc>
          <w:tcPr>
            <w:tcW w:w="1983"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-Bitácora de kilometraje o recorrido.</w:t>
            </w:r>
          </w:p>
        </w:tc>
      </w:tr>
    </w:tbl>
    <w:p w:rsidR="00E56A45" w:rsidRPr="0061347E" w:rsidRDefault="00E56A45" w:rsidP="0058027D">
      <w:pPr>
        <w:spacing w:after="0"/>
        <w:rPr>
          <w:rFonts w:ascii="Arial" w:hAnsi="Arial" w:cs="Arial"/>
          <w:b/>
          <w:i/>
          <w:sz w:val="24"/>
          <w:szCs w:val="24"/>
        </w:rPr>
      </w:pP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57528C" w:rsidRPr="0061347E" w:rsidRDefault="0057528C" w:rsidP="0057528C">
      <w:pPr>
        <w:autoSpaceDE w:val="0"/>
        <w:autoSpaceDN w:val="0"/>
        <w:adjustRightInd w:val="0"/>
        <w:spacing w:after="0" w:line="240" w:lineRule="auto"/>
        <w:jc w:val="both"/>
        <w:rPr>
          <w:rFonts w:ascii="Arial" w:hAnsi="Arial" w:cs="Arial"/>
          <w:sz w:val="24"/>
          <w:szCs w:val="24"/>
          <w:lang w:val="es-ES"/>
        </w:rPr>
      </w:pPr>
    </w:p>
    <w:p w:rsidR="0057528C" w:rsidRPr="0061347E" w:rsidRDefault="0057528C" w:rsidP="0057528C">
      <w:pPr>
        <w:spacing w:after="200" w:line="276" w:lineRule="auto"/>
        <w:rPr>
          <w:rFonts w:ascii="Arial" w:hAnsi="Arial" w:cs="Arial"/>
          <w:sz w:val="24"/>
          <w:szCs w:val="24"/>
          <w:lang w:val="es-ES"/>
        </w:rPr>
      </w:pPr>
      <w:r w:rsidRPr="0061347E">
        <w:rPr>
          <w:rFonts w:ascii="Arial" w:hAnsi="Arial" w:cs="Arial"/>
          <w:sz w:val="24"/>
          <w:szCs w:val="24"/>
          <w:lang w:val="es-ES"/>
        </w:rPr>
        <w:t xml:space="preserve">Vencimiento de fecha 29 de </w:t>
      </w:r>
      <w:r w:rsidR="00DC48C1" w:rsidRPr="0061347E">
        <w:rPr>
          <w:rFonts w:ascii="Arial" w:hAnsi="Arial" w:cs="Arial"/>
          <w:sz w:val="24"/>
          <w:szCs w:val="24"/>
          <w:lang w:val="es-ES"/>
        </w:rPr>
        <w:t>mayo</w:t>
      </w:r>
      <w:r w:rsidRPr="0061347E">
        <w:rPr>
          <w:rFonts w:ascii="Arial" w:hAnsi="Arial" w:cs="Arial"/>
          <w:sz w:val="24"/>
          <w:szCs w:val="24"/>
          <w:lang w:val="es-ES"/>
        </w:rPr>
        <w:t xml:space="preserve"> 2015 presentado en el SIF</w:t>
      </w:r>
      <w:r w:rsidR="004F1FAE">
        <w:rPr>
          <w:rFonts w:ascii="Arial" w:hAnsi="Arial" w:cs="Arial"/>
          <w:sz w:val="24"/>
          <w:szCs w:val="24"/>
          <w:lang w:val="es-ES"/>
        </w:rPr>
        <w:t>.</w:t>
      </w:r>
    </w:p>
    <w:p w:rsidR="00BF0062" w:rsidRPr="0061347E" w:rsidRDefault="00BF0062" w:rsidP="00FC61F2">
      <w:pPr>
        <w:spacing w:after="0" w:line="240" w:lineRule="auto"/>
        <w:jc w:val="both"/>
        <w:rPr>
          <w:rFonts w:ascii="Arial" w:hAnsi="Arial" w:cs="Arial"/>
          <w:sz w:val="24"/>
          <w:szCs w:val="24"/>
        </w:rPr>
      </w:pPr>
      <w:r w:rsidRPr="0061347E">
        <w:rPr>
          <w:rFonts w:ascii="Arial" w:hAnsi="Arial" w:cs="Arial"/>
          <w:sz w:val="24"/>
          <w:szCs w:val="24"/>
        </w:rPr>
        <w:t>De la revisión el partido hizo las modificaciones y la presentación de la documentación soporte, en la que se identifica el objeto del gasto y métodos de pago, po</w:t>
      </w:r>
      <w:r w:rsidR="00BC1CFE">
        <w:rPr>
          <w:rFonts w:ascii="Arial" w:hAnsi="Arial" w:cs="Arial"/>
          <w:sz w:val="24"/>
          <w:szCs w:val="24"/>
        </w:rPr>
        <w:t>r tal razón la observación quedó</w:t>
      </w:r>
      <w:r w:rsidRPr="0061347E">
        <w:rPr>
          <w:rFonts w:ascii="Arial" w:hAnsi="Arial" w:cs="Arial"/>
          <w:sz w:val="24"/>
          <w:szCs w:val="24"/>
        </w:rPr>
        <w:t xml:space="preserve"> atendida</w:t>
      </w:r>
    </w:p>
    <w:p w:rsidR="00BF0062" w:rsidRPr="0061347E" w:rsidRDefault="00BF0062" w:rsidP="0058027D">
      <w:pPr>
        <w:spacing w:after="0"/>
        <w:rPr>
          <w:rFonts w:ascii="Arial" w:hAnsi="Arial" w:cs="Arial"/>
          <w:b/>
          <w:sz w:val="24"/>
          <w:szCs w:val="24"/>
        </w:rPr>
      </w:pPr>
    </w:p>
    <w:p w:rsidR="00E56A45" w:rsidRPr="0061347E" w:rsidRDefault="00E56A45" w:rsidP="004F1FAE">
      <w:pPr>
        <w:numPr>
          <w:ilvl w:val="0"/>
          <w:numId w:val="4"/>
        </w:numPr>
        <w:spacing w:after="0" w:line="240" w:lineRule="auto"/>
        <w:ind w:left="567" w:hanging="567"/>
        <w:contextualSpacing/>
        <w:jc w:val="both"/>
        <w:rPr>
          <w:rFonts w:ascii="Arial" w:eastAsia="Calibri" w:hAnsi="Arial" w:cs="Arial"/>
          <w:bCs/>
          <w:i/>
          <w:sz w:val="24"/>
          <w:szCs w:val="24"/>
          <w:lang w:val="es-ES"/>
        </w:rPr>
      </w:pPr>
      <w:r w:rsidRPr="0061347E">
        <w:rPr>
          <w:rFonts w:ascii="Arial" w:eastAsia="Calibri" w:hAnsi="Arial" w:cs="Arial"/>
          <w:bCs/>
          <w:i/>
          <w:sz w:val="24"/>
          <w:szCs w:val="24"/>
          <w:lang w:val="es-ES"/>
        </w:rPr>
        <w:t xml:space="preserve">De la revisión a la Información registrada en el “Sistema Integral de Fiscalización” sobre el Informe de Juntas Municipales “Periodo 1”; </w:t>
      </w:r>
      <w:r w:rsidRPr="0061347E">
        <w:rPr>
          <w:rFonts w:ascii="Arial" w:eastAsia="Calibri" w:hAnsi="Arial" w:cs="Arial"/>
          <w:bCs/>
          <w:i/>
          <w:sz w:val="24"/>
          <w:szCs w:val="24"/>
        </w:rPr>
        <w:t>se observó que reportan compra de bienes y contratación de servicios en la cuenta correspondiente a “Eventos Políticos”</w:t>
      </w:r>
      <w:r w:rsidRPr="0061347E">
        <w:rPr>
          <w:rFonts w:ascii="Arial" w:eastAsia="Calibri" w:hAnsi="Arial" w:cs="Arial"/>
          <w:bCs/>
          <w:i/>
          <w:sz w:val="24"/>
          <w:szCs w:val="24"/>
          <w:lang w:val="es-ES"/>
        </w:rPr>
        <w:t>, de los cuales,</w:t>
      </w:r>
      <w:r w:rsidRPr="0061347E">
        <w:rPr>
          <w:rFonts w:ascii="Arial" w:eastAsia="Calibri" w:hAnsi="Arial" w:cs="Arial"/>
          <w:i/>
          <w:sz w:val="24"/>
          <w:szCs w:val="24"/>
        </w:rPr>
        <w:t xml:space="preserve"> el PAN omitió presentar la documentación que se detalla en la columna de observaciones del siguiente cuadro: </w:t>
      </w:r>
    </w:p>
    <w:p w:rsidR="00FC61F2" w:rsidRDefault="00FC61F2" w:rsidP="00FC61F2">
      <w:pPr>
        <w:spacing w:after="0" w:line="240" w:lineRule="auto"/>
        <w:contextualSpacing/>
        <w:jc w:val="both"/>
        <w:rPr>
          <w:rFonts w:ascii="Arial" w:eastAsia="Calibri" w:hAnsi="Arial" w:cs="Arial"/>
          <w:bCs/>
          <w:i/>
          <w:sz w:val="24"/>
          <w:szCs w:val="24"/>
          <w:lang w:val="es-ES"/>
        </w:rPr>
      </w:pPr>
    </w:p>
    <w:tbl>
      <w:tblPr>
        <w:tblStyle w:val="Tablaconcuadrcula"/>
        <w:tblW w:w="9048" w:type="dxa"/>
        <w:jc w:val="center"/>
        <w:shd w:val="clear" w:color="auto" w:fill="FFFFFF" w:themeFill="background1"/>
        <w:tblLook w:val="04A0" w:firstRow="1" w:lastRow="0" w:firstColumn="1" w:lastColumn="0" w:noHBand="0" w:noVBand="1"/>
      </w:tblPr>
      <w:tblGrid>
        <w:gridCol w:w="1282"/>
        <w:gridCol w:w="1080"/>
        <w:gridCol w:w="730"/>
        <w:gridCol w:w="1236"/>
        <w:gridCol w:w="1239"/>
        <w:gridCol w:w="980"/>
        <w:gridCol w:w="2501"/>
      </w:tblGrid>
      <w:tr w:rsidR="00E56A45" w:rsidRPr="0061347E" w:rsidTr="004F1FAE">
        <w:trPr>
          <w:tblHeader/>
          <w:jc w:val="center"/>
        </w:trPr>
        <w:tc>
          <w:tcPr>
            <w:tcW w:w="9048" w:type="dxa"/>
            <w:gridSpan w:val="7"/>
            <w:shd w:val="clear" w:color="auto" w:fill="FFFFFF" w:themeFill="background1"/>
            <w:vAlign w:val="center"/>
          </w:tcPr>
          <w:p w:rsidR="00E56A45" w:rsidRPr="0061347E" w:rsidRDefault="00E56A45" w:rsidP="00E56A45">
            <w:pPr>
              <w:jc w:val="center"/>
              <w:rPr>
                <w:rFonts w:ascii="Arial" w:hAnsi="Arial" w:cs="Arial"/>
                <w:b/>
                <w:bCs/>
                <w:sz w:val="24"/>
                <w:szCs w:val="24"/>
              </w:rPr>
            </w:pPr>
            <w:r w:rsidRPr="0061347E">
              <w:rPr>
                <w:rFonts w:ascii="Arial" w:hAnsi="Arial" w:cs="Arial"/>
                <w:b/>
                <w:sz w:val="14"/>
                <w:szCs w:val="14"/>
              </w:rPr>
              <w:t>“SISTEMA INTEGRAL DE FISCALIZACIÓN”</w:t>
            </w:r>
          </w:p>
        </w:tc>
      </w:tr>
      <w:tr w:rsidR="00E56A45" w:rsidRPr="0061347E" w:rsidTr="004F1FAE">
        <w:trPr>
          <w:tblHeader/>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Cs/>
                <w:color w:val="000000"/>
                <w:sz w:val="14"/>
                <w:szCs w:val="14"/>
              </w:rPr>
            </w:pPr>
            <w:r w:rsidRPr="0061347E">
              <w:rPr>
                <w:rFonts w:ascii="Arial" w:eastAsia="Times New Roman" w:hAnsi="Arial" w:cs="Arial"/>
                <w:b/>
                <w:bCs/>
                <w:color w:val="000000"/>
                <w:sz w:val="14"/>
                <w:szCs w:val="14"/>
              </w:rPr>
              <w:t>NOMBRE DE JUNTA MUNICIPAL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POLIZA</w:t>
            </w:r>
          </w:p>
        </w:tc>
        <w:tc>
          <w:tcPr>
            <w:tcW w:w="1236" w:type="dxa"/>
            <w:tcBorders>
              <w:top w:val="single" w:sz="4" w:space="0" w:color="auto"/>
              <w:left w:val="nil"/>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 CUENTA</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 LA CUENTA</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IMPORTE</w:t>
            </w:r>
          </w:p>
        </w:tc>
        <w:tc>
          <w:tcPr>
            <w:tcW w:w="2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OBSERVACIÓN</w:t>
            </w: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BOLONCHEN DE REJON</w:t>
            </w:r>
          </w:p>
        </w:tc>
        <w:tc>
          <w:tcPr>
            <w:tcW w:w="108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DANIEL CANCHE TREJO</w:t>
            </w:r>
          </w:p>
        </w:tc>
        <w:tc>
          <w:tcPr>
            <w:tcW w:w="73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36"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530 – 106 - 0000</w:t>
            </w:r>
          </w:p>
        </w:tc>
        <w:tc>
          <w:tcPr>
            <w:tcW w:w="1239"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Eventos Políticos</w:t>
            </w:r>
          </w:p>
        </w:tc>
        <w:tc>
          <w:tcPr>
            <w:tcW w:w="980"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$ 4,960.00</w:t>
            </w:r>
          </w:p>
        </w:tc>
        <w:tc>
          <w:tcPr>
            <w:tcW w:w="2501"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-Evidencia fotográfica del producto.</w:t>
            </w:r>
          </w:p>
        </w:tc>
      </w:tr>
      <w:tr w:rsidR="00E56A45" w:rsidRPr="0061347E" w:rsidTr="004F1FAE">
        <w:trPr>
          <w:jc w:val="center"/>
        </w:trPr>
        <w:tc>
          <w:tcPr>
            <w:tcW w:w="1282"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080" w:type="dxa"/>
            <w:shd w:val="clear" w:color="auto" w:fill="FFFFFF" w:themeFill="background1"/>
          </w:tcPr>
          <w:p w:rsidR="00E56A45" w:rsidRPr="0061347E" w:rsidRDefault="00E56A45" w:rsidP="00E56A45">
            <w:pPr>
              <w:rPr>
                <w:rFonts w:ascii="Arial" w:hAnsi="Arial" w:cs="Arial"/>
                <w:b/>
                <w:bCs/>
                <w:sz w:val="14"/>
                <w:szCs w:val="14"/>
              </w:rPr>
            </w:pPr>
          </w:p>
        </w:tc>
        <w:tc>
          <w:tcPr>
            <w:tcW w:w="730" w:type="dxa"/>
            <w:shd w:val="clear" w:color="auto" w:fill="FFFFFF" w:themeFill="background1"/>
          </w:tcPr>
          <w:p w:rsidR="00E56A45" w:rsidRPr="0061347E" w:rsidRDefault="00E56A45" w:rsidP="00E56A45">
            <w:pPr>
              <w:rPr>
                <w:rFonts w:ascii="Arial" w:hAnsi="Arial" w:cs="Arial"/>
                <w:b/>
                <w:bCs/>
                <w:sz w:val="14"/>
                <w:szCs w:val="14"/>
              </w:rPr>
            </w:pPr>
          </w:p>
        </w:tc>
        <w:tc>
          <w:tcPr>
            <w:tcW w:w="1236" w:type="dxa"/>
            <w:shd w:val="clear" w:color="auto" w:fill="FFFFFF" w:themeFill="background1"/>
          </w:tcPr>
          <w:p w:rsidR="00E56A45" w:rsidRPr="0061347E" w:rsidRDefault="00E56A45" w:rsidP="00E56A45">
            <w:pPr>
              <w:rPr>
                <w:rFonts w:ascii="Arial" w:hAnsi="Arial" w:cs="Arial"/>
                <w:b/>
                <w:bCs/>
                <w:sz w:val="14"/>
                <w:szCs w:val="14"/>
              </w:rPr>
            </w:pPr>
          </w:p>
        </w:tc>
        <w:tc>
          <w:tcPr>
            <w:tcW w:w="1239" w:type="dxa"/>
            <w:shd w:val="clear" w:color="auto" w:fill="FFFFFF" w:themeFill="background1"/>
          </w:tcPr>
          <w:p w:rsidR="00E56A45" w:rsidRPr="0061347E" w:rsidRDefault="00E56A45" w:rsidP="00E56A45">
            <w:pPr>
              <w:rPr>
                <w:rFonts w:ascii="Arial" w:hAnsi="Arial" w:cs="Arial"/>
                <w:b/>
                <w:bCs/>
                <w:sz w:val="14"/>
                <w:szCs w:val="14"/>
              </w:rPr>
            </w:pPr>
          </w:p>
        </w:tc>
        <w:tc>
          <w:tcPr>
            <w:tcW w:w="980"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$ 4,960.00</w:t>
            </w:r>
          </w:p>
        </w:tc>
        <w:tc>
          <w:tcPr>
            <w:tcW w:w="2501"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CONSTITUCIÓN</w:t>
            </w:r>
          </w:p>
        </w:tc>
        <w:tc>
          <w:tcPr>
            <w:tcW w:w="108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GUADALUPE REYES EHUAN</w:t>
            </w:r>
          </w:p>
        </w:tc>
        <w:tc>
          <w:tcPr>
            <w:tcW w:w="73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7</w:t>
            </w:r>
          </w:p>
        </w:tc>
        <w:tc>
          <w:tcPr>
            <w:tcW w:w="1236"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530 – 106 - 0000</w:t>
            </w:r>
          </w:p>
        </w:tc>
        <w:tc>
          <w:tcPr>
            <w:tcW w:w="1239"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Eventos Políticos</w:t>
            </w:r>
          </w:p>
        </w:tc>
        <w:tc>
          <w:tcPr>
            <w:tcW w:w="980"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$ 4,999.99</w:t>
            </w:r>
          </w:p>
        </w:tc>
        <w:tc>
          <w:tcPr>
            <w:tcW w:w="2501"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-Evidencia fotográfica del producto.</w:t>
            </w:r>
          </w:p>
        </w:tc>
      </w:tr>
      <w:tr w:rsidR="00E56A45" w:rsidRPr="0061347E" w:rsidTr="004F1FAE">
        <w:trPr>
          <w:jc w:val="center"/>
        </w:trPr>
        <w:tc>
          <w:tcPr>
            <w:tcW w:w="1282"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080" w:type="dxa"/>
            <w:shd w:val="clear" w:color="auto" w:fill="FFFFFF" w:themeFill="background1"/>
          </w:tcPr>
          <w:p w:rsidR="00E56A45" w:rsidRPr="0061347E" w:rsidRDefault="00E56A45" w:rsidP="00E56A45">
            <w:pPr>
              <w:rPr>
                <w:rFonts w:ascii="Arial" w:hAnsi="Arial" w:cs="Arial"/>
                <w:b/>
                <w:bCs/>
                <w:sz w:val="14"/>
                <w:szCs w:val="14"/>
              </w:rPr>
            </w:pPr>
          </w:p>
        </w:tc>
        <w:tc>
          <w:tcPr>
            <w:tcW w:w="730" w:type="dxa"/>
            <w:shd w:val="clear" w:color="auto" w:fill="FFFFFF" w:themeFill="background1"/>
          </w:tcPr>
          <w:p w:rsidR="00E56A45" w:rsidRPr="0061347E" w:rsidRDefault="00E56A45" w:rsidP="00E56A45">
            <w:pPr>
              <w:rPr>
                <w:rFonts w:ascii="Arial" w:hAnsi="Arial" w:cs="Arial"/>
                <w:b/>
                <w:bCs/>
                <w:sz w:val="14"/>
                <w:szCs w:val="14"/>
              </w:rPr>
            </w:pPr>
          </w:p>
        </w:tc>
        <w:tc>
          <w:tcPr>
            <w:tcW w:w="1236" w:type="dxa"/>
            <w:shd w:val="clear" w:color="auto" w:fill="FFFFFF" w:themeFill="background1"/>
          </w:tcPr>
          <w:p w:rsidR="00E56A45" w:rsidRPr="0061347E" w:rsidRDefault="00E56A45" w:rsidP="00E56A45">
            <w:pPr>
              <w:rPr>
                <w:rFonts w:ascii="Arial" w:hAnsi="Arial" w:cs="Arial"/>
                <w:b/>
                <w:bCs/>
                <w:sz w:val="14"/>
                <w:szCs w:val="14"/>
              </w:rPr>
            </w:pPr>
          </w:p>
        </w:tc>
        <w:tc>
          <w:tcPr>
            <w:tcW w:w="1239" w:type="dxa"/>
            <w:shd w:val="clear" w:color="auto" w:fill="FFFFFF" w:themeFill="background1"/>
          </w:tcPr>
          <w:p w:rsidR="00E56A45" w:rsidRPr="0061347E" w:rsidRDefault="00E56A45" w:rsidP="00E56A45">
            <w:pPr>
              <w:rPr>
                <w:rFonts w:ascii="Arial" w:hAnsi="Arial" w:cs="Arial"/>
                <w:b/>
                <w:bCs/>
                <w:sz w:val="14"/>
                <w:szCs w:val="14"/>
              </w:rPr>
            </w:pPr>
          </w:p>
        </w:tc>
        <w:tc>
          <w:tcPr>
            <w:tcW w:w="980"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$ 4,999.99</w:t>
            </w:r>
          </w:p>
        </w:tc>
        <w:tc>
          <w:tcPr>
            <w:tcW w:w="2501"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DZIBALCHEN</w:t>
            </w:r>
          </w:p>
        </w:tc>
        <w:tc>
          <w:tcPr>
            <w:tcW w:w="108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BELGICA DEL ROSARIO CUA CAL</w:t>
            </w:r>
          </w:p>
        </w:tc>
        <w:tc>
          <w:tcPr>
            <w:tcW w:w="73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6</w:t>
            </w:r>
          </w:p>
        </w:tc>
        <w:tc>
          <w:tcPr>
            <w:tcW w:w="1236"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530 – 106 - 0000</w:t>
            </w:r>
          </w:p>
        </w:tc>
        <w:tc>
          <w:tcPr>
            <w:tcW w:w="1239"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Eventos Políticos</w:t>
            </w:r>
          </w:p>
        </w:tc>
        <w:tc>
          <w:tcPr>
            <w:tcW w:w="980"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$ 1,787.53</w:t>
            </w:r>
          </w:p>
        </w:tc>
        <w:tc>
          <w:tcPr>
            <w:tcW w:w="2501"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-Evidencia fotográfica del producto.</w:t>
            </w:r>
          </w:p>
        </w:tc>
      </w:tr>
      <w:tr w:rsidR="00E56A45" w:rsidRPr="0061347E" w:rsidTr="004F1FAE">
        <w:trPr>
          <w:jc w:val="center"/>
        </w:trPr>
        <w:tc>
          <w:tcPr>
            <w:tcW w:w="1282"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080" w:type="dxa"/>
            <w:shd w:val="clear" w:color="auto" w:fill="FFFFFF" w:themeFill="background1"/>
          </w:tcPr>
          <w:p w:rsidR="00E56A45" w:rsidRPr="0061347E" w:rsidRDefault="00E56A45" w:rsidP="00E56A45">
            <w:pPr>
              <w:rPr>
                <w:rFonts w:ascii="Arial" w:hAnsi="Arial" w:cs="Arial"/>
                <w:b/>
                <w:bCs/>
                <w:sz w:val="14"/>
                <w:szCs w:val="14"/>
              </w:rPr>
            </w:pPr>
          </w:p>
        </w:tc>
        <w:tc>
          <w:tcPr>
            <w:tcW w:w="730" w:type="dxa"/>
            <w:shd w:val="clear" w:color="auto" w:fill="FFFFFF" w:themeFill="background1"/>
          </w:tcPr>
          <w:p w:rsidR="00E56A45" w:rsidRPr="0061347E" w:rsidRDefault="00E56A45" w:rsidP="00E56A45">
            <w:pPr>
              <w:rPr>
                <w:rFonts w:ascii="Arial" w:hAnsi="Arial" w:cs="Arial"/>
                <w:b/>
                <w:bCs/>
                <w:sz w:val="14"/>
                <w:szCs w:val="14"/>
              </w:rPr>
            </w:pPr>
          </w:p>
        </w:tc>
        <w:tc>
          <w:tcPr>
            <w:tcW w:w="1236" w:type="dxa"/>
            <w:shd w:val="clear" w:color="auto" w:fill="FFFFFF" w:themeFill="background1"/>
          </w:tcPr>
          <w:p w:rsidR="00E56A45" w:rsidRPr="0061347E" w:rsidRDefault="00E56A45" w:rsidP="00E56A45">
            <w:pPr>
              <w:rPr>
                <w:rFonts w:ascii="Arial" w:hAnsi="Arial" w:cs="Arial"/>
                <w:b/>
                <w:bCs/>
                <w:sz w:val="14"/>
                <w:szCs w:val="14"/>
              </w:rPr>
            </w:pPr>
          </w:p>
        </w:tc>
        <w:tc>
          <w:tcPr>
            <w:tcW w:w="1239" w:type="dxa"/>
            <w:shd w:val="clear" w:color="auto" w:fill="FFFFFF" w:themeFill="background1"/>
          </w:tcPr>
          <w:p w:rsidR="00E56A45" w:rsidRPr="0061347E" w:rsidRDefault="00E56A45" w:rsidP="00E56A45">
            <w:pPr>
              <w:rPr>
                <w:rFonts w:ascii="Arial" w:hAnsi="Arial" w:cs="Arial"/>
                <w:b/>
                <w:bCs/>
                <w:sz w:val="14"/>
                <w:szCs w:val="14"/>
              </w:rPr>
            </w:pPr>
          </w:p>
        </w:tc>
        <w:tc>
          <w:tcPr>
            <w:tcW w:w="980"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$ 1,787.53</w:t>
            </w:r>
          </w:p>
        </w:tc>
        <w:tc>
          <w:tcPr>
            <w:tcW w:w="2501"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DZIBALCHE</w:t>
            </w:r>
          </w:p>
        </w:tc>
        <w:tc>
          <w:tcPr>
            <w:tcW w:w="108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MARIO RAMON PEREZ PEÑA</w:t>
            </w:r>
          </w:p>
        </w:tc>
        <w:tc>
          <w:tcPr>
            <w:tcW w:w="73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10</w:t>
            </w:r>
          </w:p>
        </w:tc>
        <w:tc>
          <w:tcPr>
            <w:tcW w:w="1236"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530 – 106 - 0000</w:t>
            </w:r>
          </w:p>
        </w:tc>
        <w:tc>
          <w:tcPr>
            <w:tcW w:w="1239"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Eventos Políticos</w:t>
            </w:r>
          </w:p>
        </w:tc>
        <w:tc>
          <w:tcPr>
            <w:tcW w:w="980"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$ 5,123.97</w:t>
            </w:r>
          </w:p>
        </w:tc>
        <w:tc>
          <w:tcPr>
            <w:tcW w:w="2501"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-Evidencia fotográfica del producto.</w:t>
            </w:r>
          </w:p>
        </w:tc>
      </w:tr>
      <w:tr w:rsidR="00E56A45" w:rsidRPr="0061347E" w:rsidTr="004F1FAE">
        <w:trPr>
          <w:jc w:val="center"/>
        </w:trPr>
        <w:tc>
          <w:tcPr>
            <w:tcW w:w="1282"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080" w:type="dxa"/>
            <w:shd w:val="clear" w:color="auto" w:fill="FFFFFF" w:themeFill="background1"/>
          </w:tcPr>
          <w:p w:rsidR="00E56A45" w:rsidRPr="0061347E" w:rsidRDefault="00E56A45" w:rsidP="00E56A45">
            <w:pPr>
              <w:rPr>
                <w:rFonts w:ascii="Arial" w:hAnsi="Arial" w:cs="Arial"/>
                <w:b/>
                <w:bCs/>
                <w:sz w:val="14"/>
                <w:szCs w:val="14"/>
              </w:rPr>
            </w:pPr>
          </w:p>
        </w:tc>
        <w:tc>
          <w:tcPr>
            <w:tcW w:w="730" w:type="dxa"/>
            <w:shd w:val="clear" w:color="auto" w:fill="FFFFFF" w:themeFill="background1"/>
          </w:tcPr>
          <w:p w:rsidR="00E56A45" w:rsidRPr="0061347E" w:rsidRDefault="00E56A45" w:rsidP="00E56A45">
            <w:pPr>
              <w:rPr>
                <w:rFonts w:ascii="Arial" w:hAnsi="Arial" w:cs="Arial"/>
                <w:b/>
                <w:bCs/>
                <w:sz w:val="14"/>
                <w:szCs w:val="14"/>
              </w:rPr>
            </w:pPr>
          </w:p>
        </w:tc>
        <w:tc>
          <w:tcPr>
            <w:tcW w:w="1236" w:type="dxa"/>
            <w:shd w:val="clear" w:color="auto" w:fill="FFFFFF" w:themeFill="background1"/>
          </w:tcPr>
          <w:p w:rsidR="00E56A45" w:rsidRPr="0061347E" w:rsidRDefault="00E56A45" w:rsidP="00E56A45">
            <w:pPr>
              <w:rPr>
                <w:rFonts w:ascii="Arial" w:hAnsi="Arial" w:cs="Arial"/>
                <w:b/>
                <w:bCs/>
                <w:sz w:val="14"/>
                <w:szCs w:val="14"/>
              </w:rPr>
            </w:pPr>
          </w:p>
        </w:tc>
        <w:tc>
          <w:tcPr>
            <w:tcW w:w="1239" w:type="dxa"/>
            <w:shd w:val="clear" w:color="auto" w:fill="FFFFFF" w:themeFill="background1"/>
          </w:tcPr>
          <w:p w:rsidR="00E56A45" w:rsidRPr="0061347E" w:rsidRDefault="00E56A45" w:rsidP="00E56A45">
            <w:pPr>
              <w:rPr>
                <w:rFonts w:ascii="Arial" w:hAnsi="Arial" w:cs="Arial"/>
                <w:b/>
                <w:bCs/>
                <w:sz w:val="14"/>
                <w:szCs w:val="14"/>
              </w:rPr>
            </w:pPr>
          </w:p>
        </w:tc>
        <w:tc>
          <w:tcPr>
            <w:tcW w:w="980"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$ 5,123.97</w:t>
            </w:r>
          </w:p>
        </w:tc>
        <w:tc>
          <w:tcPr>
            <w:tcW w:w="2501"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MAMANTEL</w:t>
            </w:r>
          </w:p>
        </w:tc>
        <w:tc>
          <w:tcPr>
            <w:tcW w:w="108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JUAN MANUEL KURI FRANCO</w:t>
            </w:r>
          </w:p>
        </w:tc>
        <w:tc>
          <w:tcPr>
            <w:tcW w:w="73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4</w:t>
            </w:r>
          </w:p>
        </w:tc>
        <w:tc>
          <w:tcPr>
            <w:tcW w:w="1236"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530 – 106 - 0000</w:t>
            </w:r>
          </w:p>
        </w:tc>
        <w:tc>
          <w:tcPr>
            <w:tcW w:w="1239"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Eventos Políticos</w:t>
            </w:r>
          </w:p>
        </w:tc>
        <w:tc>
          <w:tcPr>
            <w:tcW w:w="980"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$ 1,303.86</w:t>
            </w:r>
          </w:p>
        </w:tc>
        <w:tc>
          <w:tcPr>
            <w:tcW w:w="2501"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-Evidencia fotográfica del producto.</w:t>
            </w:r>
          </w:p>
        </w:tc>
      </w:tr>
      <w:tr w:rsidR="00E56A45" w:rsidRPr="0061347E" w:rsidTr="004F1FAE">
        <w:trPr>
          <w:jc w:val="center"/>
        </w:trPr>
        <w:tc>
          <w:tcPr>
            <w:tcW w:w="1282"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080" w:type="dxa"/>
            <w:shd w:val="clear" w:color="auto" w:fill="FFFFFF" w:themeFill="background1"/>
          </w:tcPr>
          <w:p w:rsidR="00E56A45" w:rsidRPr="0061347E" w:rsidRDefault="00E56A45" w:rsidP="00E56A45">
            <w:pPr>
              <w:rPr>
                <w:rFonts w:ascii="Arial" w:hAnsi="Arial" w:cs="Arial"/>
                <w:b/>
                <w:bCs/>
                <w:sz w:val="14"/>
                <w:szCs w:val="14"/>
              </w:rPr>
            </w:pPr>
          </w:p>
        </w:tc>
        <w:tc>
          <w:tcPr>
            <w:tcW w:w="730" w:type="dxa"/>
            <w:shd w:val="clear" w:color="auto" w:fill="FFFFFF" w:themeFill="background1"/>
          </w:tcPr>
          <w:p w:rsidR="00E56A45" w:rsidRPr="0061347E" w:rsidRDefault="00E56A45" w:rsidP="00E56A45">
            <w:pPr>
              <w:rPr>
                <w:rFonts w:ascii="Arial" w:hAnsi="Arial" w:cs="Arial"/>
                <w:b/>
                <w:bCs/>
                <w:sz w:val="14"/>
                <w:szCs w:val="14"/>
              </w:rPr>
            </w:pPr>
          </w:p>
        </w:tc>
        <w:tc>
          <w:tcPr>
            <w:tcW w:w="1236" w:type="dxa"/>
            <w:shd w:val="clear" w:color="auto" w:fill="FFFFFF" w:themeFill="background1"/>
          </w:tcPr>
          <w:p w:rsidR="00E56A45" w:rsidRPr="0061347E" w:rsidRDefault="00E56A45" w:rsidP="00E56A45">
            <w:pPr>
              <w:rPr>
                <w:rFonts w:ascii="Arial" w:hAnsi="Arial" w:cs="Arial"/>
                <w:b/>
                <w:bCs/>
                <w:sz w:val="14"/>
                <w:szCs w:val="14"/>
              </w:rPr>
            </w:pPr>
          </w:p>
        </w:tc>
        <w:tc>
          <w:tcPr>
            <w:tcW w:w="1239" w:type="dxa"/>
            <w:shd w:val="clear" w:color="auto" w:fill="FFFFFF" w:themeFill="background1"/>
          </w:tcPr>
          <w:p w:rsidR="00E56A45" w:rsidRPr="0061347E" w:rsidRDefault="00E56A45" w:rsidP="00E56A45">
            <w:pPr>
              <w:rPr>
                <w:rFonts w:ascii="Arial" w:hAnsi="Arial" w:cs="Arial"/>
                <w:b/>
                <w:bCs/>
                <w:sz w:val="14"/>
                <w:szCs w:val="14"/>
              </w:rPr>
            </w:pPr>
          </w:p>
        </w:tc>
        <w:tc>
          <w:tcPr>
            <w:tcW w:w="980"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$ 1,303.86</w:t>
            </w:r>
          </w:p>
        </w:tc>
        <w:tc>
          <w:tcPr>
            <w:tcW w:w="2501" w:type="dxa"/>
            <w:shd w:val="clear" w:color="auto" w:fill="FFFFFF" w:themeFill="background1"/>
          </w:tcPr>
          <w:p w:rsidR="00E56A45" w:rsidRPr="0061347E" w:rsidRDefault="00E56A45" w:rsidP="00E56A45">
            <w:pPr>
              <w:rPr>
                <w:rFonts w:ascii="Arial" w:hAnsi="Arial" w:cs="Arial"/>
                <w:bCs/>
                <w:sz w:val="14"/>
                <w:szCs w:val="14"/>
              </w:rPr>
            </w:pPr>
          </w:p>
        </w:tc>
      </w:tr>
      <w:tr w:rsidR="00E56A45" w:rsidRPr="0061347E" w:rsidTr="004F1FAE">
        <w:trPr>
          <w:jc w:val="center"/>
        </w:trPr>
        <w:tc>
          <w:tcPr>
            <w:tcW w:w="1282"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NUNKINÍ</w:t>
            </w:r>
          </w:p>
        </w:tc>
        <w:tc>
          <w:tcPr>
            <w:tcW w:w="108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Calibri" w:hAnsi="Arial" w:cs="Arial"/>
                <w:sz w:val="14"/>
                <w:szCs w:val="14"/>
              </w:rPr>
              <w:t>EVODIO MARCOS KANTUN CANUL</w:t>
            </w:r>
          </w:p>
        </w:tc>
        <w:tc>
          <w:tcPr>
            <w:tcW w:w="730"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hAnsi="Arial" w:cs="Arial"/>
                <w:bCs/>
                <w:sz w:val="14"/>
                <w:szCs w:val="14"/>
              </w:rPr>
              <w:t>5</w:t>
            </w:r>
          </w:p>
        </w:tc>
        <w:tc>
          <w:tcPr>
            <w:tcW w:w="1236"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530 – 106 - 0000</w:t>
            </w:r>
          </w:p>
        </w:tc>
        <w:tc>
          <w:tcPr>
            <w:tcW w:w="1239" w:type="dxa"/>
            <w:shd w:val="clear" w:color="auto" w:fill="FFFFFF" w:themeFill="background1"/>
            <w:vAlign w:val="center"/>
          </w:tcPr>
          <w:p w:rsidR="00E56A45" w:rsidRPr="0061347E" w:rsidRDefault="00E56A45" w:rsidP="00E56A45">
            <w:pPr>
              <w:jc w:val="center"/>
              <w:rPr>
                <w:rFonts w:ascii="Arial" w:hAnsi="Arial" w:cs="Arial"/>
                <w:bCs/>
                <w:sz w:val="14"/>
                <w:szCs w:val="14"/>
              </w:rPr>
            </w:pPr>
            <w:r w:rsidRPr="0061347E">
              <w:rPr>
                <w:rFonts w:ascii="Arial" w:eastAsia="Times New Roman" w:hAnsi="Arial" w:cs="Arial"/>
                <w:color w:val="000000"/>
                <w:sz w:val="14"/>
                <w:szCs w:val="14"/>
              </w:rPr>
              <w:t>Eventos Políticos</w:t>
            </w:r>
          </w:p>
        </w:tc>
        <w:tc>
          <w:tcPr>
            <w:tcW w:w="980" w:type="dxa"/>
            <w:shd w:val="clear" w:color="auto" w:fill="FFFFFF" w:themeFill="background1"/>
            <w:vAlign w:val="center"/>
          </w:tcPr>
          <w:p w:rsidR="00E56A45" w:rsidRPr="0061347E" w:rsidRDefault="00E56A45" w:rsidP="00E56A45">
            <w:pPr>
              <w:jc w:val="right"/>
              <w:rPr>
                <w:rFonts w:ascii="Arial" w:hAnsi="Arial" w:cs="Arial"/>
                <w:bCs/>
                <w:sz w:val="14"/>
                <w:szCs w:val="14"/>
              </w:rPr>
            </w:pPr>
            <w:r w:rsidRPr="0061347E">
              <w:rPr>
                <w:rFonts w:ascii="Arial" w:hAnsi="Arial" w:cs="Arial"/>
                <w:bCs/>
                <w:sz w:val="14"/>
                <w:szCs w:val="14"/>
              </w:rPr>
              <w:t>$ 3,498.50</w:t>
            </w:r>
          </w:p>
        </w:tc>
        <w:tc>
          <w:tcPr>
            <w:tcW w:w="2501" w:type="dxa"/>
            <w:shd w:val="clear" w:color="auto" w:fill="FFFFFF" w:themeFill="background1"/>
          </w:tcPr>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-Documentación soporte original (Factura).</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-Contrato de prestación de servicios.</w:t>
            </w:r>
          </w:p>
          <w:p w:rsidR="00E56A45" w:rsidRPr="0061347E" w:rsidRDefault="00E56A45" w:rsidP="00E56A45">
            <w:pPr>
              <w:jc w:val="both"/>
              <w:rPr>
                <w:rFonts w:ascii="Arial" w:eastAsia="Times New Roman" w:hAnsi="Arial" w:cs="Arial"/>
                <w:sz w:val="14"/>
                <w:szCs w:val="14"/>
              </w:rPr>
            </w:pPr>
            <w:r w:rsidRPr="0061347E">
              <w:rPr>
                <w:rFonts w:ascii="Arial" w:eastAsia="Times New Roman" w:hAnsi="Arial" w:cs="Arial"/>
                <w:sz w:val="14"/>
                <w:szCs w:val="14"/>
              </w:rPr>
              <w:t>-Copia del cheque o transferencia bancaria.</w:t>
            </w:r>
          </w:p>
          <w:p w:rsidR="00E56A45" w:rsidRPr="0061347E" w:rsidRDefault="00E56A45" w:rsidP="00E56A45">
            <w:pPr>
              <w:rPr>
                <w:rFonts w:ascii="Arial" w:hAnsi="Arial" w:cs="Arial"/>
                <w:bCs/>
                <w:sz w:val="14"/>
                <w:szCs w:val="14"/>
              </w:rPr>
            </w:pPr>
            <w:r w:rsidRPr="0061347E">
              <w:rPr>
                <w:rFonts w:ascii="Arial" w:eastAsia="Times New Roman" w:hAnsi="Arial" w:cs="Arial"/>
                <w:sz w:val="14"/>
                <w:szCs w:val="14"/>
              </w:rPr>
              <w:t>-Evidencia fotográfica del producto.</w:t>
            </w:r>
          </w:p>
        </w:tc>
      </w:tr>
      <w:tr w:rsidR="00E56A45" w:rsidRPr="0061347E" w:rsidTr="004F1FAE">
        <w:trPr>
          <w:jc w:val="center"/>
        </w:trPr>
        <w:tc>
          <w:tcPr>
            <w:tcW w:w="1282" w:type="dxa"/>
            <w:shd w:val="clear" w:color="auto" w:fill="FFFFFF" w:themeFill="background1"/>
          </w:tcPr>
          <w:p w:rsidR="00E56A45" w:rsidRPr="0061347E" w:rsidRDefault="00E56A45" w:rsidP="00E56A45">
            <w:pPr>
              <w:rPr>
                <w:rFonts w:ascii="Arial" w:hAnsi="Arial" w:cs="Arial"/>
                <w:b/>
                <w:bCs/>
                <w:sz w:val="14"/>
                <w:szCs w:val="14"/>
              </w:rPr>
            </w:pPr>
            <w:r w:rsidRPr="0061347E">
              <w:rPr>
                <w:rFonts w:ascii="Arial" w:hAnsi="Arial" w:cs="Arial"/>
                <w:b/>
                <w:bCs/>
                <w:sz w:val="14"/>
                <w:szCs w:val="14"/>
              </w:rPr>
              <w:t>TOTAL</w:t>
            </w:r>
          </w:p>
        </w:tc>
        <w:tc>
          <w:tcPr>
            <w:tcW w:w="1080" w:type="dxa"/>
            <w:shd w:val="clear" w:color="auto" w:fill="FFFFFF" w:themeFill="background1"/>
          </w:tcPr>
          <w:p w:rsidR="00E56A45" w:rsidRPr="0061347E" w:rsidRDefault="00E56A45" w:rsidP="00E56A45">
            <w:pPr>
              <w:rPr>
                <w:rFonts w:ascii="Arial" w:hAnsi="Arial" w:cs="Arial"/>
                <w:b/>
                <w:bCs/>
                <w:sz w:val="14"/>
                <w:szCs w:val="14"/>
              </w:rPr>
            </w:pPr>
          </w:p>
        </w:tc>
        <w:tc>
          <w:tcPr>
            <w:tcW w:w="730" w:type="dxa"/>
            <w:shd w:val="clear" w:color="auto" w:fill="FFFFFF" w:themeFill="background1"/>
          </w:tcPr>
          <w:p w:rsidR="00E56A45" w:rsidRPr="0061347E" w:rsidRDefault="00E56A45" w:rsidP="00E56A45">
            <w:pPr>
              <w:rPr>
                <w:rFonts w:ascii="Arial" w:hAnsi="Arial" w:cs="Arial"/>
                <w:b/>
                <w:bCs/>
                <w:sz w:val="14"/>
                <w:szCs w:val="14"/>
              </w:rPr>
            </w:pPr>
          </w:p>
        </w:tc>
        <w:tc>
          <w:tcPr>
            <w:tcW w:w="1236" w:type="dxa"/>
            <w:shd w:val="clear" w:color="auto" w:fill="FFFFFF" w:themeFill="background1"/>
          </w:tcPr>
          <w:p w:rsidR="00E56A45" w:rsidRPr="0061347E" w:rsidRDefault="00E56A45" w:rsidP="00E56A45">
            <w:pPr>
              <w:rPr>
                <w:rFonts w:ascii="Arial" w:hAnsi="Arial" w:cs="Arial"/>
                <w:b/>
                <w:bCs/>
                <w:sz w:val="14"/>
                <w:szCs w:val="14"/>
              </w:rPr>
            </w:pPr>
          </w:p>
        </w:tc>
        <w:tc>
          <w:tcPr>
            <w:tcW w:w="1239" w:type="dxa"/>
            <w:shd w:val="clear" w:color="auto" w:fill="FFFFFF" w:themeFill="background1"/>
          </w:tcPr>
          <w:p w:rsidR="00E56A45" w:rsidRPr="0061347E" w:rsidRDefault="00E56A45" w:rsidP="00E56A45">
            <w:pPr>
              <w:rPr>
                <w:rFonts w:ascii="Arial" w:hAnsi="Arial" w:cs="Arial"/>
                <w:b/>
                <w:bCs/>
                <w:sz w:val="14"/>
                <w:szCs w:val="14"/>
              </w:rPr>
            </w:pPr>
          </w:p>
        </w:tc>
        <w:tc>
          <w:tcPr>
            <w:tcW w:w="980" w:type="dxa"/>
            <w:shd w:val="clear" w:color="auto" w:fill="FFFFFF" w:themeFill="background1"/>
            <w:vAlign w:val="center"/>
          </w:tcPr>
          <w:p w:rsidR="00E56A45" w:rsidRPr="0061347E" w:rsidRDefault="00E56A45" w:rsidP="00E56A45">
            <w:pPr>
              <w:jc w:val="right"/>
              <w:rPr>
                <w:rFonts w:ascii="Arial" w:hAnsi="Arial" w:cs="Arial"/>
                <w:b/>
                <w:bCs/>
                <w:sz w:val="14"/>
                <w:szCs w:val="14"/>
              </w:rPr>
            </w:pPr>
            <w:r w:rsidRPr="0061347E">
              <w:rPr>
                <w:rFonts w:ascii="Arial" w:hAnsi="Arial" w:cs="Arial"/>
                <w:b/>
                <w:bCs/>
                <w:sz w:val="14"/>
                <w:szCs w:val="14"/>
              </w:rPr>
              <w:t>$ 3,498.50</w:t>
            </w:r>
          </w:p>
        </w:tc>
        <w:tc>
          <w:tcPr>
            <w:tcW w:w="2501" w:type="dxa"/>
            <w:shd w:val="clear" w:color="auto" w:fill="FFFFFF" w:themeFill="background1"/>
          </w:tcPr>
          <w:p w:rsidR="00E56A45" w:rsidRPr="0061347E" w:rsidRDefault="00E56A45" w:rsidP="00E56A45">
            <w:pPr>
              <w:rPr>
                <w:rFonts w:ascii="Arial" w:hAnsi="Arial" w:cs="Arial"/>
                <w:bCs/>
                <w:sz w:val="14"/>
                <w:szCs w:val="14"/>
              </w:rPr>
            </w:pPr>
          </w:p>
        </w:tc>
      </w:tr>
    </w:tbl>
    <w:p w:rsidR="00E56A45" w:rsidRPr="0061347E" w:rsidRDefault="00E56A45" w:rsidP="004F1FAE">
      <w:pPr>
        <w:spacing w:after="0" w:line="240" w:lineRule="auto"/>
        <w:rPr>
          <w:rFonts w:ascii="Arial" w:hAnsi="Arial" w:cs="Arial"/>
          <w:b/>
          <w:sz w:val="24"/>
          <w:szCs w:val="24"/>
        </w:rPr>
      </w:pPr>
    </w:p>
    <w:p w:rsidR="0046106F" w:rsidRPr="0061347E" w:rsidRDefault="0046106F" w:rsidP="004F1FAE">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46106F" w:rsidRPr="0061347E" w:rsidRDefault="0046106F" w:rsidP="004F1FAE">
      <w:pPr>
        <w:autoSpaceDE w:val="0"/>
        <w:autoSpaceDN w:val="0"/>
        <w:adjustRightInd w:val="0"/>
        <w:spacing w:after="0" w:line="240" w:lineRule="auto"/>
        <w:jc w:val="both"/>
        <w:rPr>
          <w:rFonts w:ascii="Arial" w:hAnsi="Arial" w:cs="Arial"/>
          <w:sz w:val="24"/>
          <w:szCs w:val="24"/>
          <w:lang w:val="es-ES"/>
        </w:rPr>
      </w:pPr>
    </w:p>
    <w:p w:rsidR="00FC61F2" w:rsidRPr="0061347E" w:rsidRDefault="0046106F" w:rsidP="004F1FAE">
      <w:pPr>
        <w:spacing w:after="0" w:line="240"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E56A45" w:rsidRPr="0061347E" w:rsidRDefault="00BF0062" w:rsidP="004F1FAE">
      <w:pPr>
        <w:spacing w:after="0" w:line="240" w:lineRule="auto"/>
        <w:jc w:val="both"/>
        <w:rPr>
          <w:rFonts w:ascii="Arial" w:hAnsi="Arial" w:cs="Arial"/>
          <w:sz w:val="24"/>
          <w:szCs w:val="24"/>
        </w:rPr>
      </w:pPr>
      <w:r w:rsidRPr="0061347E">
        <w:rPr>
          <w:rFonts w:ascii="Arial" w:hAnsi="Arial" w:cs="Arial"/>
          <w:sz w:val="24"/>
          <w:szCs w:val="24"/>
        </w:rPr>
        <w:t>De la información presentada el partido anexo los contratos de prestación de servicio, a</w:t>
      </w:r>
      <w:r w:rsidR="0046106F" w:rsidRPr="0061347E">
        <w:rPr>
          <w:rFonts w:ascii="Arial" w:hAnsi="Arial" w:cs="Arial"/>
          <w:sz w:val="24"/>
          <w:szCs w:val="24"/>
        </w:rPr>
        <w:t xml:space="preserve"> </w:t>
      </w:r>
      <w:r w:rsidR="00BC1CFE">
        <w:rPr>
          <w:rFonts w:ascii="Arial" w:hAnsi="Arial" w:cs="Arial"/>
          <w:sz w:val="24"/>
          <w:szCs w:val="24"/>
        </w:rPr>
        <w:t>su vez presentó</w:t>
      </w:r>
      <w:r w:rsidRPr="0061347E">
        <w:rPr>
          <w:rFonts w:ascii="Arial" w:hAnsi="Arial" w:cs="Arial"/>
          <w:sz w:val="24"/>
          <w:szCs w:val="24"/>
        </w:rPr>
        <w:t xml:space="preserve"> los métodos de pago utilizados y la </w:t>
      </w:r>
      <w:r w:rsidR="0046106F" w:rsidRPr="0061347E">
        <w:rPr>
          <w:rFonts w:ascii="Arial" w:hAnsi="Arial" w:cs="Arial"/>
          <w:sz w:val="24"/>
          <w:szCs w:val="24"/>
        </w:rPr>
        <w:t>documentación</w:t>
      </w:r>
      <w:r w:rsidRPr="0061347E">
        <w:rPr>
          <w:rFonts w:ascii="Arial" w:hAnsi="Arial" w:cs="Arial"/>
          <w:sz w:val="24"/>
          <w:szCs w:val="24"/>
        </w:rPr>
        <w:t xml:space="preserve"> soporte solicitada, por tal </w:t>
      </w:r>
      <w:r w:rsidR="0046106F" w:rsidRPr="0061347E">
        <w:rPr>
          <w:rFonts w:ascii="Arial" w:hAnsi="Arial" w:cs="Arial"/>
          <w:sz w:val="24"/>
          <w:szCs w:val="24"/>
        </w:rPr>
        <w:t>razón</w:t>
      </w:r>
      <w:r w:rsidRPr="0061347E">
        <w:rPr>
          <w:rFonts w:ascii="Arial" w:hAnsi="Arial" w:cs="Arial"/>
          <w:sz w:val="24"/>
          <w:szCs w:val="24"/>
        </w:rPr>
        <w:t xml:space="preserve"> la </w:t>
      </w:r>
      <w:r w:rsidR="0046106F" w:rsidRPr="0061347E">
        <w:rPr>
          <w:rFonts w:ascii="Arial" w:hAnsi="Arial" w:cs="Arial"/>
          <w:sz w:val="24"/>
          <w:szCs w:val="24"/>
        </w:rPr>
        <w:t>observación</w:t>
      </w:r>
      <w:r w:rsidR="00BC1CFE">
        <w:rPr>
          <w:rFonts w:ascii="Arial" w:hAnsi="Arial" w:cs="Arial"/>
          <w:sz w:val="24"/>
          <w:szCs w:val="24"/>
        </w:rPr>
        <w:t xml:space="preserve"> quedó</w:t>
      </w:r>
      <w:r w:rsidRPr="0061347E">
        <w:rPr>
          <w:rFonts w:ascii="Arial" w:hAnsi="Arial" w:cs="Arial"/>
          <w:sz w:val="24"/>
          <w:szCs w:val="24"/>
        </w:rPr>
        <w:t xml:space="preserve"> atendida</w:t>
      </w:r>
      <w:r w:rsidR="0026069E" w:rsidRPr="0061347E">
        <w:rPr>
          <w:rFonts w:ascii="Arial" w:hAnsi="Arial" w:cs="Arial"/>
          <w:sz w:val="24"/>
          <w:szCs w:val="24"/>
        </w:rPr>
        <w:t>.</w:t>
      </w:r>
    </w:p>
    <w:p w:rsidR="00BF0062" w:rsidRPr="0061347E" w:rsidRDefault="00BF0062" w:rsidP="004F1FAE">
      <w:pPr>
        <w:spacing w:after="0"/>
        <w:rPr>
          <w:rFonts w:ascii="Arial" w:hAnsi="Arial" w:cs="Arial"/>
          <w:b/>
          <w:sz w:val="24"/>
          <w:szCs w:val="24"/>
        </w:rPr>
      </w:pPr>
    </w:p>
    <w:p w:rsidR="00E56A45" w:rsidRPr="0061347E" w:rsidRDefault="00E56A45" w:rsidP="004F1FAE">
      <w:pPr>
        <w:spacing w:after="0" w:line="240" w:lineRule="auto"/>
        <w:jc w:val="both"/>
        <w:rPr>
          <w:rFonts w:ascii="Arial" w:hAnsi="Arial" w:cs="Arial"/>
          <w:b/>
          <w:smallCaps/>
          <w:sz w:val="24"/>
          <w:szCs w:val="24"/>
        </w:rPr>
      </w:pPr>
      <w:r w:rsidRPr="0061347E">
        <w:rPr>
          <w:rFonts w:ascii="Arial" w:hAnsi="Arial" w:cs="Arial"/>
          <w:b/>
          <w:smallCaps/>
          <w:sz w:val="24"/>
          <w:szCs w:val="24"/>
        </w:rPr>
        <w:t>Diarios y revistas</w:t>
      </w:r>
    </w:p>
    <w:p w:rsidR="00E56A45" w:rsidRPr="0061347E" w:rsidRDefault="00E56A45" w:rsidP="004F1FAE">
      <w:pPr>
        <w:spacing w:after="0" w:line="240" w:lineRule="auto"/>
        <w:jc w:val="both"/>
        <w:rPr>
          <w:rFonts w:ascii="Arial" w:hAnsi="Arial" w:cs="Arial"/>
          <w:bCs/>
          <w:sz w:val="24"/>
          <w:szCs w:val="24"/>
        </w:rPr>
      </w:pPr>
    </w:p>
    <w:p w:rsidR="00E56A45" w:rsidRPr="0061347E" w:rsidRDefault="00E56A45" w:rsidP="004F1FAE">
      <w:pPr>
        <w:numPr>
          <w:ilvl w:val="0"/>
          <w:numId w:val="4"/>
        </w:numPr>
        <w:spacing w:after="0" w:line="240" w:lineRule="auto"/>
        <w:ind w:left="0"/>
        <w:contextualSpacing/>
        <w:jc w:val="both"/>
        <w:rPr>
          <w:rFonts w:ascii="Calibri" w:eastAsia="Calibri" w:hAnsi="Calibri" w:cs="Times New Roman"/>
          <w:i/>
        </w:rPr>
      </w:pPr>
      <w:r w:rsidRPr="0061347E">
        <w:rPr>
          <w:rFonts w:ascii="Arial" w:eastAsia="Calibri" w:hAnsi="Arial" w:cs="Arial"/>
          <w:bCs/>
          <w:i/>
          <w:sz w:val="24"/>
          <w:szCs w:val="24"/>
          <w:lang w:val="es-ES"/>
        </w:rPr>
        <w:t xml:space="preserve">De la revisión a la Información registrada en el “Sistema Integral de Fiscalización” sobre el Informe de Ayuntamientos “Periodo 1”; </w:t>
      </w:r>
      <w:r w:rsidRPr="0061347E">
        <w:rPr>
          <w:rFonts w:ascii="Arial" w:eastAsia="Calibri" w:hAnsi="Arial" w:cs="Arial"/>
          <w:bCs/>
          <w:i/>
          <w:sz w:val="24"/>
          <w:szCs w:val="24"/>
        </w:rPr>
        <w:t>se observó que reporta en el rubro de “Gastos” la subcuenta “530 – 302 - 0000 Revistas”,</w:t>
      </w:r>
      <w:r w:rsidRPr="0061347E">
        <w:rPr>
          <w:rFonts w:ascii="Arial" w:eastAsia="Calibri" w:hAnsi="Arial" w:cs="Arial"/>
          <w:bCs/>
          <w:i/>
          <w:sz w:val="24"/>
          <w:szCs w:val="24"/>
          <w:lang w:val="es-ES"/>
        </w:rPr>
        <w:t xml:space="preserve"> sin embargo, no fue registrado en el “Sistema Integral de Fiscalización”. A continuación se</w:t>
      </w:r>
      <w:r w:rsidR="00BC1CFE">
        <w:rPr>
          <w:rFonts w:ascii="Arial" w:eastAsia="Calibri" w:hAnsi="Arial" w:cs="Arial"/>
          <w:bCs/>
          <w:i/>
          <w:sz w:val="24"/>
          <w:szCs w:val="24"/>
          <w:lang w:val="es-ES"/>
        </w:rPr>
        <w:t xml:space="preserve"> detallan los registros</w:t>
      </w:r>
      <w:r w:rsidRPr="0061347E">
        <w:rPr>
          <w:rFonts w:ascii="Arial" w:eastAsia="Calibri" w:hAnsi="Arial" w:cs="Arial"/>
          <w:bCs/>
          <w:i/>
          <w:sz w:val="24"/>
          <w:szCs w:val="24"/>
          <w:lang w:val="es-ES"/>
        </w:rPr>
        <w:t xml:space="preserve"> en comento:</w:t>
      </w:r>
    </w:p>
    <w:p w:rsidR="007339E1" w:rsidRPr="0061347E" w:rsidRDefault="007339E1" w:rsidP="004F1FAE">
      <w:pPr>
        <w:spacing w:after="0" w:line="240" w:lineRule="auto"/>
        <w:contextualSpacing/>
        <w:jc w:val="both"/>
        <w:rPr>
          <w:rFonts w:ascii="Calibri" w:eastAsia="Calibri" w:hAnsi="Calibri" w:cs="Times New Roman"/>
        </w:rPr>
      </w:pPr>
    </w:p>
    <w:tbl>
      <w:tblPr>
        <w:tblStyle w:val="Tablaconcuadrcula"/>
        <w:tblW w:w="0" w:type="auto"/>
        <w:jc w:val="center"/>
        <w:shd w:val="clear" w:color="auto" w:fill="FFFFFF" w:themeFill="background1"/>
        <w:tblLook w:val="04A0" w:firstRow="1" w:lastRow="0" w:firstColumn="1" w:lastColumn="0" w:noHBand="0" w:noVBand="1"/>
      </w:tblPr>
      <w:tblGrid>
        <w:gridCol w:w="1344"/>
        <w:gridCol w:w="2337"/>
        <w:gridCol w:w="1615"/>
        <w:gridCol w:w="1766"/>
        <w:gridCol w:w="1766"/>
      </w:tblGrid>
      <w:tr w:rsidR="00E56A45" w:rsidRPr="0061347E" w:rsidTr="004F1FAE">
        <w:trPr>
          <w:jc w:val="center"/>
        </w:trPr>
        <w:tc>
          <w:tcPr>
            <w:tcW w:w="8828" w:type="dxa"/>
            <w:gridSpan w:val="5"/>
            <w:shd w:val="clear" w:color="auto" w:fill="FFFFFF" w:themeFill="background1"/>
            <w:vAlign w:val="center"/>
          </w:tcPr>
          <w:p w:rsidR="00E56A45" w:rsidRPr="0061347E" w:rsidRDefault="00E56A45" w:rsidP="004F1FAE">
            <w:pPr>
              <w:jc w:val="center"/>
              <w:rPr>
                <w:rFonts w:ascii="Arial" w:hAnsi="Arial" w:cs="Arial"/>
                <w:sz w:val="16"/>
                <w:szCs w:val="16"/>
              </w:rPr>
            </w:pPr>
            <w:r w:rsidRPr="0061347E">
              <w:rPr>
                <w:rFonts w:ascii="Arial" w:hAnsi="Arial" w:cs="Arial"/>
                <w:b/>
                <w:sz w:val="16"/>
                <w:szCs w:val="16"/>
              </w:rPr>
              <w:t>“SISTEMA INTEGRAL DE FISCALIZACIÓN”</w:t>
            </w:r>
          </w:p>
        </w:tc>
      </w:tr>
      <w:tr w:rsidR="00E56A45" w:rsidRPr="0061347E" w:rsidTr="004F1FAE">
        <w:trPr>
          <w:jc w:val="center"/>
        </w:trPr>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4F1FAE">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 JUNTA MUNICIPAL</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4F1FAE">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DEL CANDIDATO</w:t>
            </w:r>
          </w:p>
        </w:tc>
        <w:tc>
          <w:tcPr>
            <w:tcW w:w="1615" w:type="dxa"/>
            <w:tcBorders>
              <w:top w:val="single" w:sz="4" w:space="0" w:color="auto"/>
              <w:left w:val="nil"/>
              <w:bottom w:val="single" w:sz="4" w:space="0" w:color="auto"/>
              <w:right w:val="single" w:sz="4" w:space="0" w:color="auto"/>
            </w:tcBorders>
            <w:shd w:val="clear" w:color="auto" w:fill="FFFFFF" w:themeFill="background1"/>
            <w:vAlign w:val="center"/>
          </w:tcPr>
          <w:p w:rsidR="00E56A45" w:rsidRPr="0061347E" w:rsidRDefault="00E56A45" w:rsidP="004F1FAE">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 CUENTA</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4F1FAE">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 LA CUENTA</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4F1FAE">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IMPORTE</w:t>
            </w:r>
          </w:p>
        </w:tc>
      </w:tr>
      <w:tr w:rsidR="00E56A45" w:rsidRPr="0061347E" w:rsidTr="004F1FAE">
        <w:trPr>
          <w:jc w:val="center"/>
        </w:trPr>
        <w:tc>
          <w:tcPr>
            <w:tcW w:w="1344" w:type="dxa"/>
            <w:vMerge w:val="restart"/>
            <w:tcBorders>
              <w:top w:val="single" w:sz="4" w:space="0" w:color="auto"/>
              <w:left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6"/>
                <w:szCs w:val="16"/>
              </w:rPr>
            </w:pPr>
            <w:r w:rsidRPr="0061347E">
              <w:rPr>
                <w:rFonts w:ascii="Arial" w:hAnsi="Arial" w:cs="Arial"/>
                <w:sz w:val="16"/>
                <w:szCs w:val="16"/>
              </w:rPr>
              <w:t>SABANCUY</w:t>
            </w:r>
          </w:p>
        </w:tc>
        <w:tc>
          <w:tcPr>
            <w:tcW w:w="2337" w:type="dxa"/>
            <w:vMerge w:val="restart"/>
            <w:tcBorders>
              <w:left w:val="single" w:sz="4" w:space="0" w:color="auto"/>
            </w:tcBorders>
            <w:shd w:val="clear" w:color="auto" w:fill="FFFFFF" w:themeFill="background1"/>
            <w:vAlign w:val="center"/>
          </w:tcPr>
          <w:p w:rsidR="00E56A45" w:rsidRPr="0061347E" w:rsidRDefault="00E56A45" w:rsidP="00E56A45">
            <w:pPr>
              <w:rPr>
                <w:rFonts w:ascii="Arial" w:hAnsi="Arial" w:cs="Arial"/>
                <w:sz w:val="16"/>
                <w:szCs w:val="16"/>
              </w:rPr>
            </w:pPr>
            <w:r w:rsidRPr="0061347E">
              <w:rPr>
                <w:rFonts w:ascii="Arial" w:eastAsia="Calibri" w:hAnsi="Arial" w:cs="Arial"/>
                <w:sz w:val="16"/>
                <w:szCs w:val="16"/>
              </w:rPr>
              <w:t>HECTOR ANTONIO REJON BARRERA</w:t>
            </w:r>
          </w:p>
        </w:tc>
        <w:tc>
          <w:tcPr>
            <w:tcW w:w="1615" w:type="dxa"/>
            <w:vMerge w:val="restart"/>
            <w:shd w:val="clear" w:color="auto" w:fill="FFFFFF" w:themeFill="background1"/>
            <w:vAlign w:val="center"/>
          </w:tcPr>
          <w:p w:rsidR="00E56A45" w:rsidRPr="0061347E" w:rsidRDefault="00E56A45" w:rsidP="00E56A45">
            <w:pPr>
              <w:jc w:val="center"/>
              <w:rPr>
                <w:rFonts w:ascii="Arial" w:hAnsi="Arial" w:cs="Arial"/>
                <w:sz w:val="16"/>
                <w:szCs w:val="16"/>
              </w:rPr>
            </w:pPr>
            <w:r w:rsidRPr="0061347E">
              <w:rPr>
                <w:rFonts w:ascii="Arial" w:hAnsi="Arial" w:cs="Arial"/>
                <w:sz w:val="16"/>
                <w:szCs w:val="16"/>
              </w:rPr>
              <w:t>530 – 302 - 0000</w:t>
            </w:r>
          </w:p>
        </w:tc>
        <w:tc>
          <w:tcPr>
            <w:tcW w:w="1766" w:type="dxa"/>
            <w:vMerge w:val="restart"/>
            <w:shd w:val="clear" w:color="auto" w:fill="FFFFFF" w:themeFill="background1"/>
            <w:vAlign w:val="center"/>
          </w:tcPr>
          <w:p w:rsidR="00E56A45" w:rsidRPr="0061347E" w:rsidRDefault="00E56A45" w:rsidP="00E56A45">
            <w:pPr>
              <w:rPr>
                <w:rFonts w:ascii="Arial" w:hAnsi="Arial" w:cs="Arial"/>
                <w:sz w:val="16"/>
                <w:szCs w:val="16"/>
              </w:rPr>
            </w:pPr>
            <w:r w:rsidRPr="0061347E">
              <w:rPr>
                <w:rFonts w:ascii="Arial" w:hAnsi="Arial" w:cs="Arial"/>
                <w:sz w:val="16"/>
                <w:szCs w:val="16"/>
              </w:rPr>
              <w:t>Otro Similares</w:t>
            </w:r>
          </w:p>
        </w:tc>
        <w:tc>
          <w:tcPr>
            <w:tcW w:w="1766" w:type="dxa"/>
            <w:shd w:val="clear" w:color="auto" w:fill="FFFFFF" w:themeFill="background1"/>
            <w:vAlign w:val="center"/>
          </w:tcPr>
          <w:p w:rsidR="00E56A45" w:rsidRPr="0061347E" w:rsidRDefault="00E56A45" w:rsidP="00E56A45">
            <w:pPr>
              <w:jc w:val="right"/>
              <w:rPr>
                <w:rFonts w:ascii="Arial" w:hAnsi="Arial" w:cs="Arial"/>
                <w:sz w:val="16"/>
                <w:szCs w:val="16"/>
              </w:rPr>
            </w:pPr>
            <w:r w:rsidRPr="0061347E">
              <w:rPr>
                <w:rFonts w:ascii="Arial" w:hAnsi="Arial" w:cs="Arial"/>
                <w:sz w:val="16"/>
                <w:szCs w:val="16"/>
              </w:rPr>
              <w:t>$ 1,750.00</w:t>
            </w:r>
          </w:p>
        </w:tc>
      </w:tr>
      <w:tr w:rsidR="00E56A45" w:rsidRPr="0061347E" w:rsidTr="004F1FAE">
        <w:trPr>
          <w:jc w:val="center"/>
        </w:trPr>
        <w:tc>
          <w:tcPr>
            <w:tcW w:w="1344" w:type="dxa"/>
            <w:vMerge/>
            <w:tcBorders>
              <w:left w:val="single" w:sz="4" w:space="0" w:color="auto"/>
              <w:bottom w:val="single" w:sz="4" w:space="0" w:color="auto"/>
              <w:right w:val="single" w:sz="4" w:space="0" w:color="auto"/>
            </w:tcBorders>
            <w:shd w:val="clear" w:color="auto" w:fill="FFFFFF" w:themeFill="background1"/>
            <w:vAlign w:val="center"/>
          </w:tcPr>
          <w:p w:rsidR="00E56A45" w:rsidRPr="0061347E" w:rsidRDefault="00E56A45" w:rsidP="00E56A45">
            <w:pPr>
              <w:jc w:val="center"/>
              <w:rPr>
                <w:rFonts w:ascii="Arial" w:hAnsi="Arial" w:cs="Arial"/>
                <w:sz w:val="16"/>
                <w:szCs w:val="16"/>
              </w:rPr>
            </w:pPr>
          </w:p>
        </w:tc>
        <w:tc>
          <w:tcPr>
            <w:tcW w:w="2337" w:type="dxa"/>
            <w:vMerge/>
            <w:tcBorders>
              <w:left w:val="single" w:sz="4" w:space="0" w:color="auto"/>
            </w:tcBorders>
            <w:shd w:val="clear" w:color="auto" w:fill="FFFFFF" w:themeFill="background1"/>
            <w:vAlign w:val="center"/>
          </w:tcPr>
          <w:p w:rsidR="00E56A45" w:rsidRPr="0061347E" w:rsidRDefault="00E56A45" w:rsidP="00E56A45">
            <w:pPr>
              <w:rPr>
                <w:rFonts w:ascii="Arial" w:hAnsi="Arial" w:cs="Arial"/>
                <w:sz w:val="16"/>
                <w:szCs w:val="16"/>
              </w:rPr>
            </w:pPr>
          </w:p>
        </w:tc>
        <w:tc>
          <w:tcPr>
            <w:tcW w:w="1615" w:type="dxa"/>
            <w:vMerge/>
            <w:shd w:val="clear" w:color="auto" w:fill="FFFFFF" w:themeFill="background1"/>
          </w:tcPr>
          <w:p w:rsidR="00E56A45" w:rsidRPr="0061347E" w:rsidRDefault="00E56A45" w:rsidP="00E56A45">
            <w:pPr>
              <w:rPr>
                <w:rFonts w:ascii="Arial" w:hAnsi="Arial" w:cs="Arial"/>
                <w:sz w:val="16"/>
                <w:szCs w:val="16"/>
              </w:rPr>
            </w:pPr>
          </w:p>
        </w:tc>
        <w:tc>
          <w:tcPr>
            <w:tcW w:w="1766" w:type="dxa"/>
            <w:vMerge/>
            <w:shd w:val="clear" w:color="auto" w:fill="FFFFFF" w:themeFill="background1"/>
          </w:tcPr>
          <w:p w:rsidR="00E56A45" w:rsidRPr="0061347E" w:rsidRDefault="00E56A45" w:rsidP="00E56A45">
            <w:pPr>
              <w:rPr>
                <w:rFonts w:ascii="Arial" w:hAnsi="Arial" w:cs="Arial"/>
                <w:sz w:val="16"/>
                <w:szCs w:val="16"/>
              </w:rPr>
            </w:pPr>
          </w:p>
        </w:tc>
        <w:tc>
          <w:tcPr>
            <w:tcW w:w="1766" w:type="dxa"/>
            <w:shd w:val="clear" w:color="auto" w:fill="FFFFFF" w:themeFill="background1"/>
            <w:vAlign w:val="center"/>
          </w:tcPr>
          <w:p w:rsidR="00E56A45" w:rsidRPr="0061347E" w:rsidRDefault="00E56A45" w:rsidP="00E56A45">
            <w:pPr>
              <w:jc w:val="right"/>
              <w:rPr>
                <w:rFonts w:ascii="Arial" w:hAnsi="Arial" w:cs="Arial"/>
                <w:sz w:val="16"/>
                <w:szCs w:val="16"/>
              </w:rPr>
            </w:pPr>
            <w:r w:rsidRPr="0061347E">
              <w:rPr>
                <w:rFonts w:ascii="Arial" w:hAnsi="Arial" w:cs="Arial"/>
                <w:sz w:val="16"/>
                <w:szCs w:val="16"/>
              </w:rPr>
              <w:t>1,600.00</w:t>
            </w:r>
          </w:p>
        </w:tc>
      </w:tr>
      <w:tr w:rsidR="00E56A45" w:rsidRPr="0061347E" w:rsidTr="004F1FAE">
        <w:trPr>
          <w:jc w:val="center"/>
        </w:trPr>
        <w:tc>
          <w:tcPr>
            <w:tcW w:w="1344" w:type="dxa"/>
            <w:shd w:val="clear" w:color="auto" w:fill="FFFFFF" w:themeFill="background1"/>
          </w:tcPr>
          <w:p w:rsidR="00E56A45" w:rsidRPr="0061347E" w:rsidRDefault="00E56A45" w:rsidP="00E56A45">
            <w:pPr>
              <w:rPr>
                <w:rFonts w:ascii="Arial" w:hAnsi="Arial" w:cs="Arial"/>
                <w:sz w:val="16"/>
                <w:szCs w:val="16"/>
              </w:rPr>
            </w:pPr>
            <w:r w:rsidRPr="0061347E">
              <w:rPr>
                <w:rFonts w:ascii="Arial" w:eastAsia="Times New Roman" w:hAnsi="Arial" w:cs="Arial"/>
                <w:b/>
                <w:color w:val="000000"/>
                <w:sz w:val="16"/>
                <w:szCs w:val="16"/>
              </w:rPr>
              <w:t>TOTAL</w:t>
            </w:r>
          </w:p>
        </w:tc>
        <w:tc>
          <w:tcPr>
            <w:tcW w:w="2337" w:type="dxa"/>
            <w:shd w:val="clear" w:color="auto" w:fill="FFFFFF" w:themeFill="background1"/>
          </w:tcPr>
          <w:p w:rsidR="00E56A45" w:rsidRPr="0061347E" w:rsidRDefault="00E56A45" w:rsidP="00E56A45">
            <w:pPr>
              <w:rPr>
                <w:rFonts w:ascii="Arial" w:hAnsi="Arial" w:cs="Arial"/>
                <w:sz w:val="16"/>
                <w:szCs w:val="16"/>
              </w:rPr>
            </w:pPr>
          </w:p>
        </w:tc>
        <w:tc>
          <w:tcPr>
            <w:tcW w:w="1615" w:type="dxa"/>
            <w:shd w:val="clear" w:color="auto" w:fill="FFFFFF" w:themeFill="background1"/>
          </w:tcPr>
          <w:p w:rsidR="00E56A45" w:rsidRPr="0061347E" w:rsidRDefault="00E56A45" w:rsidP="00E56A45">
            <w:pPr>
              <w:rPr>
                <w:rFonts w:ascii="Arial" w:hAnsi="Arial" w:cs="Arial"/>
                <w:sz w:val="16"/>
                <w:szCs w:val="16"/>
              </w:rPr>
            </w:pPr>
          </w:p>
        </w:tc>
        <w:tc>
          <w:tcPr>
            <w:tcW w:w="1766" w:type="dxa"/>
            <w:shd w:val="clear" w:color="auto" w:fill="FFFFFF" w:themeFill="background1"/>
          </w:tcPr>
          <w:p w:rsidR="00E56A45" w:rsidRPr="0061347E" w:rsidRDefault="00E56A45" w:rsidP="00E56A45">
            <w:pPr>
              <w:rPr>
                <w:rFonts w:ascii="Arial" w:hAnsi="Arial" w:cs="Arial"/>
                <w:sz w:val="16"/>
                <w:szCs w:val="16"/>
              </w:rPr>
            </w:pPr>
          </w:p>
        </w:tc>
        <w:tc>
          <w:tcPr>
            <w:tcW w:w="1766" w:type="dxa"/>
            <w:shd w:val="clear" w:color="auto" w:fill="FFFFFF" w:themeFill="background1"/>
            <w:vAlign w:val="center"/>
          </w:tcPr>
          <w:p w:rsidR="00E56A45" w:rsidRPr="0061347E" w:rsidRDefault="00E56A45" w:rsidP="00E56A45">
            <w:pPr>
              <w:jc w:val="right"/>
              <w:rPr>
                <w:rFonts w:ascii="Arial" w:hAnsi="Arial" w:cs="Arial"/>
                <w:sz w:val="16"/>
                <w:szCs w:val="16"/>
              </w:rPr>
            </w:pPr>
            <w:r w:rsidRPr="0061347E">
              <w:rPr>
                <w:rFonts w:ascii="Arial" w:eastAsia="Times New Roman" w:hAnsi="Arial" w:cs="Arial"/>
                <w:b/>
                <w:color w:val="000000"/>
                <w:sz w:val="16"/>
                <w:szCs w:val="16"/>
              </w:rPr>
              <w:t>$3,350.00</w:t>
            </w:r>
          </w:p>
        </w:tc>
      </w:tr>
    </w:tbl>
    <w:p w:rsidR="00E56A45" w:rsidRPr="0061347E" w:rsidRDefault="00E56A45" w:rsidP="00FC61F2">
      <w:pPr>
        <w:spacing w:after="0" w:line="240" w:lineRule="auto"/>
      </w:pPr>
    </w:p>
    <w:p w:rsidR="0046106F" w:rsidRPr="0061347E" w:rsidRDefault="0046106F" w:rsidP="00FC61F2">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46106F" w:rsidRPr="0061347E" w:rsidRDefault="0046106F" w:rsidP="00FC61F2">
      <w:pPr>
        <w:autoSpaceDE w:val="0"/>
        <w:autoSpaceDN w:val="0"/>
        <w:adjustRightInd w:val="0"/>
        <w:spacing w:after="0" w:line="240" w:lineRule="auto"/>
        <w:jc w:val="both"/>
        <w:rPr>
          <w:rFonts w:ascii="Arial" w:hAnsi="Arial" w:cs="Arial"/>
          <w:sz w:val="24"/>
          <w:szCs w:val="24"/>
          <w:lang w:val="es-ES"/>
        </w:rPr>
      </w:pPr>
    </w:p>
    <w:p w:rsidR="0046106F" w:rsidRPr="0061347E" w:rsidRDefault="0046106F" w:rsidP="00FC61F2">
      <w:pPr>
        <w:spacing w:after="0" w:line="240" w:lineRule="auto"/>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FC61F2" w:rsidRPr="0061347E" w:rsidRDefault="00FC61F2" w:rsidP="00FC61F2">
      <w:pPr>
        <w:spacing w:after="0" w:line="240" w:lineRule="auto"/>
        <w:rPr>
          <w:rFonts w:ascii="Arial" w:hAnsi="Arial" w:cs="Arial"/>
          <w:sz w:val="24"/>
          <w:szCs w:val="24"/>
          <w:lang w:val="es-ES"/>
        </w:rPr>
      </w:pPr>
    </w:p>
    <w:p w:rsidR="00E56A45" w:rsidRPr="0061347E" w:rsidRDefault="00BF0062" w:rsidP="00FC61F2">
      <w:pPr>
        <w:spacing w:after="0" w:line="240" w:lineRule="auto"/>
        <w:jc w:val="both"/>
        <w:rPr>
          <w:rFonts w:ascii="Arial" w:hAnsi="Arial" w:cs="Arial"/>
          <w:sz w:val="24"/>
          <w:szCs w:val="24"/>
        </w:rPr>
      </w:pPr>
      <w:r w:rsidRPr="0061347E">
        <w:rPr>
          <w:rFonts w:ascii="Arial" w:hAnsi="Arial" w:cs="Arial"/>
          <w:sz w:val="24"/>
          <w:szCs w:val="24"/>
        </w:rPr>
        <w:t xml:space="preserve">De la </w:t>
      </w:r>
      <w:r w:rsidR="00BB30C2" w:rsidRPr="0061347E">
        <w:rPr>
          <w:rFonts w:ascii="Arial" w:hAnsi="Arial" w:cs="Arial"/>
          <w:sz w:val="24"/>
          <w:szCs w:val="24"/>
        </w:rPr>
        <w:t>revisión</w:t>
      </w:r>
      <w:r w:rsidRPr="0061347E">
        <w:rPr>
          <w:rFonts w:ascii="Arial" w:hAnsi="Arial" w:cs="Arial"/>
          <w:sz w:val="24"/>
          <w:szCs w:val="24"/>
        </w:rPr>
        <w:t xml:space="preserve"> al Sistema Integral de </w:t>
      </w:r>
      <w:r w:rsidR="00FC61F2" w:rsidRPr="0061347E">
        <w:rPr>
          <w:rFonts w:ascii="Arial" w:hAnsi="Arial" w:cs="Arial"/>
          <w:sz w:val="24"/>
          <w:szCs w:val="24"/>
        </w:rPr>
        <w:t>Fiscalización</w:t>
      </w:r>
      <w:r w:rsidRPr="0061347E">
        <w:rPr>
          <w:rFonts w:ascii="Arial" w:hAnsi="Arial" w:cs="Arial"/>
          <w:sz w:val="24"/>
          <w:szCs w:val="24"/>
        </w:rPr>
        <w:t xml:space="preserve"> se </w:t>
      </w:r>
      <w:r w:rsidR="00BB30C2" w:rsidRPr="0061347E">
        <w:rPr>
          <w:rFonts w:ascii="Arial" w:hAnsi="Arial" w:cs="Arial"/>
          <w:sz w:val="24"/>
          <w:szCs w:val="24"/>
        </w:rPr>
        <w:t>observó</w:t>
      </w:r>
      <w:r w:rsidRPr="0061347E">
        <w:rPr>
          <w:rFonts w:ascii="Arial" w:hAnsi="Arial" w:cs="Arial"/>
          <w:sz w:val="24"/>
          <w:szCs w:val="24"/>
        </w:rPr>
        <w:t xml:space="preserve"> que el partido </w:t>
      </w:r>
      <w:r w:rsidR="00BC1CFE">
        <w:rPr>
          <w:rFonts w:ascii="Arial" w:hAnsi="Arial" w:cs="Arial"/>
          <w:sz w:val="24"/>
          <w:szCs w:val="24"/>
        </w:rPr>
        <w:t>realizó</w:t>
      </w:r>
      <w:r w:rsidR="00BB30C2" w:rsidRPr="0061347E">
        <w:rPr>
          <w:rFonts w:ascii="Arial" w:hAnsi="Arial" w:cs="Arial"/>
          <w:sz w:val="24"/>
          <w:szCs w:val="24"/>
        </w:rPr>
        <w:t xml:space="preserve"> la </w:t>
      </w:r>
      <w:r w:rsidR="00443997" w:rsidRPr="0061347E">
        <w:rPr>
          <w:rFonts w:ascii="Arial" w:hAnsi="Arial" w:cs="Arial"/>
          <w:sz w:val="24"/>
          <w:szCs w:val="24"/>
        </w:rPr>
        <w:t>corrección</w:t>
      </w:r>
      <w:r w:rsidR="00BB30C2" w:rsidRPr="0061347E">
        <w:rPr>
          <w:rFonts w:ascii="Arial" w:hAnsi="Arial" w:cs="Arial"/>
          <w:sz w:val="24"/>
          <w:szCs w:val="24"/>
        </w:rPr>
        <w:t xml:space="preserve"> contable correspondiente al caso antes </w:t>
      </w:r>
      <w:r w:rsidR="00443997" w:rsidRPr="0061347E">
        <w:rPr>
          <w:rFonts w:ascii="Arial" w:hAnsi="Arial" w:cs="Arial"/>
          <w:sz w:val="24"/>
          <w:szCs w:val="24"/>
        </w:rPr>
        <w:t>mencionado</w:t>
      </w:r>
      <w:r w:rsidR="00BB30C2" w:rsidRPr="0061347E">
        <w:rPr>
          <w:rFonts w:ascii="Arial" w:hAnsi="Arial" w:cs="Arial"/>
          <w:sz w:val="24"/>
          <w:szCs w:val="24"/>
        </w:rPr>
        <w:t xml:space="preserve"> anexando la </w:t>
      </w:r>
      <w:r w:rsidR="00443997" w:rsidRPr="0061347E">
        <w:rPr>
          <w:rFonts w:ascii="Arial" w:hAnsi="Arial" w:cs="Arial"/>
          <w:sz w:val="24"/>
          <w:szCs w:val="24"/>
        </w:rPr>
        <w:t>documentación</w:t>
      </w:r>
      <w:r w:rsidR="00BB30C2" w:rsidRPr="0061347E">
        <w:rPr>
          <w:rFonts w:ascii="Arial" w:hAnsi="Arial" w:cs="Arial"/>
          <w:sz w:val="24"/>
          <w:szCs w:val="24"/>
        </w:rPr>
        <w:t xml:space="preserve"> soporte de dicho gasto, por tal </w:t>
      </w:r>
      <w:r w:rsidR="00443997" w:rsidRPr="0061347E">
        <w:rPr>
          <w:rFonts w:ascii="Arial" w:hAnsi="Arial" w:cs="Arial"/>
          <w:sz w:val="24"/>
          <w:szCs w:val="24"/>
        </w:rPr>
        <w:t>razón</w:t>
      </w:r>
      <w:r w:rsidR="00BB30C2" w:rsidRPr="0061347E">
        <w:rPr>
          <w:rFonts w:ascii="Arial" w:hAnsi="Arial" w:cs="Arial"/>
          <w:sz w:val="24"/>
          <w:szCs w:val="24"/>
        </w:rPr>
        <w:t xml:space="preserve"> la </w:t>
      </w:r>
      <w:r w:rsidR="00443997" w:rsidRPr="0061347E">
        <w:rPr>
          <w:rFonts w:ascii="Arial" w:hAnsi="Arial" w:cs="Arial"/>
          <w:sz w:val="24"/>
          <w:szCs w:val="24"/>
        </w:rPr>
        <w:t>observación</w:t>
      </w:r>
      <w:r w:rsidR="00BC1CFE">
        <w:rPr>
          <w:rFonts w:ascii="Arial" w:hAnsi="Arial" w:cs="Arial"/>
          <w:sz w:val="24"/>
          <w:szCs w:val="24"/>
        </w:rPr>
        <w:t xml:space="preserve"> quedó</w:t>
      </w:r>
      <w:r w:rsidR="00BB30C2" w:rsidRPr="0061347E">
        <w:rPr>
          <w:rFonts w:ascii="Arial" w:hAnsi="Arial" w:cs="Arial"/>
          <w:sz w:val="24"/>
          <w:szCs w:val="24"/>
        </w:rPr>
        <w:t xml:space="preserve"> atendida</w:t>
      </w:r>
      <w:r w:rsidR="00FC61F2" w:rsidRPr="0061347E">
        <w:rPr>
          <w:rFonts w:ascii="Arial" w:hAnsi="Arial" w:cs="Arial"/>
          <w:sz w:val="24"/>
          <w:szCs w:val="24"/>
        </w:rPr>
        <w:t>.</w:t>
      </w:r>
    </w:p>
    <w:p w:rsidR="00582098" w:rsidRPr="0061347E" w:rsidRDefault="00582098" w:rsidP="00FC61F2">
      <w:pPr>
        <w:spacing w:after="0" w:line="240" w:lineRule="auto"/>
        <w:jc w:val="both"/>
        <w:rPr>
          <w:rFonts w:ascii="Arial" w:hAnsi="Arial" w:cs="Arial"/>
          <w:bCs/>
          <w:sz w:val="24"/>
          <w:szCs w:val="24"/>
        </w:rPr>
      </w:pPr>
    </w:p>
    <w:p w:rsidR="00582098" w:rsidRPr="0061347E" w:rsidRDefault="00582098" w:rsidP="00582098">
      <w:pPr>
        <w:spacing w:after="0" w:line="240" w:lineRule="auto"/>
        <w:jc w:val="both"/>
        <w:rPr>
          <w:rFonts w:ascii="Arial" w:hAnsi="Arial" w:cs="Arial"/>
          <w:bCs/>
          <w:sz w:val="24"/>
          <w:szCs w:val="24"/>
        </w:rPr>
      </w:pPr>
      <w:r w:rsidRPr="0061347E">
        <w:rPr>
          <w:rFonts w:ascii="Arial" w:hAnsi="Arial" w:cs="Arial"/>
          <w:bCs/>
          <w:sz w:val="24"/>
          <w:szCs w:val="24"/>
        </w:rPr>
        <w:t>f) Confrontas</w:t>
      </w:r>
    </w:p>
    <w:p w:rsidR="00582098" w:rsidRPr="0061347E" w:rsidRDefault="00582098" w:rsidP="00582098">
      <w:pPr>
        <w:spacing w:after="0" w:line="240" w:lineRule="auto"/>
        <w:jc w:val="both"/>
        <w:rPr>
          <w:rFonts w:ascii="Arial" w:hAnsi="Arial" w:cs="Arial"/>
          <w:bCs/>
          <w:sz w:val="24"/>
          <w:szCs w:val="24"/>
        </w:rPr>
      </w:pPr>
    </w:p>
    <w:p w:rsidR="00582098" w:rsidRPr="0061347E" w:rsidRDefault="00582098" w:rsidP="00582098">
      <w:pPr>
        <w:jc w:val="both"/>
        <w:rPr>
          <w:rFonts w:ascii="Arial" w:hAnsi="Arial" w:cs="Arial"/>
          <w:sz w:val="24"/>
          <w:szCs w:val="24"/>
        </w:rPr>
      </w:pPr>
      <w:r w:rsidRPr="0061347E">
        <w:rPr>
          <w:rFonts w:ascii="Arial" w:hAnsi="Arial" w:cs="Arial"/>
          <w:sz w:val="24"/>
          <w:szCs w:val="24"/>
        </w:rPr>
        <w:t>Mediante oficios núm. INE/UTF/DA-L/8302/15 de fecha 25 de abril de 2015 INE/UTF/DA-L/12088/15 de fecha 25 de mayo de 2015 e INE/UTF/DA-L/15659/15 de fecha 16 de junio de 2015, recibido por el Partido Acción Nacional (PAN) en las mismas fechas, se le comunicó que dicha confronta se llevaría a cabo los días miércoles 29 abril a las 11:00 Horas jueves 28 de mayo de 2015 a las 11:00 Horas y viernes 19 de junio de 2015 a las 11:00 Horas, en las instalaciones que ocupa  la Junta Local Ejecutiva del Instituto Nacional Electoral en el estado de Campeche, ubicada en Edificio Plaza del Mar 3er Nivel, Prolongación 51 s/n, Zona Centro, C.P. 24000, San Francisco de Campeche,; en la cual se contó con la asistencia de la C. Luis Antonio Micet Narváez, Enlace de Fiscalización, Hortencia León López, Auditor Senior, Rafael Rosado Hernández y Arturo Mohamed Salazar miembros del Comité Estatal del Estado de Campeche. Se realizaron versiones estenográficas para efectos de dejar constancia de todas las manifestaciones vertidas en dicho acto.</w:t>
      </w:r>
    </w:p>
    <w:p w:rsidR="00946B09" w:rsidRPr="0061347E" w:rsidRDefault="00946B09" w:rsidP="00946B09">
      <w:pPr>
        <w:spacing w:after="0" w:line="240" w:lineRule="auto"/>
        <w:jc w:val="both"/>
        <w:rPr>
          <w:rFonts w:ascii="Arial" w:hAnsi="Arial" w:cs="Arial"/>
          <w:b/>
          <w:color w:val="000000"/>
          <w:sz w:val="24"/>
          <w:szCs w:val="20"/>
        </w:rPr>
      </w:pPr>
      <w:r w:rsidRPr="0061347E">
        <w:rPr>
          <w:rFonts w:ascii="Arial" w:hAnsi="Arial" w:cs="Arial"/>
          <w:b/>
          <w:color w:val="000000"/>
          <w:sz w:val="24"/>
          <w:szCs w:val="20"/>
        </w:rPr>
        <w:t>Saldos Finales</w:t>
      </w:r>
    </w:p>
    <w:p w:rsidR="00946B09" w:rsidRPr="0061347E" w:rsidRDefault="00946B09" w:rsidP="00946B09">
      <w:pPr>
        <w:spacing w:after="0" w:line="240" w:lineRule="auto"/>
        <w:jc w:val="both"/>
        <w:rPr>
          <w:rFonts w:ascii="Arial" w:hAnsi="Arial" w:cs="Arial"/>
          <w:b/>
          <w:smallCaps/>
          <w:sz w:val="24"/>
          <w:szCs w:val="24"/>
        </w:rPr>
      </w:pPr>
    </w:p>
    <w:p w:rsidR="00946B09" w:rsidRPr="0061347E" w:rsidRDefault="00946B09" w:rsidP="00946B09">
      <w:pPr>
        <w:spacing w:after="0" w:line="240" w:lineRule="auto"/>
        <w:jc w:val="both"/>
        <w:rPr>
          <w:rFonts w:ascii="Arial" w:hAnsi="Arial" w:cs="Arial"/>
          <w:color w:val="000000"/>
          <w:sz w:val="24"/>
          <w:szCs w:val="20"/>
        </w:rPr>
      </w:pPr>
      <w:r w:rsidRPr="0061347E">
        <w:rPr>
          <w:rFonts w:ascii="Arial" w:hAnsi="Arial" w:cs="Arial"/>
          <w:color w:val="000000"/>
          <w:sz w:val="24"/>
          <w:szCs w:val="20"/>
        </w:rPr>
        <w:t>Al reportar el partido</w:t>
      </w:r>
      <w:r w:rsidR="008E6BB1">
        <w:rPr>
          <w:rFonts w:ascii="Arial" w:hAnsi="Arial" w:cs="Arial"/>
          <w:color w:val="000000"/>
          <w:sz w:val="24"/>
          <w:szCs w:val="20"/>
        </w:rPr>
        <w:t xml:space="preserve"> ingresos por un monto total $1´</w:t>
      </w:r>
      <w:r w:rsidRPr="0061347E">
        <w:rPr>
          <w:rFonts w:ascii="Arial" w:hAnsi="Arial" w:cs="Arial"/>
          <w:color w:val="000000"/>
          <w:sz w:val="24"/>
          <w:szCs w:val="20"/>
        </w:rPr>
        <w:t xml:space="preserve">973,094.98 y egresos por un monto </w:t>
      </w:r>
      <w:r w:rsidR="008E6BB1">
        <w:rPr>
          <w:rFonts w:ascii="Arial" w:hAnsi="Arial" w:cs="Arial"/>
          <w:color w:val="000000"/>
          <w:sz w:val="24"/>
          <w:szCs w:val="20"/>
        </w:rPr>
        <w:t>total $1´</w:t>
      </w:r>
      <w:r w:rsidRPr="0061347E">
        <w:rPr>
          <w:rFonts w:ascii="Arial" w:hAnsi="Arial" w:cs="Arial"/>
          <w:color w:val="000000"/>
          <w:sz w:val="24"/>
          <w:szCs w:val="20"/>
        </w:rPr>
        <w:t>972,888.50 su saldo final asciende a $ 206.48.</w:t>
      </w:r>
    </w:p>
    <w:p w:rsidR="00443997" w:rsidRDefault="00443997" w:rsidP="0058027D">
      <w:pPr>
        <w:spacing w:after="0"/>
        <w:rPr>
          <w:rFonts w:ascii="Arial" w:hAnsi="Arial" w:cs="Arial"/>
          <w:b/>
          <w:sz w:val="24"/>
          <w:szCs w:val="24"/>
        </w:rPr>
      </w:pPr>
    </w:p>
    <w:p w:rsidR="00443997" w:rsidRPr="0061347E" w:rsidRDefault="00443997" w:rsidP="00443997">
      <w:pPr>
        <w:spacing w:after="0" w:line="240" w:lineRule="auto"/>
        <w:jc w:val="both"/>
        <w:rPr>
          <w:rFonts w:ascii="Arial" w:hAnsi="Arial" w:cs="Arial"/>
          <w:b/>
          <w:bCs/>
          <w:sz w:val="24"/>
          <w:szCs w:val="24"/>
          <w:lang w:val="es-ES"/>
        </w:rPr>
      </w:pPr>
      <w:r w:rsidRPr="0061347E">
        <w:rPr>
          <w:rFonts w:ascii="Arial" w:hAnsi="Arial" w:cs="Arial"/>
          <w:b/>
          <w:bCs/>
          <w:sz w:val="24"/>
          <w:szCs w:val="24"/>
          <w:lang w:val="es-ES"/>
        </w:rPr>
        <w:t>17.4.1.3 Todos los Cargos</w:t>
      </w:r>
    </w:p>
    <w:p w:rsidR="00443997" w:rsidRPr="0061347E" w:rsidRDefault="00443997" w:rsidP="00443997">
      <w:pPr>
        <w:spacing w:after="0" w:line="240" w:lineRule="auto"/>
        <w:jc w:val="both"/>
        <w:rPr>
          <w:rFonts w:ascii="Arial" w:hAnsi="Arial" w:cs="Arial"/>
          <w:b/>
          <w:i/>
          <w:smallCaps/>
          <w:sz w:val="24"/>
          <w:szCs w:val="24"/>
        </w:rPr>
      </w:pPr>
    </w:p>
    <w:p w:rsidR="00443997" w:rsidRPr="0061347E" w:rsidRDefault="00443997" w:rsidP="00443997">
      <w:pPr>
        <w:spacing w:after="0" w:line="240" w:lineRule="auto"/>
        <w:jc w:val="both"/>
        <w:rPr>
          <w:rFonts w:ascii="Arial" w:hAnsi="Arial" w:cs="Arial"/>
          <w:b/>
          <w:i/>
          <w:smallCaps/>
          <w:sz w:val="24"/>
          <w:szCs w:val="24"/>
        </w:rPr>
      </w:pPr>
      <w:r w:rsidRPr="0061347E">
        <w:rPr>
          <w:rFonts w:ascii="Arial" w:hAnsi="Arial" w:cs="Arial"/>
          <w:b/>
          <w:i/>
          <w:smallCaps/>
          <w:sz w:val="24"/>
          <w:szCs w:val="24"/>
        </w:rPr>
        <w:t>Primer Período</w:t>
      </w:r>
    </w:p>
    <w:p w:rsidR="00306DCC" w:rsidRPr="0061347E" w:rsidRDefault="00306DCC" w:rsidP="00DC48C1">
      <w:pPr>
        <w:pStyle w:val="Prrafodelista"/>
        <w:spacing w:after="0" w:line="240" w:lineRule="auto"/>
        <w:ind w:left="360"/>
        <w:jc w:val="both"/>
        <w:rPr>
          <w:rFonts w:ascii="Arial" w:hAnsi="Arial" w:cs="Arial"/>
          <w:b/>
          <w:bCs/>
          <w:sz w:val="24"/>
          <w:szCs w:val="24"/>
          <w:lang w:val="es-ES"/>
        </w:rPr>
      </w:pPr>
    </w:p>
    <w:p w:rsidR="00443997" w:rsidRPr="0061347E" w:rsidRDefault="00443997" w:rsidP="00582098">
      <w:pPr>
        <w:pStyle w:val="Prrafodelista"/>
        <w:numPr>
          <w:ilvl w:val="0"/>
          <w:numId w:val="19"/>
        </w:numPr>
        <w:spacing w:after="0" w:line="240" w:lineRule="auto"/>
        <w:jc w:val="both"/>
        <w:rPr>
          <w:rFonts w:ascii="Arial" w:hAnsi="Arial" w:cs="Arial"/>
          <w:b/>
          <w:bCs/>
          <w:sz w:val="24"/>
          <w:szCs w:val="24"/>
          <w:lang w:val="es-ES"/>
        </w:rPr>
      </w:pPr>
      <w:r w:rsidRPr="0061347E">
        <w:rPr>
          <w:rFonts w:ascii="Arial" w:hAnsi="Arial" w:cs="Arial"/>
          <w:b/>
          <w:bCs/>
          <w:sz w:val="24"/>
          <w:szCs w:val="24"/>
          <w:lang w:val="es-ES"/>
        </w:rPr>
        <w:t>Visitas de Verificación</w:t>
      </w:r>
    </w:p>
    <w:p w:rsidR="00443997" w:rsidRPr="0061347E" w:rsidRDefault="00443997" w:rsidP="00443997">
      <w:pPr>
        <w:spacing w:after="0" w:line="240" w:lineRule="auto"/>
        <w:jc w:val="both"/>
        <w:rPr>
          <w:rFonts w:ascii="Arial" w:hAnsi="Arial" w:cs="Arial"/>
          <w:b/>
          <w:bCs/>
          <w:sz w:val="24"/>
          <w:szCs w:val="24"/>
          <w:lang w:val="es-ES"/>
        </w:rPr>
      </w:pPr>
    </w:p>
    <w:p w:rsidR="00443997" w:rsidRPr="0061347E" w:rsidRDefault="00FC61F2" w:rsidP="00443997">
      <w:pPr>
        <w:spacing w:after="0" w:line="240" w:lineRule="auto"/>
        <w:jc w:val="both"/>
        <w:rPr>
          <w:rFonts w:ascii="Arial" w:hAnsi="Arial" w:cs="Arial"/>
          <w:b/>
          <w:bCs/>
          <w:sz w:val="24"/>
          <w:szCs w:val="24"/>
          <w:lang w:val="es-ES"/>
        </w:rPr>
      </w:pPr>
      <w:r w:rsidRPr="0061347E">
        <w:rPr>
          <w:rFonts w:ascii="Arial" w:hAnsi="Arial" w:cs="Arial"/>
          <w:b/>
          <w:bCs/>
          <w:sz w:val="24"/>
          <w:szCs w:val="24"/>
          <w:lang w:val="es-ES"/>
        </w:rPr>
        <w:t>a</w:t>
      </w:r>
      <w:r w:rsidR="00443997" w:rsidRPr="0061347E">
        <w:rPr>
          <w:rFonts w:ascii="Arial" w:hAnsi="Arial" w:cs="Arial"/>
          <w:b/>
          <w:bCs/>
          <w:sz w:val="24"/>
          <w:szCs w:val="24"/>
          <w:lang w:val="es-ES"/>
        </w:rPr>
        <w:t>.1. Eventos</w:t>
      </w:r>
    </w:p>
    <w:p w:rsidR="00FC61F2" w:rsidRPr="0061347E" w:rsidRDefault="00FC61F2" w:rsidP="00443997">
      <w:pPr>
        <w:spacing w:after="0" w:line="240" w:lineRule="auto"/>
        <w:jc w:val="both"/>
        <w:rPr>
          <w:rFonts w:ascii="Arial" w:hAnsi="Arial" w:cs="Arial"/>
          <w:b/>
          <w:bCs/>
          <w:sz w:val="24"/>
          <w:szCs w:val="24"/>
          <w:lang w:val="es-ES"/>
        </w:rPr>
      </w:pPr>
    </w:p>
    <w:p w:rsidR="0046106F" w:rsidRPr="0061347E" w:rsidRDefault="0046106F" w:rsidP="0046106F">
      <w:pPr>
        <w:jc w:val="both"/>
        <w:rPr>
          <w:rFonts w:ascii="Arial" w:hAnsi="Arial" w:cs="Arial"/>
          <w:b/>
          <w:sz w:val="24"/>
          <w:szCs w:val="24"/>
          <w:lang w:val="es-ES_tradnl" w:eastAsia="es-MX"/>
        </w:rPr>
      </w:pPr>
      <w:r w:rsidRPr="0061347E">
        <w:rPr>
          <w:rFonts w:ascii="Arial" w:hAnsi="Arial" w:cs="Arial"/>
          <w:b/>
          <w:sz w:val="24"/>
          <w:szCs w:val="24"/>
          <w:lang w:val="es-ES_tradnl" w:eastAsia="es-MX"/>
        </w:rPr>
        <w:t xml:space="preserve">Eventos de Cierre de Campaña </w:t>
      </w:r>
    </w:p>
    <w:p w:rsidR="0046106F" w:rsidRPr="0061347E" w:rsidRDefault="0046106F" w:rsidP="0046106F">
      <w:pPr>
        <w:spacing w:after="0" w:line="0" w:lineRule="atLeast"/>
        <w:jc w:val="both"/>
        <w:rPr>
          <w:rFonts w:ascii="Arial" w:hAnsi="Arial" w:cs="Arial"/>
          <w:sz w:val="24"/>
          <w:szCs w:val="24"/>
        </w:rPr>
      </w:pPr>
      <w:r w:rsidRPr="0061347E">
        <w:rPr>
          <w:rFonts w:ascii="Arial" w:hAnsi="Arial" w:cs="Arial"/>
          <w:sz w:val="24"/>
          <w:szCs w:val="24"/>
        </w:rPr>
        <w:t>De conformidad con los artículos 192, numeral 1, inciso g) de la Ley General de Instituciones y Procedimientos Electorales y 297 del Reglamento de Fiscalización, la Comisión de Fiscalización tiene la atribución de ordenar visitas de verificación con el fin de corroborar el cumplimiento de las obligaciones y la veracidad de los informes de Campaña, presentados por los partidos políticos.</w:t>
      </w:r>
    </w:p>
    <w:p w:rsidR="0046106F" w:rsidRPr="0061347E" w:rsidRDefault="0046106F" w:rsidP="0046106F">
      <w:pPr>
        <w:spacing w:after="0" w:line="0" w:lineRule="atLeast"/>
        <w:jc w:val="both"/>
        <w:rPr>
          <w:rFonts w:ascii="Arial" w:hAnsi="Arial" w:cs="Arial"/>
          <w:sz w:val="24"/>
          <w:szCs w:val="24"/>
        </w:rPr>
      </w:pPr>
    </w:p>
    <w:p w:rsidR="0046106F" w:rsidRPr="0061347E" w:rsidRDefault="0046106F" w:rsidP="0046106F">
      <w:pPr>
        <w:spacing w:after="0" w:line="0" w:lineRule="atLeast"/>
        <w:jc w:val="both"/>
        <w:rPr>
          <w:rFonts w:ascii="Arial" w:hAnsi="Arial" w:cs="Arial"/>
          <w:bCs/>
          <w:sz w:val="24"/>
          <w:szCs w:val="24"/>
          <w:lang w:val="es-ES" w:eastAsia="es-MX"/>
        </w:rPr>
      </w:pPr>
      <w:r w:rsidRPr="0061347E">
        <w:rPr>
          <w:rFonts w:ascii="Arial" w:hAnsi="Arial" w:cs="Arial"/>
          <w:bCs/>
          <w:sz w:val="24"/>
          <w:szCs w:val="24"/>
          <w:lang w:val="es-ES" w:eastAsia="es-MX"/>
        </w:rPr>
        <w:t>En el ejercicio de las facultades de esta Unidad Técnica de Fiscalización y con el objetivo de verificar el cumplimiento de los requisitos reglamentarios para la comprobación de los ingresos y egresos durante el periodo de campaña del Proceso Electoral Local Ordinario 2014-2015, se solicitó la agenda de eventos de cierres de campaña de los candidatos al cargo de Gobernador, Diputados Locales, Ayuntamientos y Juntas Municipales,  misma que cumplió con lo establecido en el Reglamento de Fiscalización, con excepción de lo que se detalla a continuación:</w:t>
      </w:r>
    </w:p>
    <w:p w:rsidR="0046106F" w:rsidRPr="0061347E" w:rsidRDefault="0046106F" w:rsidP="0046106F">
      <w:pPr>
        <w:spacing w:after="0" w:line="240" w:lineRule="auto"/>
        <w:jc w:val="both"/>
        <w:rPr>
          <w:rFonts w:ascii="Arial" w:hAnsi="Arial" w:cs="Arial"/>
          <w:i/>
          <w:sz w:val="24"/>
          <w:szCs w:val="24"/>
        </w:rPr>
      </w:pPr>
    </w:p>
    <w:p w:rsidR="0046106F" w:rsidRPr="0061347E" w:rsidRDefault="0046106F" w:rsidP="008E6BB1">
      <w:pPr>
        <w:pStyle w:val="Prrafodelista"/>
        <w:numPr>
          <w:ilvl w:val="0"/>
          <w:numId w:val="5"/>
        </w:numPr>
        <w:spacing w:after="0" w:line="240" w:lineRule="auto"/>
        <w:ind w:left="567" w:hanging="567"/>
        <w:jc w:val="both"/>
        <w:rPr>
          <w:rFonts w:ascii="Arial" w:hAnsi="Arial" w:cs="Arial"/>
          <w:i/>
          <w:sz w:val="24"/>
          <w:szCs w:val="24"/>
        </w:rPr>
      </w:pPr>
      <w:r w:rsidRPr="0061347E">
        <w:rPr>
          <w:rFonts w:ascii="Arial" w:hAnsi="Arial" w:cs="Arial"/>
          <w:i/>
          <w:sz w:val="24"/>
          <w:szCs w:val="24"/>
        </w:rPr>
        <w:t xml:space="preserve">De la verificación a los actos de cierre de campaña del candidato a cargo </w:t>
      </w:r>
      <w:r w:rsidR="00DA618F" w:rsidRPr="0061347E">
        <w:rPr>
          <w:rFonts w:ascii="Arial" w:hAnsi="Arial" w:cs="Arial"/>
          <w:i/>
          <w:sz w:val="24"/>
          <w:szCs w:val="24"/>
        </w:rPr>
        <w:t xml:space="preserve">de Ayuntamiento, </w:t>
      </w:r>
      <w:r w:rsidRPr="0061347E">
        <w:rPr>
          <w:rFonts w:ascii="Arial" w:hAnsi="Arial" w:cs="Arial"/>
          <w:i/>
          <w:sz w:val="24"/>
          <w:szCs w:val="24"/>
        </w:rPr>
        <w:t xml:space="preserve">Diputados </w:t>
      </w:r>
      <w:r w:rsidR="00BC1CFE">
        <w:rPr>
          <w:rFonts w:ascii="Arial" w:hAnsi="Arial" w:cs="Arial"/>
          <w:i/>
          <w:sz w:val="24"/>
          <w:szCs w:val="24"/>
        </w:rPr>
        <w:t>Locales, se verificó que realizó</w:t>
      </w:r>
      <w:r w:rsidRPr="0061347E">
        <w:rPr>
          <w:rFonts w:ascii="Arial" w:hAnsi="Arial" w:cs="Arial"/>
          <w:i/>
          <w:sz w:val="24"/>
          <w:szCs w:val="24"/>
        </w:rPr>
        <w:t xml:space="preserve"> un evento del cual se observaron gastos por conceptos de propaganda y gastos operativos, de los cuales no se localizó el registro de los Ingresos y Egresos en el “Sistema Integral de Fiscalización”. Los casos en comento se detallan a continuación:</w:t>
      </w:r>
    </w:p>
    <w:p w:rsidR="008E6BB1" w:rsidRPr="0061347E" w:rsidRDefault="008E6BB1" w:rsidP="0046106F">
      <w:pPr>
        <w:spacing w:after="0" w:line="240" w:lineRule="auto"/>
        <w:jc w:val="both"/>
        <w:rPr>
          <w:rFonts w:ascii="Arial" w:hAnsi="Arial" w:cs="Arial"/>
          <w:sz w:val="24"/>
          <w:szCs w:val="24"/>
        </w:rPr>
      </w:pPr>
    </w:p>
    <w:tbl>
      <w:tblPr>
        <w:tblW w:w="0" w:type="auto"/>
        <w:jc w:val="center"/>
        <w:shd w:val="clear" w:color="auto" w:fill="FFFFFF" w:themeFill="background1"/>
        <w:tblCellMar>
          <w:left w:w="70" w:type="dxa"/>
          <w:right w:w="70" w:type="dxa"/>
        </w:tblCellMar>
        <w:tblLook w:val="04A0" w:firstRow="1" w:lastRow="0" w:firstColumn="1" w:lastColumn="0" w:noHBand="0" w:noVBand="1"/>
      </w:tblPr>
      <w:tblGrid>
        <w:gridCol w:w="921"/>
        <w:gridCol w:w="146"/>
        <w:gridCol w:w="1299"/>
        <w:gridCol w:w="1427"/>
        <w:gridCol w:w="919"/>
        <w:gridCol w:w="1597"/>
        <w:gridCol w:w="2669"/>
      </w:tblGrid>
      <w:tr w:rsidR="008E6BB1" w:rsidRPr="0061347E" w:rsidTr="008E6BB1">
        <w:trPr>
          <w:trHeight w:val="37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E6BB1" w:rsidRPr="0061347E" w:rsidRDefault="008E6BB1" w:rsidP="00183EB9">
            <w:pPr>
              <w:spacing w:after="0" w:line="240" w:lineRule="auto"/>
              <w:jc w:val="center"/>
              <w:rPr>
                <w:rFonts w:ascii="Arial" w:eastAsia="Times New Roman" w:hAnsi="Arial" w:cs="Arial"/>
                <w:b/>
                <w:bCs/>
                <w:color w:val="000000"/>
                <w:sz w:val="16"/>
                <w:szCs w:val="16"/>
                <w:lang w:eastAsia="es-MX"/>
              </w:rPr>
            </w:pPr>
            <w:r w:rsidRPr="0061347E">
              <w:rPr>
                <w:rFonts w:ascii="Arial" w:hAnsi="Arial" w:cs="Arial"/>
                <w:b/>
                <w:bCs/>
                <w:color w:val="000000"/>
                <w:sz w:val="16"/>
                <w:szCs w:val="16"/>
                <w:lang w:eastAsia="es-MX"/>
              </w:rPr>
              <w:t>FECHA DEL EVENTO</w:t>
            </w:r>
          </w:p>
        </w:tc>
        <w:tc>
          <w:tcPr>
            <w:tcW w:w="0" w:type="auto"/>
            <w:tcBorders>
              <w:top w:val="single" w:sz="4" w:space="0" w:color="auto"/>
              <w:left w:val="nil"/>
              <w:bottom w:val="nil"/>
              <w:right w:val="nil"/>
            </w:tcBorders>
            <w:shd w:val="clear" w:color="auto" w:fill="FFFFFF" w:themeFill="background1"/>
          </w:tcPr>
          <w:p w:rsidR="008E6BB1" w:rsidRPr="0061347E" w:rsidRDefault="008E6BB1" w:rsidP="00183EB9">
            <w:pPr>
              <w:spacing w:after="0" w:line="240" w:lineRule="auto"/>
              <w:jc w:val="center"/>
              <w:rPr>
                <w:rFonts w:ascii="Arial" w:hAnsi="Arial" w:cs="Arial"/>
                <w:b/>
                <w:bCs/>
                <w:color w:val="000000"/>
                <w:sz w:val="16"/>
                <w:szCs w:val="16"/>
                <w:lang w:eastAsia="es-MX"/>
              </w:rPr>
            </w:pPr>
          </w:p>
        </w:tc>
        <w:tc>
          <w:tcPr>
            <w:tcW w:w="0" w:type="auto"/>
            <w:tcBorders>
              <w:top w:val="single" w:sz="4" w:space="0" w:color="auto"/>
              <w:left w:val="nil"/>
              <w:bottom w:val="nil"/>
              <w:right w:val="single" w:sz="4" w:space="0" w:color="auto"/>
            </w:tcBorders>
            <w:shd w:val="clear" w:color="auto" w:fill="FFFFFF" w:themeFill="background1"/>
            <w:hideMark/>
          </w:tcPr>
          <w:p w:rsidR="008E6BB1" w:rsidRPr="0061347E" w:rsidRDefault="008E6BB1" w:rsidP="00183EB9">
            <w:pPr>
              <w:spacing w:after="0" w:line="240" w:lineRule="auto"/>
              <w:jc w:val="center"/>
              <w:rPr>
                <w:rFonts w:ascii="Arial" w:eastAsia="Times New Roman" w:hAnsi="Arial" w:cs="Arial"/>
                <w:b/>
                <w:bCs/>
                <w:color w:val="000000"/>
                <w:sz w:val="16"/>
                <w:szCs w:val="16"/>
                <w:lang w:eastAsia="es-MX"/>
              </w:rPr>
            </w:pPr>
            <w:r w:rsidRPr="0061347E">
              <w:rPr>
                <w:rFonts w:ascii="Arial" w:hAnsi="Arial" w:cs="Arial"/>
                <w:b/>
                <w:bCs/>
                <w:color w:val="000000"/>
                <w:sz w:val="16"/>
                <w:szCs w:val="16"/>
                <w:lang w:eastAsia="es-MX"/>
              </w:rPr>
              <w:t>CANDIDATO</w:t>
            </w:r>
          </w:p>
        </w:tc>
        <w:tc>
          <w:tcPr>
            <w:tcW w:w="0" w:type="auto"/>
            <w:tcBorders>
              <w:top w:val="single" w:sz="4" w:space="0" w:color="auto"/>
              <w:left w:val="nil"/>
              <w:bottom w:val="nil"/>
              <w:right w:val="single" w:sz="4" w:space="0" w:color="auto"/>
            </w:tcBorders>
            <w:shd w:val="clear" w:color="auto" w:fill="FFFFFF" w:themeFill="background1"/>
            <w:hideMark/>
          </w:tcPr>
          <w:p w:rsidR="008E6BB1" w:rsidRPr="0061347E" w:rsidRDefault="008E6BB1" w:rsidP="00183EB9">
            <w:pPr>
              <w:spacing w:after="0" w:line="240" w:lineRule="auto"/>
              <w:jc w:val="center"/>
              <w:rPr>
                <w:rFonts w:ascii="Arial" w:eastAsia="Times New Roman" w:hAnsi="Arial" w:cs="Arial"/>
                <w:b/>
                <w:bCs/>
                <w:color w:val="000000"/>
                <w:sz w:val="16"/>
                <w:szCs w:val="16"/>
                <w:lang w:eastAsia="es-MX"/>
              </w:rPr>
            </w:pPr>
            <w:r w:rsidRPr="0061347E">
              <w:rPr>
                <w:rFonts w:ascii="Arial" w:hAnsi="Arial" w:cs="Arial"/>
                <w:b/>
                <w:bCs/>
                <w:color w:val="000000"/>
                <w:sz w:val="16"/>
                <w:szCs w:val="16"/>
                <w:lang w:eastAsia="es-MX"/>
              </w:rPr>
              <w:t>MUNICIPIO</w:t>
            </w:r>
          </w:p>
        </w:tc>
        <w:tc>
          <w:tcPr>
            <w:tcW w:w="0" w:type="auto"/>
            <w:tcBorders>
              <w:top w:val="single" w:sz="4" w:space="0" w:color="auto"/>
              <w:left w:val="nil"/>
              <w:bottom w:val="nil"/>
              <w:right w:val="single" w:sz="4" w:space="0" w:color="auto"/>
            </w:tcBorders>
            <w:shd w:val="clear" w:color="auto" w:fill="FFFFFF" w:themeFill="background1"/>
            <w:hideMark/>
          </w:tcPr>
          <w:p w:rsidR="008E6BB1" w:rsidRPr="0061347E" w:rsidRDefault="008E6BB1" w:rsidP="00183EB9">
            <w:pPr>
              <w:spacing w:line="240" w:lineRule="auto"/>
              <w:jc w:val="center"/>
              <w:rPr>
                <w:rFonts w:ascii="Arial" w:eastAsia="Times New Roman" w:hAnsi="Arial" w:cs="Arial"/>
                <w:b/>
                <w:bCs/>
                <w:color w:val="000000"/>
                <w:sz w:val="16"/>
                <w:szCs w:val="16"/>
                <w:lang w:eastAsia="es-MX"/>
              </w:rPr>
            </w:pPr>
            <w:r w:rsidRPr="0061347E">
              <w:rPr>
                <w:rFonts w:ascii="Arial" w:hAnsi="Arial" w:cs="Arial"/>
                <w:b/>
                <w:bCs/>
                <w:color w:val="000000"/>
                <w:sz w:val="16"/>
                <w:szCs w:val="16"/>
                <w:lang w:eastAsia="es-MX"/>
              </w:rPr>
              <w:t>LUGAR</w:t>
            </w:r>
          </w:p>
        </w:tc>
        <w:tc>
          <w:tcPr>
            <w:tcW w:w="0" w:type="auto"/>
            <w:tcBorders>
              <w:top w:val="single" w:sz="4" w:space="0" w:color="auto"/>
              <w:left w:val="nil"/>
              <w:bottom w:val="nil"/>
              <w:right w:val="single" w:sz="4" w:space="0" w:color="auto"/>
            </w:tcBorders>
            <w:shd w:val="clear" w:color="auto" w:fill="FFFFFF" w:themeFill="background1"/>
            <w:hideMark/>
          </w:tcPr>
          <w:p w:rsidR="008E6BB1" w:rsidRPr="0061347E" w:rsidRDefault="008E6BB1" w:rsidP="00183EB9">
            <w:pPr>
              <w:spacing w:after="0" w:line="240" w:lineRule="auto"/>
              <w:jc w:val="center"/>
              <w:rPr>
                <w:rFonts w:ascii="Arial" w:eastAsia="Times New Roman" w:hAnsi="Arial" w:cs="Arial"/>
                <w:b/>
                <w:bCs/>
                <w:color w:val="000000"/>
                <w:sz w:val="16"/>
                <w:szCs w:val="16"/>
                <w:lang w:eastAsia="es-MX"/>
              </w:rPr>
            </w:pPr>
            <w:r w:rsidRPr="0061347E">
              <w:rPr>
                <w:rFonts w:ascii="Arial" w:hAnsi="Arial" w:cs="Arial"/>
                <w:b/>
                <w:bCs/>
                <w:color w:val="000000"/>
                <w:sz w:val="16"/>
                <w:szCs w:val="16"/>
                <w:lang w:eastAsia="es-MX"/>
              </w:rPr>
              <w:t>GASTOS NO LOCALIZADOS EN EL “SIF”</w:t>
            </w:r>
          </w:p>
        </w:tc>
        <w:tc>
          <w:tcPr>
            <w:tcW w:w="0" w:type="auto"/>
            <w:tcBorders>
              <w:top w:val="single" w:sz="4" w:space="0" w:color="auto"/>
              <w:left w:val="nil"/>
              <w:bottom w:val="nil"/>
              <w:right w:val="single" w:sz="4" w:space="0" w:color="auto"/>
            </w:tcBorders>
            <w:shd w:val="clear" w:color="auto" w:fill="FFFFFF" w:themeFill="background1"/>
          </w:tcPr>
          <w:p w:rsidR="008E6BB1" w:rsidRPr="0061347E" w:rsidRDefault="008E6BB1" w:rsidP="00183EB9">
            <w:pPr>
              <w:spacing w:line="240" w:lineRule="auto"/>
              <w:jc w:val="center"/>
              <w:rPr>
                <w:rFonts w:ascii="Arial" w:hAnsi="Arial" w:cs="Arial"/>
                <w:b/>
                <w:bCs/>
                <w:color w:val="000000"/>
                <w:sz w:val="16"/>
                <w:szCs w:val="16"/>
                <w:lang w:eastAsia="es-MX"/>
              </w:rPr>
            </w:pPr>
            <w:r w:rsidRPr="0061347E">
              <w:rPr>
                <w:rFonts w:ascii="Arial" w:hAnsi="Arial" w:cs="Arial"/>
                <w:b/>
                <w:bCs/>
                <w:color w:val="000000"/>
                <w:sz w:val="16"/>
                <w:szCs w:val="16"/>
                <w:lang w:eastAsia="es-MX"/>
              </w:rPr>
              <w:t>OBSERVACIÓN</w:t>
            </w:r>
          </w:p>
        </w:tc>
      </w:tr>
      <w:tr w:rsidR="008E6BB1" w:rsidRPr="0061347E" w:rsidTr="008E6BB1">
        <w:trPr>
          <w:trHeight w:val="16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E6BB1" w:rsidRPr="0061347E" w:rsidRDefault="008E6BB1" w:rsidP="00183EB9">
            <w:pPr>
              <w:jc w:val="center"/>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03-06-15</w:t>
            </w:r>
          </w:p>
        </w:tc>
        <w:tc>
          <w:tcPr>
            <w:tcW w:w="0" w:type="auto"/>
            <w:tcBorders>
              <w:top w:val="single" w:sz="4" w:space="0" w:color="auto"/>
              <w:left w:val="nil"/>
              <w:bottom w:val="single" w:sz="4" w:space="0" w:color="auto"/>
              <w:right w:val="nil"/>
            </w:tcBorders>
            <w:shd w:val="clear" w:color="auto" w:fill="FFFFFF" w:themeFill="background1"/>
          </w:tcPr>
          <w:p w:rsidR="008E6BB1" w:rsidRPr="0061347E" w:rsidRDefault="008E6BB1" w:rsidP="00183EB9">
            <w:pPr>
              <w:jc w:val="both"/>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FFFFFF" w:themeFill="background1"/>
          </w:tcPr>
          <w:p w:rsidR="008E6BB1" w:rsidRPr="0061347E" w:rsidRDefault="008E6BB1" w:rsidP="00183EB9">
            <w:pPr>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Varios diputados Municipio Carmen</w:t>
            </w:r>
          </w:p>
        </w:tc>
        <w:tc>
          <w:tcPr>
            <w:tcW w:w="0" w:type="auto"/>
            <w:tcBorders>
              <w:top w:val="single" w:sz="4" w:space="0" w:color="auto"/>
              <w:left w:val="nil"/>
              <w:bottom w:val="single" w:sz="4" w:space="0" w:color="auto"/>
              <w:right w:val="single" w:sz="4" w:space="0" w:color="auto"/>
            </w:tcBorders>
            <w:shd w:val="clear" w:color="auto" w:fill="FFFFFF" w:themeFill="background1"/>
          </w:tcPr>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Municipio de Ciudad del Carmen en el estado de Campeche.</w:t>
            </w:r>
          </w:p>
          <w:p w:rsidR="008E6BB1" w:rsidRPr="0061347E" w:rsidRDefault="008E6BB1" w:rsidP="00183EB9">
            <w:pPr>
              <w:jc w:val="both"/>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FFFFFF" w:themeFill="background1"/>
          </w:tcPr>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Casino del Carmen</w:t>
            </w:r>
          </w:p>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xml:space="preserve">Horario de 13:00 a 14:30 horas </w:t>
            </w:r>
          </w:p>
          <w:p w:rsidR="008E6BB1" w:rsidRPr="0061347E" w:rsidRDefault="008E6BB1" w:rsidP="00183EB9">
            <w:pPr>
              <w:jc w:val="both"/>
              <w:rPr>
                <w:rFonts w:ascii="Arial" w:eastAsia="Times New Roman"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shd w:val="clear" w:color="auto" w:fill="FFFFFF" w:themeFill="background1"/>
          </w:tcPr>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xml:space="preserve">-Tarima </w:t>
            </w:r>
          </w:p>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-Equipo de sonido (bocinas y consola)</w:t>
            </w:r>
          </w:p>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-Equipo de proyección</w:t>
            </w:r>
          </w:p>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-Equipo de mobiliario (sillas)</w:t>
            </w:r>
          </w:p>
          <w:p w:rsidR="008E6BB1" w:rsidRPr="0061347E" w:rsidRDefault="008E6BB1" w:rsidP="00183EB9">
            <w:pPr>
              <w:spacing w:after="0" w:line="240" w:lineRule="auto"/>
              <w:jc w:val="both"/>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-Gastos de consumibles (aguas, refrescos, tacos)</w:t>
            </w:r>
          </w:p>
        </w:tc>
        <w:tc>
          <w:tcPr>
            <w:tcW w:w="0" w:type="auto"/>
            <w:tcBorders>
              <w:top w:val="single" w:sz="4" w:space="0" w:color="auto"/>
              <w:left w:val="nil"/>
              <w:bottom w:val="single" w:sz="4" w:space="0" w:color="auto"/>
              <w:right w:val="single" w:sz="4" w:space="0" w:color="auto"/>
            </w:tcBorders>
            <w:shd w:val="clear" w:color="auto" w:fill="FFFFFF" w:themeFill="background1"/>
          </w:tcPr>
          <w:p w:rsidR="008E6BB1" w:rsidRPr="0061347E" w:rsidRDefault="008E6BB1" w:rsidP="00183EB9">
            <w:pPr>
              <w:jc w:val="both"/>
              <w:rPr>
                <w:rFonts w:ascii="Arial" w:hAnsi="Arial" w:cs="Arial"/>
                <w:color w:val="000000"/>
                <w:sz w:val="16"/>
                <w:szCs w:val="16"/>
                <w:lang w:eastAsia="es-MX"/>
              </w:rPr>
            </w:pPr>
            <w:r w:rsidRPr="0061347E">
              <w:rPr>
                <w:rFonts w:ascii="Arial" w:hAnsi="Arial" w:cs="Arial"/>
                <w:color w:val="000000"/>
                <w:sz w:val="16"/>
                <w:szCs w:val="16"/>
                <w:lang w:eastAsia="es-MX"/>
              </w:rPr>
              <w:t xml:space="preserve">Toda vez que en el cierre de campaña asistieron candidatos a gobernador, diputados locales; ayuntamiento y juntas municipales algunos gastos de vieron prorratear </w:t>
            </w:r>
          </w:p>
        </w:tc>
      </w:tr>
    </w:tbl>
    <w:p w:rsidR="0046106F" w:rsidRPr="0061347E" w:rsidRDefault="0046106F" w:rsidP="0046106F">
      <w:pPr>
        <w:spacing w:after="0" w:line="240" w:lineRule="auto"/>
        <w:jc w:val="both"/>
        <w:rPr>
          <w:rFonts w:ascii="Arial" w:hAnsi="Arial" w:cs="Arial"/>
          <w:sz w:val="24"/>
          <w:szCs w:val="24"/>
        </w:rPr>
      </w:pPr>
    </w:p>
    <w:p w:rsidR="00443997" w:rsidRPr="0061347E" w:rsidRDefault="0046106F" w:rsidP="00DA618F">
      <w:pPr>
        <w:spacing w:after="0" w:line="240" w:lineRule="auto"/>
        <w:jc w:val="both"/>
        <w:rPr>
          <w:rFonts w:ascii="Arial" w:hAnsi="Arial" w:cs="Arial"/>
          <w:bCs/>
          <w:sz w:val="24"/>
          <w:szCs w:val="24"/>
          <w:lang w:val="es-ES"/>
        </w:rPr>
      </w:pPr>
      <w:r w:rsidRPr="0061347E">
        <w:rPr>
          <w:rFonts w:ascii="Arial" w:hAnsi="Arial" w:cs="Arial"/>
          <w:bCs/>
          <w:sz w:val="24"/>
          <w:szCs w:val="24"/>
          <w:lang w:val="es-ES"/>
        </w:rPr>
        <w:t xml:space="preserve">De la revisión al Sistema Integral de Fiscalización se </w:t>
      </w:r>
      <w:r w:rsidR="00DA618F" w:rsidRPr="0061347E">
        <w:rPr>
          <w:rFonts w:ascii="Arial" w:hAnsi="Arial" w:cs="Arial"/>
          <w:bCs/>
          <w:sz w:val="24"/>
          <w:szCs w:val="24"/>
          <w:lang w:val="es-ES"/>
        </w:rPr>
        <w:t>observó</w:t>
      </w:r>
      <w:r w:rsidRPr="0061347E">
        <w:rPr>
          <w:rFonts w:ascii="Arial" w:hAnsi="Arial" w:cs="Arial"/>
          <w:bCs/>
          <w:sz w:val="24"/>
          <w:szCs w:val="24"/>
          <w:lang w:val="es-ES"/>
        </w:rPr>
        <w:t xml:space="preserve"> que el partido llevo a cabo el prorrateo correspondiente al cierre de campaña en el cual se pudo verificar el gasto asignado a los candidatos p</w:t>
      </w:r>
      <w:r w:rsidR="00BC1CFE">
        <w:rPr>
          <w:rFonts w:ascii="Arial" w:hAnsi="Arial" w:cs="Arial"/>
          <w:bCs/>
          <w:sz w:val="24"/>
          <w:szCs w:val="24"/>
          <w:lang w:val="es-ES"/>
        </w:rPr>
        <w:t>or lo tanto la observación quedó</w:t>
      </w:r>
      <w:r w:rsidRPr="0061347E">
        <w:rPr>
          <w:rFonts w:ascii="Arial" w:hAnsi="Arial" w:cs="Arial"/>
          <w:bCs/>
          <w:sz w:val="24"/>
          <w:szCs w:val="24"/>
          <w:lang w:val="es-ES"/>
        </w:rPr>
        <w:t xml:space="preserve"> atendida</w:t>
      </w:r>
    </w:p>
    <w:p w:rsidR="00DA618F" w:rsidRPr="0061347E" w:rsidRDefault="00DA618F" w:rsidP="00443997">
      <w:pPr>
        <w:spacing w:after="0" w:line="240" w:lineRule="auto"/>
        <w:jc w:val="both"/>
        <w:rPr>
          <w:rFonts w:ascii="Arial" w:hAnsi="Arial" w:cs="Arial"/>
          <w:b/>
          <w:bCs/>
          <w:sz w:val="24"/>
          <w:szCs w:val="24"/>
          <w:lang w:val="es-ES"/>
        </w:rPr>
      </w:pPr>
    </w:p>
    <w:p w:rsidR="00443997" w:rsidRPr="0061347E" w:rsidRDefault="00443997" w:rsidP="00443997">
      <w:pPr>
        <w:spacing w:after="0" w:line="240" w:lineRule="auto"/>
        <w:jc w:val="both"/>
        <w:rPr>
          <w:rFonts w:ascii="Arial" w:hAnsi="Arial" w:cs="Arial"/>
          <w:b/>
          <w:bCs/>
          <w:sz w:val="24"/>
          <w:szCs w:val="24"/>
          <w:lang w:val="es-ES"/>
        </w:rPr>
      </w:pPr>
      <w:r w:rsidRPr="0061347E">
        <w:rPr>
          <w:rFonts w:ascii="Arial" w:hAnsi="Arial" w:cs="Arial"/>
          <w:b/>
          <w:bCs/>
          <w:sz w:val="24"/>
          <w:szCs w:val="24"/>
          <w:lang w:val="es-ES"/>
        </w:rPr>
        <w:t>b.3 Casas de Campaña</w:t>
      </w:r>
    </w:p>
    <w:p w:rsidR="00443997" w:rsidRPr="0061347E" w:rsidRDefault="00443997" w:rsidP="00443997">
      <w:pPr>
        <w:tabs>
          <w:tab w:val="left" w:pos="-284"/>
        </w:tabs>
        <w:spacing w:after="0" w:line="240" w:lineRule="auto"/>
        <w:jc w:val="both"/>
        <w:rPr>
          <w:rFonts w:ascii="Arial" w:hAnsi="Arial" w:cs="Arial"/>
          <w:sz w:val="24"/>
          <w:szCs w:val="24"/>
        </w:rPr>
      </w:pPr>
    </w:p>
    <w:p w:rsidR="00443997" w:rsidRPr="0061347E" w:rsidRDefault="00443997" w:rsidP="004F1FAE">
      <w:pPr>
        <w:numPr>
          <w:ilvl w:val="0"/>
          <w:numId w:val="4"/>
        </w:numPr>
        <w:spacing w:after="0" w:line="240" w:lineRule="auto"/>
        <w:ind w:left="567" w:hanging="567"/>
        <w:contextualSpacing/>
        <w:jc w:val="both"/>
        <w:rPr>
          <w:rFonts w:ascii="Arial" w:hAnsi="Arial" w:cs="Arial"/>
          <w:i/>
          <w:sz w:val="24"/>
          <w:szCs w:val="24"/>
        </w:rPr>
      </w:pPr>
      <w:r w:rsidRPr="0061347E">
        <w:rPr>
          <w:rFonts w:ascii="Arial" w:hAnsi="Arial" w:cs="Arial"/>
          <w:bCs/>
          <w:i/>
          <w:sz w:val="24"/>
          <w:szCs w:val="24"/>
        </w:rPr>
        <w:t>Al</w:t>
      </w:r>
      <w:r w:rsidRPr="0061347E">
        <w:rPr>
          <w:rFonts w:ascii="Arial" w:hAnsi="Arial" w:cs="Arial"/>
          <w:i/>
          <w:sz w:val="24"/>
          <w:szCs w:val="24"/>
        </w:rPr>
        <w:t xml:space="preserve"> cotejar la información reportada en el “Sistema Integral de Fiscalización”, no se localizó, el registro contable de erogación por renta de inmueble, o en su caso, la aportación en especie por concepto del otorgamiento en comodato de inmueble utilizado para casa de campaña de los candidatos que a continuación se detallan:</w:t>
      </w:r>
    </w:p>
    <w:p w:rsidR="00443997" w:rsidRPr="0061347E" w:rsidRDefault="00443997" w:rsidP="00443997">
      <w:pPr>
        <w:spacing w:after="0" w:line="240" w:lineRule="auto"/>
        <w:contextualSpacing/>
        <w:jc w:val="both"/>
        <w:rPr>
          <w:rFonts w:ascii="Arial" w:hAnsi="Arial" w:cs="Arial"/>
          <w:sz w:val="24"/>
          <w:szCs w:val="24"/>
        </w:rPr>
      </w:pPr>
    </w:p>
    <w:tbl>
      <w:tblPr>
        <w:tblStyle w:val="Tablaconcuadrcula"/>
        <w:tblW w:w="6287" w:type="dxa"/>
        <w:jc w:val="center"/>
        <w:tblLook w:val="04A0" w:firstRow="1" w:lastRow="0" w:firstColumn="1" w:lastColumn="0" w:noHBand="0" w:noVBand="1"/>
      </w:tblPr>
      <w:tblGrid>
        <w:gridCol w:w="2917"/>
        <w:gridCol w:w="3370"/>
      </w:tblGrid>
      <w:tr w:rsidR="00443997" w:rsidRPr="0061347E" w:rsidTr="00183EB9">
        <w:trPr>
          <w:trHeight w:val="192"/>
          <w:jc w:val="center"/>
        </w:trPr>
        <w:tc>
          <w:tcPr>
            <w:tcW w:w="2917" w:type="dxa"/>
            <w:shd w:val="clear" w:color="auto" w:fill="auto"/>
            <w:noWrap/>
            <w:hideMark/>
          </w:tcPr>
          <w:p w:rsidR="00443997" w:rsidRPr="0061347E" w:rsidRDefault="00443997" w:rsidP="00183EB9">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NÚMERO DEL DISTRITO EN EL SISTEMA INTEGRAL DE FISCALIZACIÓN</w:t>
            </w:r>
          </w:p>
        </w:tc>
        <w:tc>
          <w:tcPr>
            <w:tcW w:w="3370" w:type="dxa"/>
            <w:shd w:val="clear" w:color="auto" w:fill="auto"/>
            <w:hideMark/>
          </w:tcPr>
          <w:p w:rsidR="00443997" w:rsidRPr="0061347E" w:rsidRDefault="00443997" w:rsidP="00183EB9">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DEL CANDIDATO</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María Asunción Caballero May</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Eliseo Fernández Montufar</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Olga Guadalupe Pérez Loria</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IV</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Jorge Antonio Richaud Gómez De Silva</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Mónica Ivette Ruiz Márquez</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Santa Catalina Garcia Guzmán</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Pedro Cámara Castillo</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VIII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Ileana Jannette Herrera Pérez</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IX</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Sandra Guadalupe Sánchez Díaz</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Janini Guadalupe Casanova Garcia</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Jorge Luis Vázquez Díaz</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Aurora Candelaria Ceh Reyna</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Abigail Gutiérrez Morales</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XIV</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Jaime Muñoz Morfin</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Gerardo Buenfil López</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Juan Bautista Dzib Pavón</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Dafne Catalina Mendiola Loeza</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XVIII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Braulio Ramírez Tun</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XIX</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Sergio Manuel Xiu Dzul</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XX</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Rosario Baqueiro Acosta</w:t>
            </w:r>
          </w:p>
        </w:tc>
      </w:tr>
      <w:tr w:rsidR="00443997" w:rsidRPr="0061347E" w:rsidTr="00183EB9">
        <w:trPr>
          <w:trHeight w:val="192"/>
          <w:jc w:val="center"/>
        </w:trPr>
        <w:tc>
          <w:tcPr>
            <w:tcW w:w="2917" w:type="dxa"/>
            <w:noWrap/>
            <w:vAlign w:val="center"/>
          </w:tcPr>
          <w:p w:rsidR="00443997" w:rsidRPr="0061347E" w:rsidRDefault="00443997"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XXI</w:t>
            </w:r>
          </w:p>
        </w:tc>
        <w:tc>
          <w:tcPr>
            <w:tcW w:w="3370" w:type="dxa"/>
            <w:vAlign w:val="center"/>
          </w:tcPr>
          <w:p w:rsidR="00443997" w:rsidRPr="0061347E" w:rsidRDefault="00443997"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David Rodríguez Priego</w:t>
            </w:r>
          </w:p>
        </w:tc>
      </w:tr>
    </w:tbl>
    <w:p w:rsidR="00DA618F" w:rsidRPr="0061347E" w:rsidRDefault="00DA618F" w:rsidP="00DA618F">
      <w:pPr>
        <w:spacing w:after="0" w:line="240" w:lineRule="auto"/>
        <w:ind w:left="786"/>
        <w:contextualSpacing/>
        <w:jc w:val="both"/>
        <w:rPr>
          <w:rFonts w:ascii="Arial" w:hAnsi="Arial" w:cs="Arial"/>
          <w:sz w:val="24"/>
          <w:szCs w:val="24"/>
        </w:rPr>
      </w:pPr>
    </w:p>
    <w:p w:rsidR="00DA618F" w:rsidRPr="0061347E" w:rsidRDefault="00DA618F" w:rsidP="004F1FAE">
      <w:pPr>
        <w:numPr>
          <w:ilvl w:val="0"/>
          <w:numId w:val="5"/>
        </w:numPr>
        <w:spacing w:after="0" w:line="240" w:lineRule="auto"/>
        <w:ind w:left="567" w:hanging="567"/>
        <w:contextualSpacing/>
        <w:jc w:val="both"/>
        <w:rPr>
          <w:rFonts w:ascii="Arial" w:hAnsi="Arial" w:cs="Arial"/>
          <w:i/>
          <w:sz w:val="24"/>
          <w:szCs w:val="24"/>
        </w:rPr>
      </w:pPr>
      <w:r w:rsidRPr="0061347E">
        <w:rPr>
          <w:rFonts w:ascii="Arial" w:hAnsi="Arial" w:cs="Arial"/>
          <w:bCs/>
          <w:i/>
          <w:sz w:val="24"/>
          <w:szCs w:val="24"/>
        </w:rPr>
        <w:t>Al</w:t>
      </w:r>
      <w:r w:rsidRPr="0061347E">
        <w:rPr>
          <w:rFonts w:ascii="Arial" w:hAnsi="Arial" w:cs="Arial"/>
          <w:i/>
          <w:sz w:val="24"/>
          <w:szCs w:val="24"/>
        </w:rPr>
        <w:t xml:space="preserve"> cotejar la información reportada en el “Sistema Integral de Fiscalización”, no se localizó, el registro contable de erogación por renta de inmueble, o en su caso, la aportación en especie por concepto del otorgamiento en comodato de</w:t>
      </w:r>
      <w:r w:rsidR="004F1FAE">
        <w:rPr>
          <w:rFonts w:ascii="Arial" w:hAnsi="Arial" w:cs="Arial"/>
          <w:i/>
          <w:sz w:val="24"/>
          <w:szCs w:val="24"/>
        </w:rPr>
        <w:t>l</w:t>
      </w:r>
      <w:r w:rsidRPr="0061347E">
        <w:rPr>
          <w:rFonts w:ascii="Arial" w:hAnsi="Arial" w:cs="Arial"/>
          <w:i/>
          <w:sz w:val="24"/>
          <w:szCs w:val="24"/>
        </w:rPr>
        <w:t xml:space="preserve"> inmueble utilizado para casa de campaña de los candidatos. A continuación se detalla el caso en comento:</w:t>
      </w:r>
    </w:p>
    <w:p w:rsidR="00DA618F" w:rsidRPr="0061347E" w:rsidRDefault="00DA618F" w:rsidP="00DA618F">
      <w:pPr>
        <w:spacing w:after="0" w:line="240" w:lineRule="auto"/>
        <w:jc w:val="both"/>
        <w:rPr>
          <w:rFonts w:ascii="Arial" w:hAnsi="Arial" w:cs="Arial"/>
          <w:sz w:val="24"/>
          <w:szCs w:val="24"/>
        </w:rPr>
      </w:pPr>
    </w:p>
    <w:tbl>
      <w:tblPr>
        <w:tblStyle w:val="Tablaconcuadrcula"/>
        <w:tblW w:w="6232" w:type="dxa"/>
        <w:jc w:val="center"/>
        <w:tblLook w:val="04A0" w:firstRow="1" w:lastRow="0" w:firstColumn="1" w:lastColumn="0" w:noHBand="0" w:noVBand="1"/>
      </w:tblPr>
      <w:tblGrid>
        <w:gridCol w:w="1344"/>
        <w:gridCol w:w="1518"/>
        <w:gridCol w:w="3370"/>
      </w:tblGrid>
      <w:tr w:rsidR="00DA618F" w:rsidRPr="0061347E" w:rsidTr="00183EB9">
        <w:trPr>
          <w:trHeight w:val="192"/>
          <w:tblHeader/>
          <w:jc w:val="center"/>
        </w:trPr>
        <w:tc>
          <w:tcPr>
            <w:tcW w:w="1344" w:type="dxa"/>
            <w:shd w:val="clear" w:color="auto" w:fill="D9D9D9" w:themeFill="background1" w:themeFillShade="D9"/>
            <w:noWrap/>
            <w:vAlign w:val="center"/>
            <w:hideMark/>
          </w:tcPr>
          <w:p w:rsidR="00DA618F" w:rsidRPr="0061347E" w:rsidRDefault="00DA618F" w:rsidP="00183EB9">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NÚMERO DEL AYUNTAMIENTO EN EL SISTEMA INTEGRAL DE FISCALIZACIÓN</w:t>
            </w:r>
          </w:p>
        </w:tc>
        <w:tc>
          <w:tcPr>
            <w:tcW w:w="1518" w:type="dxa"/>
            <w:shd w:val="clear" w:color="auto" w:fill="D9D9D9" w:themeFill="background1" w:themeFillShade="D9"/>
            <w:noWrap/>
            <w:vAlign w:val="center"/>
            <w:hideMark/>
          </w:tcPr>
          <w:p w:rsidR="00DA618F" w:rsidRPr="0061347E" w:rsidRDefault="00DA618F" w:rsidP="00183EB9">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AYUNNTAMIENTO</w:t>
            </w:r>
          </w:p>
        </w:tc>
        <w:tc>
          <w:tcPr>
            <w:tcW w:w="3370" w:type="dxa"/>
            <w:shd w:val="clear" w:color="auto" w:fill="D9D9D9" w:themeFill="background1" w:themeFillShade="D9"/>
            <w:vAlign w:val="center"/>
            <w:hideMark/>
          </w:tcPr>
          <w:p w:rsidR="00DA618F" w:rsidRPr="0061347E" w:rsidRDefault="00DA618F" w:rsidP="00183EB9">
            <w:pPr>
              <w:jc w:val="center"/>
              <w:rPr>
                <w:rFonts w:ascii="Arial" w:eastAsia="Times New Roman" w:hAnsi="Arial" w:cs="Arial"/>
                <w:b/>
                <w:bCs/>
                <w:color w:val="000000"/>
                <w:sz w:val="14"/>
                <w:szCs w:val="14"/>
              </w:rPr>
            </w:pPr>
            <w:r w:rsidRPr="0061347E">
              <w:rPr>
                <w:rFonts w:ascii="Arial" w:eastAsia="Times New Roman" w:hAnsi="Arial" w:cs="Arial"/>
                <w:b/>
                <w:bCs/>
                <w:color w:val="000000"/>
                <w:sz w:val="14"/>
                <w:szCs w:val="14"/>
              </w:rPr>
              <w:t>NOMBRE DEL CANDIDATO</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1</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CAMPECHE</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ALEXANDRO BROWN GANTUS</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2</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CALKINI</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PATRICIA VERONICA ACOSTA CANUL</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3</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CARMEN</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PABLO GUTIERREZ LAZARUS</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4</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CHAMPOTON</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JORGE ENRIQUE CASTRO SANDOVAL</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5</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HECELCHAKAN</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MODESTO ARCANGEL PECH UITZ</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6</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HOPELCHEN</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HEBERT RAFAEL INFANTE YE</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7</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PALIZADA</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PEDRO JAVIER AYALA CAMARA</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8</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TENABO</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ERICK DE LA CRUZ EUAN CAAMAL</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9</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ESCARCEGA</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NORMA LETICIA QUIRARTE RODRIGUEZ</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10</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CANDELARIA</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SALVADOR FARIAS GONZALEZ</w:t>
            </w:r>
          </w:p>
        </w:tc>
      </w:tr>
      <w:tr w:rsidR="00DA618F" w:rsidRPr="0061347E" w:rsidTr="00183EB9">
        <w:trPr>
          <w:trHeight w:val="192"/>
          <w:jc w:val="center"/>
        </w:trPr>
        <w:tc>
          <w:tcPr>
            <w:tcW w:w="1344"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11</w:t>
            </w:r>
          </w:p>
        </w:tc>
        <w:tc>
          <w:tcPr>
            <w:tcW w:w="1518" w:type="dxa"/>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CALAKMUL</w:t>
            </w:r>
          </w:p>
        </w:tc>
        <w:tc>
          <w:tcPr>
            <w:tcW w:w="3370" w:type="dxa"/>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JUAN ENRIQUE GONZALEZ CHAN</w:t>
            </w:r>
          </w:p>
        </w:tc>
      </w:tr>
    </w:tbl>
    <w:p w:rsidR="00443997" w:rsidRPr="0061347E" w:rsidRDefault="00443997" w:rsidP="00443997">
      <w:pPr>
        <w:spacing w:after="0" w:line="240" w:lineRule="auto"/>
        <w:jc w:val="both"/>
        <w:rPr>
          <w:rFonts w:ascii="Arial" w:hAnsi="Arial" w:cs="Arial"/>
          <w:sz w:val="24"/>
          <w:szCs w:val="24"/>
        </w:rPr>
      </w:pPr>
    </w:p>
    <w:p w:rsidR="00DA618F" w:rsidRPr="0061347E" w:rsidRDefault="00DA618F" w:rsidP="004F1FAE">
      <w:pPr>
        <w:numPr>
          <w:ilvl w:val="0"/>
          <w:numId w:val="5"/>
        </w:numPr>
        <w:spacing w:after="0" w:line="240" w:lineRule="auto"/>
        <w:ind w:left="567" w:hanging="567"/>
        <w:contextualSpacing/>
        <w:jc w:val="both"/>
        <w:rPr>
          <w:rFonts w:ascii="Arial" w:hAnsi="Arial" w:cs="Arial"/>
          <w:i/>
          <w:sz w:val="24"/>
          <w:szCs w:val="24"/>
        </w:rPr>
      </w:pPr>
      <w:r w:rsidRPr="0061347E">
        <w:rPr>
          <w:rFonts w:ascii="Arial" w:hAnsi="Arial" w:cs="Arial"/>
          <w:bCs/>
          <w:i/>
          <w:sz w:val="24"/>
          <w:szCs w:val="24"/>
        </w:rPr>
        <w:t>Al</w:t>
      </w:r>
      <w:r w:rsidRPr="0061347E">
        <w:rPr>
          <w:rFonts w:ascii="Arial" w:hAnsi="Arial" w:cs="Arial"/>
          <w:i/>
          <w:sz w:val="24"/>
          <w:szCs w:val="24"/>
        </w:rPr>
        <w:t xml:space="preserve"> cotejar la información reportada en el “Sistema Integral de Fiscalización”, no se localizó, el registro contable de erogación por renta de inmueble, o en su caso, la aportación en especie por concepto del otorgamiento en comodato de inmueble utilizado para casa de campaña del candidato. A continuación se detalla el caso en comento:</w:t>
      </w:r>
    </w:p>
    <w:p w:rsidR="00DA618F" w:rsidRPr="0061347E" w:rsidRDefault="00DA618F" w:rsidP="00DA618F">
      <w:pPr>
        <w:spacing w:after="0" w:line="240" w:lineRule="auto"/>
        <w:jc w:val="both"/>
        <w:rPr>
          <w:rFonts w:ascii="Arial" w:hAnsi="Arial" w:cs="Arial"/>
          <w:sz w:val="24"/>
          <w:szCs w:val="24"/>
        </w:rPr>
      </w:pPr>
    </w:p>
    <w:tbl>
      <w:tblPr>
        <w:tblStyle w:val="Tablaconcuadrcula"/>
        <w:tblW w:w="6542" w:type="dxa"/>
        <w:jc w:val="center"/>
        <w:shd w:val="clear" w:color="auto" w:fill="FFFFFF" w:themeFill="background1"/>
        <w:tblLook w:val="04A0" w:firstRow="1" w:lastRow="0" w:firstColumn="1" w:lastColumn="0" w:noHBand="0" w:noVBand="1"/>
      </w:tblPr>
      <w:tblGrid>
        <w:gridCol w:w="2999"/>
        <w:gridCol w:w="3543"/>
      </w:tblGrid>
      <w:tr w:rsidR="00DA618F" w:rsidRPr="0061347E" w:rsidTr="00392D09">
        <w:trPr>
          <w:trHeight w:val="192"/>
          <w:tblHeader/>
          <w:jc w:val="center"/>
        </w:trPr>
        <w:tc>
          <w:tcPr>
            <w:tcW w:w="2999" w:type="dxa"/>
            <w:shd w:val="clear" w:color="auto" w:fill="FFFFFF" w:themeFill="background1"/>
            <w:noWrap/>
            <w:vAlign w:val="center"/>
            <w:hideMark/>
          </w:tcPr>
          <w:p w:rsidR="00DA618F" w:rsidRPr="0061347E" w:rsidRDefault="00DA618F" w:rsidP="00183EB9">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 LA JUNTA MUNICIPAL</w:t>
            </w:r>
          </w:p>
        </w:tc>
        <w:tc>
          <w:tcPr>
            <w:tcW w:w="3543" w:type="dxa"/>
            <w:shd w:val="clear" w:color="auto" w:fill="FFFFFF" w:themeFill="background1"/>
            <w:vAlign w:val="center"/>
            <w:hideMark/>
          </w:tcPr>
          <w:p w:rsidR="00DA618F" w:rsidRPr="0061347E" w:rsidRDefault="00DA618F" w:rsidP="00183EB9">
            <w:pPr>
              <w:jc w:val="center"/>
              <w:rPr>
                <w:rFonts w:ascii="Arial" w:eastAsia="Times New Roman" w:hAnsi="Arial" w:cs="Arial"/>
                <w:b/>
                <w:bCs/>
                <w:color w:val="000000"/>
                <w:sz w:val="16"/>
                <w:szCs w:val="16"/>
              </w:rPr>
            </w:pPr>
            <w:r w:rsidRPr="0061347E">
              <w:rPr>
                <w:rFonts w:ascii="Arial" w:eastAsia="Times New Roman" w:hAnsi="Arial" w:cs="Arial"/>
                <w:b/>
                <w:bCs/>
                <w:color w:val="000000"/>
                <w:sz w:val="16"/>
                <w:szCs w:val="16"/>
              </w:rPr>
              <w:t>NOMBRE DEL CANDIDATO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PICH</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DAVID MISAEL MARTIN AKE</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TIXMUCUY</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RAMON ROSADO ZAMORA</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AFREDO V. BUENFIL</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ESTEBAN SORIANO JACINTO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HAMPOLOL</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HECTOR ADRIAN MORALES PEREZ</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BÉCAL</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JORGE ANTONIO ORDOÑES BRITO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DZITBALCHÉ</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MARIO RAMON PEREZ PEÑA</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NUNKINÍ</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EVODIO MARCOS KANTUN CANUL</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ATASTA</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JULIO CASTELLANO CARRILLO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MAMANTEL</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JUAN MANUEL KURI FRANCO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SABANCUY</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HECTOR ANTONIO REJON BARRERA</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CARRILLO PUERTO</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RODRIGO DEL CARMEN MISS CAMBRANIS</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HOOL</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EZEQUIEL GARCIA DIEGO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SEYBAPLAYA</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JESUS RAMON CHAN MISS</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SIHOCHAC</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ANTONIO HEREDIA REA</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POMUCH</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MARCO ANTONIO EUAN CHI</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DZIBALCHÉN</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BELGICA DEL ROSARIO CUA CAL</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BOLONCHÉN DE REJÓN</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DANIEL CANCHE TREJO</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TINÚN</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MIGUEL ANGEL MUKUL DZUL</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CENTENARIO</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ALBERTO MARTINEZ GOMEZ</w:t>
            </w:r>
          </w:p>
        </w:tc>
      </w:tr>
      <w:tr w:rsidR="00DA618F" w:rsidRPr="0061347E" w:rsidTr="00392D09">
        <w:trPr>
          <w:trHeight w:val="192"/>
          <w:jc w:val="center"/>
        </w:trPr>
        <w:tc>
          <w:tcPr>
            <w:tcW w:w="2999" w:type="dxa"/>
            <w:shd w:val="clear" w:color="auto" w:fill="FFFFFF" w:themeFill="background1"/>
            <w:noWrap/>
            <w:vAlign w:val="center"/>
          </w:tcPr>
          <w:p w:rsidR="00DA618F" w:rsidRPr="0061347E" w:rsidRDefault="00DA618F" w:rsidP="00183EB9">
            <w:pPr>
              <w:jc w:val="center"/>
              <w:rPr>
                <w:rFonts w:ascii="Arial" w:eastAsia="Times New Roman" w:hAnsi="Arial" w:cs="Arial"/>
                <w:color w:val="000000"/>
                <w:sz w:val="16"/>
                <w:szCs w:val="16"/>
              </w:rPr>
            </w:pPr>
            <w:r w:rsidRPr="0061347E">
              <w:rPr>
                <w:rFonts w:ascii="Arial" w:eastAsia="Times New Roman" w:hAnsi="Arial" w:cs="Arial"/>
                <w:color w:val="000000"/>
                <w:sz w:val="16"/>
                <w:szCs w:val="16"/>
              </w:rPr>
              <w:t>CONSTITUCIÓN</w:t>
            </w:r>
          </w:p>
        </w:tc>
        <w:tc>
          <w:tcPr>
            <w:tcW w:w="3543" w:type="dxa"/>
            <w:shd w:val="clear" w:color="auto" w:fill="FFFFFF" w:themeFill="background1"/>
            <w:vAlign w:val="center"/>
          </w:tcPr>
          <w:p w:rsidR="00DA618F" w:rsidRPr="0061347E" w:rsidRDefault="00DA618F" w:rsidP="00183EB9">
            <w:pPr>
              <w:rPr>
                <w:rFonts w:ascii="Arial" w:eastAsia="Times New Roman" w:hAnsi="Arial" w:cs="Arial"/>
                <w:color w:val="000000"/>
                <w:sz w:val="16"/>
                <w:szCs w:val="16"/>
              </w:rPr>
            </w:pPr>
            <w:r w:rsidRPr="0061347E">
              <w:rPr>
                <w:rFonts w:ascii="Arial" w:eastAsia="Times New Roman" w:hAnsi="Arial" w:cs="Arial"/>
                <w:color w:val="000000"/>
                <w:sz w:val="16"/>
                <w:szCs w:val="16"/>
              </w:rPr>
              <w:t>GUADALUPE REYES EHUAN</w:t>
            </w:r>
          </w:p>
        </w:tc>
      </w:tr>
    </w:tbl>
    <w:p w:rsidR="00DA618F" w:rsidRPr="0061347E" w:rsidRDefault="00DA618F" w:rsidP="00443997">
      <w:pPr>
        <w:spacing w:after="0" w:line="240" w:lineRule="auto"/>
        <w:jc w:val="both"/>
        <w:rPr>
          <w:rFonts w:ascii="Arial" w:hAnsi="Arial" w:cs="Arial"/>
          <w:sz w:val="24"/>
          <w:szCs w:val="24"/>
        </w:rPr>
      </w:pPr>
    </w:p>
    <w:p w:rsidR="00443997" w:rsidRPr="0061347E" w:rsidRDefault="00443997" w:rsidP="00443997">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443997" w:rsidRPr="0061347E" w:rsidRDefault="00443997" w:rsidP="00443997">
      <w:pPr>
        <w:autoSpaceDE w:val="0"/>
        <w:autoSpaceDN w:val="0"/>
        <w:adjustRightInd w:val="0"/>
        <w:spacing w:after="0" w:line="240" w:lineRule="auto"/>
        <w:jc w:val="both"/>
        <w:rPr>
          <w:rFonts w:ascii="Arial" w:hAnsi="Arial" w:cs="Arial"/>
          <w:sz w:val="24"/>
          <w:szCs w:val="24"/>
          <w:lang w:val="es-ES"/>
        </w:rPr>
      </w:pPr>
    </w:p>
    <w:p w:rsidR="00443997" w:rsidRPr="0061347E" w:rsidRDefault="00443997" w:rsidP="00443997">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443997" w:rsidRPr="0061347E" w:rsidRDefault="00443997" w:rsidP="00443997">
      <w:pPr>
        <w:spacing w:after="0" w:line="240" w:lineRule="auto"/>
        <w:ind w:left="369" w:hanging="369"/>
        <w:jc w:val="both"/>
        <w:rPr>
          <w:rFonts w:ascii="Arial" w:hAnsi="Arial" w:cs="Arial"/>
          <w:sz w:val="24"/>
          <w:szCs w:val="24"/>
          <w:lang w:val="es-ES"/>
        </w:rPr>
      </w:pPr>
    </w:p>
    <w:p w:rsidR="00443997" w:rsidRPr="0061347E" w:rsidRDefault="00443997" w:rsidP="00443997">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443997" w:rsidRPr="0061347E" w:rsidRDefault="00443997" w:rsidP="00443997">
      <w:pPr>
        <w:spacing w:after="0" w:line="240" w:lineRule="auto"/>
        <w:jc w:val="both"/>
        <w:rPr>
          <w:rFonts w:ascii="Arial" w:hAnsi="Arial" w:cs="Arial"/>
          <w:iCs/>
        </w:rPr>
      </w:pPr>
    </w:p>
    <w:p w:rsidR="00443997" w:rsidRPr="0061347E" w:rsidRDefault="00443997" w:rsidP="00443997">
      <w:pPr>
        <w:spacing w:after="0" w:line="240" w:lineRule="auto"/>
        <w:jc w:val="both"/>
        <w:rPr>
          <w:rFonts w:ascii="Arial" w:hAnsi="Arial" w:cs="Arial"/>
          <w:b/>
          <w:i/>
          <w:smallCaps/>
          <w:sz w:val="28"/>
          <w:szCs w:val="24"/>
        </w:rPr>
      </w:pPr>
      <w:r w:rsidRPr="0061347E">
        <w:rPr>
          <w:rFonts w:ascii="Arial" w:hAnsi="Arial" w:cs="Arial"/>
          <w:iCs/>
          <w:sz w:val="24"/>
        </w:rPr>
        <w:t>Al respecto, esta autoridad constató que los candidatos detallados en el cuadro que antecede no contaron con casas de campaña; por tal razón, la observación quedó atendida.</w:t>
      </w:r>
    </w:p>
    <w:p w:rsidR="00443997" w:rsidRPr="0061347E" w:rsidRDefault="00443997" w:rsidP="00443997">
      <w:pPr>
        <w:spacing w:after="0" w:line="240" w:lineRule="auto"/>
        <w:jc w:val="both"/>
        <w:rPr>
          <w:rFonts w:ascii="Arial" w:hAnsi="Arial" w:cs="Arial"/>
          <w:b/>
          <w:i/>
          <w:smallCaps/>
          <w:sz w:val="24"/>
          <w:szCs w:val="24"/>
        </w:rPr>
      </w:pPr>
    </w:p>
    <w:p w:rsidR="00443997" w:rsidRPr="0061347E" w:rsidRDefault="00392D09" w:rsidP="00443997">
      <w:pPr>
        <w:rPr>
          <w:rFonts w:ascii="Arial" w:hAnsi="Arial" w:cs="Arial"/>
          <w:b/>
          <w:i/>
          <w:sz w:val="24"/>
          <w:szCs w:val="24"/>
        </w:rPr>
      </w:pPr>
      <w:r>
        <w:rPr>
          <w:rFonts w:ascii="Arial" w:hAnsi="Arial" w:cs="Arial"/>
          <w:b/>
          <w:i/>
          <w:sz w:val="24"/>
          <w:szCs w:val="24"/>
        </w:rPr>
        <w:t>c.- Monitoreo</w:t>
      </w:r>
    </w:p>
    <w:p w:rsidR="00443997" w:rsidRPr="0061347E" w:rsidRDefault="00443997" w:rsidP="00443997">
      <w:pPr>
        <w:rPr>
          <w:rFonts w:ascii="Arial" w:hAnsi="Arial" w:cs="Arial"/>
          <w:b/>
          <w:i/>
          <w:sz w:val="24"/>
          <w:szCs w:val="24"/>
        </w:rPr>
      </w:pPr>
      <w:r w:rsidRPr="0061347E">
        <w:rPr>
          <w:rFonts w:ascii="Arial" w:hAnsi="Arial" w:cs="Arial"/>
          <w:b/>
          <w:i/>
          <w:sz w:val="24"/>
          <w:szCs w:val="24"/>
        </w:rPr>
        <w:t>Primer Periodo</w:t>
      </w:r>
    </w:p>
    <w:p w:rsidR="00443997" w:rsidRPr="0061347E" w:rsidRDefault="00443997" w:rsidP="00443997">
      <w:pPr>
        <w:tabs>
          <w:tab w:val="left" w:pos="-284"/>
        </w:tabs>
        <w:spacing w:after="0" w:line="240" w:lineRule="auto"/>
        <w:contextualSpacing/>
        <w:jc w:val="both"/>
        <w:rPr>
          <w:rFonts w:ascii="Arial" w:hAnsi="Arial" w:cs="Arial"/>
          <w:b/>
          <w:i/>
          <w:sz w:val="24"/>
          <w:szCs w:val="24"/>
        </w:rPr>
      </w:pPr>
      <w:r w:rsidRPr="0061347E">
        <w:rPr>
          <w:rFonts w:ascii="Arial" w:hAnsi="Arial" w:cs="Arial"/>
          <w:b/>
          <w:i/>
          <w:sz w:val="24"/>
          <w:szCs w:val="24"/>
        </w:rPr>
        <w:t>c.1 Monitoreo de espectaculares y propaganda colocada en la vía pública</w:t>
      </w:r>
    </w:p>
    <w:p w:rsidR="00443997" w:rsidRPr="0061347E" w:rsidRDefault="00443997" w:rsidP="00443997">
      <w:pPr>
        <w:pStyle w:val="Default"/>
        <w:jc w:val="both"/>
      </w:pPr>
    </w:p>
    <w:p w:rsidR="00443997" w:rsidRPr="0061347E" w:rsidRDefault="00443997" w:rsidP="00443997">
      <w:pPr>
        <w:autoSpaceDE w:val="0"/>
        <w:autoSpaceDN w:val="0"/>
        <w:adjustRightInd w:val="0"/>
        <w:spacing w:after="0" w:line="240" w:lineRule="auto"/>
        <w:jc w:val="both"/>
        <w:rPr>
          <w:rFonts w:ascii="Arial" w:eastAsia="Times New Roman" w:hAnsi="Arial" w:cs="Arial"/>
          <w:color w:val="000000"/>
          <w:sz w:val="24"/>
          <w:szCs w:val="24"/>
        </w:rPr>
      </w:pPr>
      <w:r w:rsidRPr="0061347E">
        <w:rPr>
          <w:rFonts w:ascii="Arial" w:eastAsia="Times New Roman" w:hAnsi="Arial" w:cs="Arial"/>
          <w:color w:val="000000"/>
          <w:sz w:val="24"/>
          <w:szCs w:val="24"/>
        </w:rPr>
        <w:t xml:space="preserve">En cumplimiento al artículo 319 y 320 del Reglamento de Fiscalización, que establece que la Comisión de Fiscalización del Consejo General del Instituto Nacional Electoral, a través de la Unidad Técnica de Fiscalización, realizará las gestiones necesarias para llevar a cabo monitoreo de anuncios espectaculares y propaganda colocada en la vía pública, con base en el Sistema Integral de Monitoreo de Espectaculares y Medios Impresos (SIMEI), se obtuvieron muestras de propaganda electoral colocada en anuncios espectaculares, mantas y por pinta de bardas en las 17 entidades federativas del país; con el propósito de </w:t>
      </w:r>
      <w:r w:rsidR="00392D09">
        <w:rPr>
          <w:rFonts w:ascii="Arial" w:eastAsia="Times New Roman" w:hAnsi="Arial" w:cs="Arial"/>
          <w:color w:val="000000"/>
          <w:sz w:val="24"/>
          <w:szCs w:val="24"/>
        </w:rPr>
        <w:t>conciliar lo reportado por los p</w:t>
      </w:r>
      <w:r w:rsidRPr="0061347E">
        <w:rPr>
          <w:rFonts w:ascii="Arial" w:eastAsia="Times New Roman" w:hAnsi="Arial" w:cs="Arial"/>
          <w:color w:val="000000"/>
          <w:sz w:val="24"/>
          <w:szCs w:val="24"/>
        </w:rPr>
        <w:t xml:space="preserve">artidos </w:t>
      </w:r>
      <w:r w:rsidR="00392D09">
        <w:rPr>
          <w:rFonts w:ascii="Arial" w:eastAsia="Times New Roman" w:hAnsi="Arial" w:cs="Arial"/>
          <w:color w:val="000000"/>
          <w:sz w:val="24"/>
          <w:szCs w:val="24"/>
        </w:rPr>
        <w:t>políticos en los i</w:t>
      </w:r>
      <w:r w:rsidRPr="0061347E">
        <w:rPr>
          <w:rFonts w:ascii="Arial" w:eastAsia="Times New Roman" w:hAnsi="Arial" w:cs="Arial"/>
          <w:color w:val="000000"/>
          <w:sz w:val="24"/>
          <w:szCs w:val="24"/>
        </w:rPr>
        <w:t xml:space="preserve">nformes de ingresos y gastos aplicados a las campañas contra el resultado de los monitoreos realizados durante el </w:t>
      </w:r>
      <w:r w:rsidRPr="0061347E">
        <w:rPr>
          <w:rFonts w:ascii="Arial" w:eastAsia="Times New Roman" w:hAnsi="Arial" w:cs="Arial"/>
          <w:bCs/>
          <w:color w:val="000000"/>
          <w:sz w:val="24"/>
          <w:szCs w:val="24"/>
        </w:rPr>
        <w:t xml:space="preserve">Proceso Electoral Local 2014-2015, </w:t>
      </w:r>
      <w:r w:rsidRPr="0061347E">
        <w:rPr>
          <w:rFonts w:ascii="Arial" w:eastAsia="Times New Roman" w:hAnsi="Arial" w:cs="Arial"/>
          <w:color w:val="000000"/>
          <w:sz w:val="24"/>
          <w:szCs w:val="24"/>
        </w:rPr>
        <w:t>correspondiente a las campañas.</w:t>
      </w:r>
    </w:p>
    <w:p w:rsidR="00443997" w:rsidRPr="0061347E" w:rsidRDefault="00443997" w:rsidP="00443997">
      <w:pPr>
        <w:autoSpaceDE w:val="0"/>
        <w:autoSpaceDN w:val="0"/>
        <w:adjustRightInd w:val="0"/>
        <w:spacing w:after="0" w:line="240" w:lineRule="auto"/>
        <w:jc w:val="both"/>
        <w:rPr>
          <w:rFonts w:ascii="Arial" w:eastAsia="Times New Roman" w:hAnsi="Arial" w:cs="Arial"/>
          <w:color w:val="000000"/>
          <w:sz w:val="24"/>
          <w:szCs w:val="24"/>
        </w:rPr>
      </w:pPr>
    </w:p>
    <w:p w:rsidR="00443997" w:rsidRPr="0061347E" w:rsidRDefault="00443997" w:rsidP="00392D09">
      <w:pPr>
        <w:numPr>
          <w:ilvl w:val="0"/>
          <w:numId w:val="4"/>
        </w:numPr>
        <w:spacing w:after="0" w:line="240" w:lineRule="auto"/>
        <w:ind w:left="567" w:hanging="567"/>
        <w:contextualSpacing/>
        <w:jc w:val="both"/>
        <w:rPr>
          <w:rFonts w:ascii="Arial" w:eastAsia="Times New Roman" w:hAnsi="Arial" w:cs="Arial"/>
          <w:bCs/>
          <w:i/>
          <w:sz w:val="24"/>
          <w:szCs w:val="24"/>
          <w:lang w:val="es-ES"/>
        </w:rPr>
      </w:pPr>
      <w:r w:rsidRPr="0061347E">
        <w:rPr>
          <w:rFonts w:ascii="Arial" w:eastAsia="Times New Roman" w:hAnsi="Arial" w:cs="Arial"/>
          <w:bCs/>
          <w:i/>
          <w:sz w:val="24"/>
          <w:szCs w:val="24"/>
          <w:lang w:val="es-ES"/>
        </w:rPr>
        <w:t>Al efectuar la compulsa correspondiente, se determinó que existe propaganda en la vía pública que beneficia a la campaña de Diputados Locales en el estado de Campeche; sin embargo, se observó que éstos no han sido reportados por su partido en los respectivos “Informes de Campaña”. Los casos en comento se detallan a continuación:</w:t>
      </w:r>
    </w:p>
    <w:p w:rsidR="00443997" w:rsidRDefault="00443997" w:rsidP="00443997">
      <w:pPr>
        <w:autoSpaceDE w:val="0"/>
        <w:autoSpaceDN w:val="0"/>
        <w:adjustRightInd w:val="0"/>
        <w:spacing w:after="0" w:line="240" w:lineRule="auto"/>
        <w:jc w:val="both"/>
        <w:rPr>
          <w:rFonts w:ascii="Arial" w:eastAsia="Times New Roman" w:hAnsi="Arial" w:cs="Arial"/>
          <w:i/>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A0" w:firstRow="1" w:lastRow="0" w:firstColumn="1" w:lastColumn="0" w:noHBand="0" w:noVBand="0"/>
      </w:tblPr>
      <w:tblGrid>
        <w:gridCol w:w="754"/>
        <w:gridCol w:w="891"/>
        <w:gridCol w:w="1469"/>
        <w:gridCol w:w="992"/>
        <w:gridCol w:w="3260"/>
        <w:gridCol w:w="1701"/>
      </w:tblGrid>
      <w:tr w:rsidR="00443997" w:rsidRPr="0061347E" w:rsidTr="00392D09">
        <w:trPr>
          <w:trHeight w:val="170"/>
          <w:tblHeader/>
          <w:jc w:val="center"/>
        </w:trPr>
        <w:tc>
          <w:tcPr>
            <w:tcW w:w="0" w:type="auto"/>
            <w:shd w:val="clear" w:color="auto" w:fill="FFFFFF" w:themeFill="background1"/>
          </w:tcPr>
          <w:p w:rsidR="00443997" w:rsidRPr="00392D09" w:rsidRDefault="00443997" w:rsidP="00392D09">
            <w:pPr>
              <w:autoSpaceDE w:val="0"/>
              <w:autoSpaceDN w:val="0"/>
              <w:adjustRightInd w:val="0"/>
              <w:spacing w:after="0" w:line="240" w:lineRule="auto"/>
              <w:jc w:val="both"/>
              <w:rPr>
                <w:rFonts w:ascii="Arial" w:eastAsia="Times New Roman" w:hAnsi="Arial" w:cs="Arial"/>
                <w:i/>
                <w:color w:val="000000"/>
                <w:sz w:val="24"/>
                <w:szCs w:val="24"/>
              </w:rPr>
            </w:pPr>
            <w:r w:rsidRPr="00392D09">
              <w:rPr>
                <w:rFonts w:ascii="Arial" w:eastAsia="Times New Roman" w:hAnsi="Arial" w:cs="Arial"/>
                <w:i/>
                <w:color w:val="000000"/>
                <w:sz w:val="24"/>
                <w:szCs w:val="24"/>
              </w:rPr>
              <w:t>NÚM.</w:t>
            </w:r>
          </w:p>
        </w:tc>
        <w:tc>
          <w:tcPr>
            <w:tcW w:w="0" w:type="auto"/>
            <w:shd w:val="clear" w:color="auto" w:fill="FFFFFF" w:themeFill="background1"/>
          </w:tcPr>
          <w:p w:rsidR="00443997" w:rsidRPr="0061347E" w:rsidRDefault="00443997" w:rsidP="00183EB9">
            <w:pPr>
              <w:spacing w:after="0" w:line="240" w:lineRule="auto"/>
              <w:jc w:val="center"/>
              <w:rPr>
                <w:rFonts w:ascii="Arial" w:eastAsia="Times New Roman" w:hAnsi="Arial" w:cs="Arial"/>
                <w:b/>
                <w:i/>
                <w:sz w:val="16"/>
                <w:szCs w:val="16"/>
              </w:rPr>
            </w:pPr>
            <w:r w:rsidRPr="0061347E">
              <w:rPr>
                <w:rFonts w:ascii="Arial" w:eastAsia="Times New Roman" w:hAnsi="Arial" w:cs="Arial"/>
                <w:b/>
                <w:i/>
                <w:sz w:val="16"/>
                <w:szCs w:val="16"/>
              </w:rPr>
              <w:t>NÚMERO</w:t>
            </w:r>
          </w:p>
          <w:p w:rsidR="00443997" w:rsidRPr="0061347E" w:rsidRDefault="00443997" w:rsidP="00183EB9">
            <w:pPr>
              <w:spacing w:after="0" w:line="240" w:lineRule="auto"/>
              <w:ind w:right="-16"/>
              <w:jc w:val="center"/>
              <w:rPr>
                <w:rFonts w:ascii="Arial" w:eastAsia="Times New Roman" w:hAnsi="Arial" w:cs="Arial"/>
                <w:b/>
                <w:i/>
                <w:sz w:val="16"/>
                <w:szCs w:val="16"/>
              </w:rPr>
            </w:pPr>
            <w:r w:rsidRPr="0061347E">
              <w:rPr>
                <w:rFonts w:ascii="Arial" w:eastAsia="Times New Roman" w:hAnsi="Arial" w:cs="Arial"/>
                <w:b/>
                <w:i/>
                <w:sz w:val="16"/>
                <w:szCs w:val="16"/>
              </w:rPr>
              <w:t>ID EXURVEY</w:t>
            </w:r>
          </w:p>
        </w:tc>
        <w:tc>
          <w:tcPr>
            <w:tcW w:w="1469" w:type="dxa"/>
            <w:shd w:val="clear" w:color="auto" w:fill="FFFFFF" w:themeFill="background1"/>
          </w:tcPr>
          <w:p w:rsidR="00443997" w:rsidRPr="0061347E" w:rsidRDefault="00443997" w:rsidP="00183EB9">
            <w:pPr>
              <w:spacing w:after="0" w:line="240" w:lineRule="auto"/>
              <w:ind w:right="-16"/>
              <w:jc w:val="center"/>
              <w:rPr>
                <w:rFonts w:ascii="Arial" w:eastAsia="Times New Roman" w:hAnsi="Arial" w:cs="Arial"/>
                <w:b/>
                <w:i/>
                <w:sz w:val="16"/>
                <w:szCs w:val="16"/>
              </w:rPr>
            </w:pPr>
            <w:r w:rsidRPr="0061347E">
              <w:rPr>
                <w:rFonts w:ascii="Arial" w:eastAsia="Times New Roman" w:hAnsi="Arial" w:cs="Arial"/>
                <w:b/>
                <w:i/>
                <w:sz w:val="16"/>
                <w:szCs w:val="16"/>
              </w:rPr>
              <w:t>DISTRITO O MUNICIPIO</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b/>
                <w:i/>
                <w:sz w:val="16"/>
                <w:szCs w:val="16"/>
              </w:rPr>
            </w:pPr>
            <w:r w:rsidRPr="0061347E">
              <w:rPr>
                <w:rFonts w:ascii="Arial" w:eastAsia="Times New Roman" w:hAnsi="Arial" w:cs="Arial"/>
                <w:b/>
                <w:i/>
                <w:sz w:val="16"/>
                <w:szCs w:val="16"/>
              </w:rPr>
              <w:t>FECHA</w:t>
            </w:r>
          </w:p>
        </w:tc>
        <w:tc>
          <w:tcPr>
            <w:tcW w:w="3260"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b/>
                <w:i/>
                <w:sz w:val="16"/>
                <w:szCs w:val="16"/>
              </w:rPr>
            </w:pPr>
            <w:r w:rsidRPr="0061347E">
              <w:rPr>
                <w:rFonts w:ascii="Arial" w:eastAsia="Times New Roman" w:hAnsi="Arial" w:cs="Arial"/>
                <w:b/>
                <w:i/>
                <w:sz w:val="16"/>
                <w:szCs w:val="16"/>
              </w:rPr>
              <w:t>CANDIDATO BENEFICIADO</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b/>
                <w:i/>
                <w:sz w:val="16"/>
                <w:szCs w:val="16"/>
              </w:rPr>
            </w:pPr>
            <w:r w:rsidRPr="0061347E">
              <w:rPr>
                <w:rFonts w:ascii="Arial" w:eastAsia="Times New Roman" w:hAnsi="Arial" w:cs="Arial"/>
                <w:b/>
                <w:i/>
                <w:sz w:val="16"/>
                <w:szCs w:val="16"/>
              </w:rPr>
              <w:t>TIPO DE PROPAGANDA</w:t>
            </w:r>
          </w:p>
        </w:tc>
      </w:tr>
      <w:tr w:rsidR="00443997" w:rsidRPr="0061347E" w:rsidTr="00392D09">
        <w:trPr>
          <w:trHeight w:val="170"/>
          <w:jc w:val="center"/>
        </w:trPr>
        <w:tc>
          <w:tcPr>
            <w:tcW w:w="0" w:type="auto"/>
            <w:shd w:val="clear" w:color="auto" w:fill="FFFFFF" w:themeFill="background1"/>
          </w:tcPr>
          <w:p w:rsidR="00443997" w:rsidRPr="00392D09" w:rsidRDefault="00443997" w:rsidP="00392D09">
            <w:pPr>
              <w:autoSpaceDE w:val="0"/>
              <w:autoSpaceDN w:val="0"/>
              <w:adjustRightInd w:val="0"/>
              <w:spacing w:after="0" w:line="240" w:lineRule="auto"/>
              <w:jc w:val="both"/>
              <w:rPr>
                <w:rFonts w:ascii="Arial" w:eastAsia="Times New Roman" w:hAnsi="Arial" w:cs="Arial"/>
                <w:i/>
                <w:color w:val="000000"/>
                <w:sz w:val="24"/>
                <w:szCs w:val="24"/>
              </w:rPr>
            </w:pPr>
            <w:r w:rsidRPr="00392D09">
              <w:rPr>
                <w:rFonts w:ascii="Arial" w:eastAsia="Times New Roman" w:hAnsi="Arial" w:cs="Arial"/>
                <w:i/>
                <w:color w:val="000000"/>
                <w:sz w:val="24"/>
                <w:szCs w:val="24"/>
              </w:rPr>
              <w:t>1</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18212</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CALKINÍ</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28-04-15</w:t>
            </w:r>
          </w:p>
        </w:tc>
        <w:tc>
          <w:tcPr>
            <w:tcW w:w="3260" w:type="dxa"/>
            <w:shd w:val="clear" w:color="auto" w:fill="FFFFFF" w:themeFill="background1"/>
          </w:tcPr>
          <w:p w:rsidR="00443997" w:rsidRPr="0061347E" w:rsidRDefault="00443997" w:rsidP="00183EB9">
            <w:pPr>
              <w:spacing w:after="0" w:line="240" w:lineRule="auto"/>
              <w:rPr>
                <w:rFonts w:ascii="Arial" w:eastAsia="Times New Roman" w:hAnsi="Arial" w:cs="Arial"/>
                <w:i/>
                <w:color w:val="000000"/>
                <w:sz w:val="14"/>
                <w:szCs w:val="14"/>
              </w:rPr>
            </w:pPr>
            <w:r w:rsidRPr="0061347E">
              <w:rPr>
                <w:rFonts w:ascii="Arial" w:eastAsia="Times New Roman" w:hAnsi="Arial" w:cs="Arial"/>
                <w:i/>
                <w:color w:val="000000"/>
                <w:sz w:val="14"/>
                <w:szCs w:val="14"/>
              </w:rPr>
              <w:t>DAFNE CATALINA MENDIOLA LOEZA</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MANTAS</w:t>
            </w:r>
          </w:p>
        </w:tc>
      </w:tr>
      <w:tr w:rsidR="00443997" w:rsidRPr="0061347E" w:rsidTr="00392D09">
        <w:trPr>
          <w:trHeight w:val="170"/>
          <w:jc w:val="center"/>
        </w:trPr>
        <w:tc>
          <w:tcPr>
            <w:tcW w:w="0" w:type="auto"/>
            <w:shd w:val="clear" w:color="auto" w:fill="FFFFFF" w:themeFill="background1"/>
          </w:tcPr>
          <w:p w:rsidR="00443997" w:rsidRPr="00392D09" w:rsidRDefault="00443997" w:rsidP="00392D09">
            <w:pPr>
              <w:autoSpaceDE w:val="0"/>
              <w:autoSpaceDN w:val="0"/>
              <w:adjustRightInd w:val="0"/>
              <w:spacing w:after="0" w:line="240" w:lineRule="auto"/>
              <w:jc w:val="both"/>
              <w:rPr>
                <w:rFonts w:ascii="Arial" w:eastAsia="Times New Roman" w:hAnsi="Arial" w:cs="Arial"/>
                <w:i/>
                <w:color w:val="000000"/>
                <w:sz w:val="24"/>
                <w:szCs w:val="24"/>
              </w:rPr>
            </w:pPr>
            <w:r w:rsidRPr="00392D09">
              <w:rPr>
                <w:rFonts w:ascii="Arial" w:eastAsia="Times New Roman" w:hAnsi="Arial" w:cs="Arial"/>
                <w:i/>
                <w:color w:val="000000"/>
                <w:sz w:val="24"/>
                <w:szCs w:val="24"/>
              </w:rPr>
              <w:t>2</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18434</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CALKINÍ</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28-04-15</w:t>
            </w:r>
          </w:p>
        </w:tc>
        <w:tc>
          <w:tcPr>
            <w:tcW w:w="3260" w:type="dxa"/>
            <w:shd w:val="clear" w:color="auto" w:fill="FFFFFF" w:themeFill="background1"/>
          </w:tcPr>
          <w:p w:rsidR="00443997" w:rsidRPr="0061347E" w:rsidRDefault="00443997" w:rsidP="00183EB9">
            <w:pPr>
              <w:spacing w:after="0"/>
              <w:rPr>
                <w:rFonts w:ascii="Arial" w:eastAsia="Times New Roman" w:hAnsi="Arial" w:cs="Arial"/>
                <w:i/>
                <w:sz w:val="14"/>
                <w:szCs w:val="14"/>
              </w:rPr>
            </w:pPr>
            <w:r w:rsidRPr="0061347E">
              <w:rPr>
                <w:rFonts w:ascii="Arial" w:eastAsia="Times New Roman" w:hAnsi="Arial" w:cs="Arial"/>
                <w:i/>
                <w:color w:val="000000"/>
                <w:sz w:val="14"/>
                <w:szCs w:val="14"/>
              </w:rPr>
              <w:t>DAFNE CATALINA MENDIOLA LOEZA</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MUROS</w:t>
            </w:r>
          </w:p>
        </w:tc>
      </w:tr>
      <w:tr w:rsidR="00443997" w:rsidRPr="0061347E" w:rsidTr="00392D09">
        <w:trPr>
          <w:trHeight w:val="170"/>
          <w:jc w:val="center"/>
        </w:trPr>
        <w:tc>
          <w:tcPr>
            <w:tcW w:w="0" w:type="auto"/>
            <w:shd w:val="clear" w:color="auto" w:fill="FFFFFF" w:themeFill="background1"/>
          </w:tcPr>
          <w:p w:rsidR="00443997" w:rsidRPr="00392D09" w:rsidRDefault="00443997" w:rsidP="00392D09">
            <w:pPr>
              <w:autoSpaceDE w:val="0"/>
              <w:autoSpaceDN w:val="0"/>
              <w:adjustRightInd w:val="0"/>
              <w:spacing w:after="0" w:line="240" w:lineRule="auto"/>
              <w:jc w:val="both"/>
              <w:rPr>
                <w:rFonts w:ascii="Arial" w:eastAsia="Times New Roman" w:hAnsi="Arial" w:cs="Arial"/>
                <w:i/>
                <w:color w:val="000000"/>
                <w:sz w:val="24"/>
                <w:szCs w:val="24"/>
              </w:rPr>
            </w:pPr>
            <w:r w:rsidRPr="00392D09">
              <w:rPr>
                <w:rFonts w:ascii="Arial" w:eastAsia="Times New Roman" w:hAnsi="Arial" w:cs="Arial"/>
                <w:i/>
                <w:color w:val="000000"/>
                <w:sz w:val="24"/>
                <w:szCs w:val="24"/>
              </w:rPr>
              <w:t>3</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18435</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CALKINÍ</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28-04-15</w:t>
            </w:r>
          </w:p>
        </w:tc>
        <w:tc>
          <w:tcPr>
            <w:tcW w:w="3260" w:type="dxa"/>
            <w:shd w:val="clear" w:color="auto" w:fill="FFFFFF" w:themeFill="background1"/>
          </w:tcPr>
          <w:p w:rsidR="00443997" w:rsidRPr="0061347E" w:rsidRDefault="00443997" w:rsidP="00183EB9">
            <w:pPr>
              <w:spacing w:after="0"/>
              <w:rPr>
                <w:rFonts w:ascii="Arial" w:eastAsia="Times New Roman" w:hAnsi="Arial" w:cs="Arial"/>
                <w:i/>
                <w:sz w:val="14"/>
                <w:szCs w:val="14"/>
              </w:rPr>
            </w:pPr>
            <w:r w:rsidRPr="0061347E">
              <w:rPr>
                <w:rFonts w:ascii="Arial" w:eastAsia="Times New Roman" w:hAnsi="Arial" w:cs="Arial"/>
                <w:i/>
                <w:color w:val="000000"/>
                <w:sz w:val="14"/>
                <w:szCs w:val="14"/>
              </w:rPr>
              <w:t>DAFNE CATALINA MENDIOLA LOEZA</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MUROS</w:t>
            </w:r>
          </w:p>
        </w:tc>
      </w:tr>
      <w:tr w:rsidR="00443997" w:rsidRPr="0061347E" w:rsidTr="00392D09">
        <w:trPr>
          <w:trHeight w:val="170"/>
          <w:jc w:val="center"/>
        </w:trPr>
        <w:tc>
          <w:tcPr>
            <w:tcW w:w="0" w:type="auto"/>
            <w:shd w:val="clear" w:color="auto" w:fill="FFFFFF" w:themeFill="background1"/>
          </w:tcPr>
          <w:p w:rsidR="00443997" w:rsidRPr="00392D09" w:rsidRDefault="00443997" w:rsidP="00392D09">
            <w:pPr>
              <w:autoSpaceDE w:val="0"/>
              <w:autoSpaceDN w:val="0"/>
              <w:adjustRightInd w:val="0"/>
              <w:spacing w:after="0" w:line="240" w:lineRule="auto"/>
              <w:jc w:val="both"/>
              <w:rPr>
                <w:rFonts w:ascii="Arial" w:eastAsia="Times New Roman" w:hAnsi="Arial" w:cs="Arial"/>
                <w:i/>
                <w:color w:val="000000"/>
                <w:sz w:val="24"/>
                <w:szCs w:val="24"/>
              </w:rPr>
            </w:pPr>
            <w:r w:rsidRPr="00392D09">
              <w:rPr>
                <w:rFonts w:ascii="Arial" w:eastAsia="Times New Roman" w:hAnsi="Arial" w:cs="Arial"/>
                <w:i/>
                <w:color w:val="000000"/>
                <w:sz w:val="24"/>
                <w:szCs w:val="24"/>
              </w:rPr>
              <w:t>4</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18443</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HECELCHAKÁN</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28-04-15</w:t>
            </w:r>
          </w:p>
        </w:tc>
        <w:tc>
          <w:tcPr>
            <w:tcW w:w="3260" w:type="dxa"/>
            <w:shd w:val="clear" w:color="auto" w:fill="FFFFFF" w:themeFill="background1"/>
          </w:tcPr>
          <w:p w:rsidR="00443997" w:rsidRPr="0061347E" w:rsidRDefault="00443997" w:rsidP="00183EB9">
            <w:pPr>
              <w:spacing w:after="0"/>
              <w:rPr>
                <w:rFonts w:ascii="Arial" w:eastAsia="Times New Roman" w:hAnsi="Arial" w:cs="Arial"/>
                <w:i/>
                <w:sz w:val="14"/>
                <w:szCs w:val="14"/>
              </w:rPr>
            </w:pPr>
            <w:r w:rsidRPr="0061347E">
              <w:rPr>
                <w:rFonts w:ascii="Arial" w:eastAsia="Times New Roman" w:hAnsi="Arial" w:cs="Arial"/>
                <w:i/>
                <w:color w:val="000000"/>
                <w:sz w:val="14"/>
                <w:szCs w:val="14"/>
              </w:rPr>
              <w:t>SERGIO MANUEL XIU DZUL</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MUROS</w:t>
            </w:r>
          </w:p>
        </w:tc>
      </w:tr>
      <w:tr w:rsidR="00443997" w:rsidRPr="0061347E" w:rsidTr="00392D09">
        <w:trPr>
          <w:trHeight w:val="170"/>
          <w:jc w:val="center"/>
        </w:trPr>
        <w:tc>
          <w:tcPr>
            <w:tcW w:w="0" w:type="auto"/>
            <w:shd w:val="clear" w:color="auto" w:fill="FFFFFF" w:themeFill="background1"/>
          </w:tcPr>
          <w:p w:rsidR="00443997" w:rsidRPr="00392D09" w:rsidRDefault="00443997" w:rsidP="00392D09">
            <w:pPr>
              <w:autoSpaceDE w:val="0"/>
              <w:autoSpaceDN w:val="0"/>
              <w:adjustRightInd w:val="0"/>
              <w:spacing w:after="0" w:line="240" w:lineRule="auto"/>
              <w:jc w:val="both"/>
              <w:rPr>
                <w:rFonts w:ascii="Arial" w:eastAsia="Times New Roman" w:hAnsi="Arial" w:cs="Arial"/>
                <w:i/>
                <w:color w:val="000000"/>
                <w:sz w:val="24"/>
                <w:szCs w:val="24"/>
              </w:rPr>
            </w:pPr>
            <w:r w:rsidRPr="00392D09">
              <w:rPr>
                <w:rFonts w:ascii="Arial" w:eastAsia="Times New Roman" w:hAnsi="Arial" w:cs="Arial"/>
                <w:i/>
                <w:color w:val="000000"/>
                <w:sz w:val="24"/>
                <w:szCs w:val="24"/>
              </w:rPr>
              <w:t>5</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18472</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HECELCHAKÁN</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28-04-15</w:t>
            </w:r>
          </w:p>
        </w:tc>
        <w:tc>
          <w:tcPr>
            <w:tcW w:w="3260" w:type="dxa"/>
            <w:shd w:val="clear" w:color="auto" w:fill="FFFFFF" w:themeFill="background1"/>
          </w:tcPr>
          <w:p w:rsidR="00443997" w:rsidRPr="0061347E" w:rsidRDefault="00443997" w:rsidP="00183EB9">
            <w:pPr>
              <w:spacing w:after="0"/>
              <w:rPr>
                <w:rFonts w:ascii="Arial" w:eastAsia="Times New Roman" w:hAnsi="Arial" w:cs="Arial"/>
                <w:i/>
                <w:sz w:val="14"/>
                <w:szCs w:val="14"/>
              </w:rPr>
            </w:pPr>
            <w:r w:rsidRPr="0061347E">
              <w:rPr>
                <w:rFonts w:ascii="Arial" w:eastAsia="Times New Roman" w:hAnsi="Arial" w:cs="Arial"/>
                <w:i/>
                <w:color w:val="000000"/>
                <w:sz w:val="14"/>
                <w:szCs w:val="14"/>
              </w:rPr>
              <w:t>SERGIO MANUEL XIU DZUL</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i/>
                <w:color w:val="000000"/>
                <w:sz w:val="14"/>
                <w:szCs w:val="14"/>
              </w:rPr>
            </w:pPr>
            <w:r w:rsidRPr="0061347E">
              <w:rPr>
                <w:rFonts w:ascii="Arial" w:eastAsia="Times New Roman" w:hAnsi="Arial" w:cs="Arial"/>
                <w:i/>
                <w:color w:val="000000"/>
                <w:sz w:val="14"/>
                <w:szCs w:val="14"/>
              </w:rPr>
              <w:t>MUROS</w:t>
            </w:r>
          </w:p>
        </w:tc>
      </w:tr>
    </w:tbl>
    <w:p w:rsidR="00443997" w:rsidRPr="0061347E" w:rsidRDefault="00443997" w:rsidP="00443997">
      <w:pPr>
        <w:autoSpaceDE w:val="0"/>
        <w:autoSpaceDN w:val="0"/>
        <w:adjustRightInd w:val="0"/>
        <w:spacing w:after="0" w:line="240" w:lineRule="auto"/>
        <w:jc w:val="both"/>
        <w:rPr>
          <w:rFonts w:ascii="Arial" w:hAnsi="Arial" w:cs="Arial"/>
          <w:sz w:val="24"/>
          <w:szCs w:val="24"/>
          <w:lang w:val="es-ES"/>
        </w:rPr>
      </w:pPr>
    </w:p>
    <w:p w:rsidR="00443997" w:rsidRPr="0061347E" w:rsidRDefault="00443997" w:rsidP="00443997">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INE/UTF/DA-L/11992/15</w:t>
      </w:r>
      <w:r w:rsidRPr="0061347E">
        <w:rPr>
          <w:rFonts w:ascii="Arial" w:hAnsi="Arial" w:cs="Arial"/>
          <w:i/>
          <w:sz w:val="24"/>
          <w:szCs w:val="24"/>
        </w:rPr>
        <w:t>.</w:t>
      </w:r>
      <w:r w:rsidRPr="0061347E">
        <w:rPr>
          <w:rFonts w:ascii="Arial" w:hAnsi="Arial" w:cs="Arial"/>
          <w:sz w:val="24"/>
          <w:szCs w:val="24"/>
          <w:lang w:val="es-ES"/>
        </w:rPr>
        <w:t xml:space="preserve"> </w:t>
      </w:r>
    </w:p>
    <w:p w:rsidR="00443997" w:rsidRPr="0061347E" w:rsidRDefault="00443997" w:rsidP="00443997">
      <w:pPr>
        <w:autoSpaceDE w:val="0"/>
        <w:autoSpaceDN w:val="0"/>
        <w:adjustRightInd w:val="0"/>
        <w:spacing w:after="0" w:line="240" w:lineRule="auto"/>
        <w:jc w:val="both"/>
        <w:rPr>
          <w:rFonts w:ascii="Arial" w:hAnsi="Arial" w:cs="Arial"/>
          <w:sz w:val="24"/>
          <w:szCs w:val="24"/>
          <w:lang w:val="es-ES"/>
        </w:rPr>
      </w:pPr>
    </w:p>
    <w:p w:rsidR="00443997" w:rsidRPr="0061347E" w:rsidRDefault="00443997" w:rsidP="00443997">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Mediante escrito: Oficio PAN/CDE/CAM/TESO/220/2015</w:t>
      </w:r>
    </w:p>
    <w:p w:rsidR="00443997" w:rsidRPr="0061347E" w:rsidRDefault="00443997" w:rsidP="00443997">
      <w:pPr>
        <w:spacing w:after="0" w:line="240" w:lineRule="auto"/>
        <w:ind w:left="369" w:hanging="369"/>
        <w:jc w:val="both"/>
        <w:rPr>
          <w:rFonts w:ascii="Arial" w:hAnsi="Arial" w:cs="Arial"/>
          <w:sz w:val="24"/>
          <w:szCs w:val="24"/>
          <w:lang w:val="es-ES"/>
        </w:rPr>
      </w:pPr>
    </w:p>
    <w:p w:rsidR="00443997" w:rsidRPr="0061347E" w:rsidRDefault="00443997" w:rsidP="00443997">
      <w:pPr>
        <w:spacing w:after="0" w:line="240" w:lineRule="auto"/>
        <w:ind w:left="369" w:hanging="369"/>
        <w:jc w:val="both"/>
        <w:rPr>
          <w:rFonts w:ascii="Arial" w:hAnsi="Arial" w:cs="Arial"/>
          <w:sz w:val="24"/>
          <w:szCs w:val="24"/>
          <w:lang w:val="es-ES"/>
        </w:rPr>
      </w:pPr>
      <w:r w:rsidRPr="0061347E">
        <w:rPr>
          <w:rFonts w:ascii="Arial" w:hAnsi="Arial" w:cs="Arial"/>
          <w:sz w:val="24"/>
          <w:szCs w:val="24"/>
          <w:lang w:val="es-ES"/>
        </w:rPr>
        <w:t>Vencimiento de fecha 29 de Mayo 2015 presentado en el SIF</w:t>
      </w:r>
    </w:p>
    <w:p w:rsidR="00443997" w:rsidRPr="0061347E" w:rsidRDefault="00443997" w:rsidP="00392D09">
      <w:pPr>
        <w:spacing w:after="0" w:line="240" w:lineRule="auto"/>
        <w:jc w:val="both"/>
        <w:rPr>
          <w:rFonts w:ascii="Arial" w:hAnsi="Arial" w:cs="Arial"/>
          <w:iCs/>
        </w:rPr>
      </w:pPr>
    </w:p>
    <w:p w:rsidR="00443997" w:rsidRPr="0061347E" w:rsidRDefault="00443997" w:rsidP="00392D09">
      <w:pPr>
        <w:spacing w:after="0" w:line="240" w:lineRule="auto"/>
        <w:jc w:val="both"/>
        <w:rPr>
          <w:sz w:val="24"/>
          <w:szCs w:val="24"/>
        </w:rPr>
      </w:pPr>
      <w:r w:rsidRPr="0061347E">
        <w:rPr>
          <w:rFonts w:ascii="Arial" w:hAnsi="Arial" w:cs="Arial"/>
          <w:iCs/>
          <w:sz w:val="24"/>
          <w:szCs w:val="24"/>
        </w:rPr>
        <w:t xml:space="preserve">De la revisión al Sistema Integral de Fiscalización, </w:t>
      </w:r>
      <w:r w:rsidR="00BC1CFE">
        <w:rPr>
          <w:rFonts w:ascii="Arial" w:hAnsi="Arial" w:cs="Arial"/>
          <w:sz w:val="24"/>
          <w:szCs w:val="24"/>
        </w:rPr>
        <w:t>el partido presentó</w:t>
      </w:r>
      <w:r w:rsidRPr="0061347E">
        <w:rPr>
          <w:rFonts w:ascii="Arial" w:hAnsi="Arial" w:cs="Arial"/>
          <w:sz w:val="24"/>
          <w:szCs w:val="24"/>
        </w:rPr>
        <w:t xml:space="preserve"> soporte documental y evidencias por concepto de mantas y pintas de muros; razón por lo cual, la observación quedó atendida.</w:t>
      </w:r>
      <w:r w:rsidRPr="0061347E">
        <w:rPr>
          <w:sz w:val="24"/>
          <w:szCs w:val="24"/>
        </w:rPr>
        <w:t xml:space="preserve"> </w:t>
      </w:r>
    </w:p>
    <w:p w:rsidR="00443997" w:rsidRPr="0061347E" w:rsidRDefault="00443997" w:rsidP="00392D09">
      <w:pPr>
        <w:spacing w:after="0" w:line="240" w:lineRule="auto"/>
        <w:jc w:val="both"/>
        <w:rPr>
          <w:szCs w:val="20"/>
        </w:rPr>
      </w:pPr>
    </w:p>
    <w:p w:rsidR="00443997" w:rsidRPr="0061347E" w:rsidRDefault="00443997" w:rsidP="00562CF6">
      <w:pPr>
        <w:pStyle w:val="Prrafodelista"/>
        <w:numPr>
          <w:ilvl w:val="0"/>
          <w:numId w:val="20"/>
        </w:numPr>
        <w:spacing w:after="0" w:line="240" w:lineRule="auto"/>
        <w:ind w:left="567" w:hanging="709"/>
        <w:jc w:val="both"/>
        <w:rPr>
          <w:rFonts w:ascii="Arial" w:eastAsia="Times New Roman" w:hAnsi="Arial" w:cs="Arial"/>
          <w:bCs/>
          <w:i/>
          <w:sz w:val="24"/>
          <w:szCs w:val="24"/>
          <w:lang w:val="es-ES"/>
        </w:rPr>
      </w:pPr>
      <w:r w:rsidRPr="0061347E">
        <w:rPr>
          <w:rFonts w:ascii="Arial" w:eastAsia="Times New Roman" w:hAnsi="Arial" w:cs="Arial"/>
          <w:bCs/>
          <w:i/>
          <w:sz w:val="24"/>
          <w:szCs w:val="24"/>
          <w:lang w:val="es-ES"/>
        </w:rPr>
        <w:t>Al efectuar la compulsa correspondiente, se determinó que existe propaganda en la vía pública que beneficia a la campaña de Diputados Locales en el estado de Campeche; sin embargo, se observó que éstos no han sido reportados por su partido en los respectivos “Informes de Campaña”. Los casos en comento se detallan a continuación:</w:t>
      </w:r>
    </w:p>
    <w:p w:rsidR="00443997" w:rsidRPr="0061347E" w:rsidRDefault="00443997" w:rsidP="00392D09">
      <w:pPr>
        <w:autoSpaceDE w:val="0"/>
        <w:autoSpaceDN w:val="0"/>
        <w:adjustRightInd w:val="0"/>
        <w:spacing w:after="0" w:line="240" w:lineRule="auto"/>
        <w:jc w:val="both"/>
        <w:rPr>
          <w:rFonts w:ascii="Arial" w:eastAsia="Times New Roman" w:hAnsi="Arial" w:cs="Arial"/>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A0" w:firstRow="1" w:lastRow="0" w:firstColumn="1" w:lastColumn="0" w:noHBand="0" w:noVBand="0"/>
      </w:tblPr>
      <w:tblGrid>
        <w:gridCol w:w="549"/>
        <w:gridCol w:w="1096"/>
        <w:gridCol w:w="1469"/>
        <w:gridCol w:w="992"/>
        <w:gridCol w:w="3260"/>
        <w:gridCol w:w="1701"/>
      </w:tblGrid>
      <w:tr w:rsidR="00443997" w:rsidRPr="0061347E" w:rsidTr="00392D09">
        <w:trPr>
          <w:trHeight w:val="170"/>
          <w:tblHeader/>
          <w:jc w:val="center"/>
        </w:trPr>
        <w:tc>
          <w:tcPr>
            <w:tcW w:w="0" w:type="auto"/>
            <w:shd w:val="clear" w:color="auto" w:fill="FFFFFF" w:themeFill="background1"/>
          </w:tcPr>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NÚM.</w:t>
            </w:r>
          </w:p>
        </w:tc>
        <w:tc>
          <w:tcPr>
            <w:tcW w:w="0" w:type="auto"/>
            <w:shd w:val="clear" w:color="auto" w:fill="FFFFFF" w:themeFill="background1"/>
          </w:tcPr>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NÚMERO</w:t>
            </w:r>
          </w:p>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ID EXURVEY</w:t>
            </w:r>
          </w:p>
        </w:tc>
        <w:tc>
          <w:tcPr>
            <w:tcW w:w="1469" w:type="dxa"/>
            <w:shd w:val="clear" w:color="auto" w:fill="FFFFFF" w:themeFill="background1"/>
          </w:tcPr>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DISTRITO O MUNICIPIO</w:t>
            </w:r>
          </w:p>
        </w:tc>
        <w:tc>
          <w:tcPr>
            <w:tcW w:w="992" w:type="dxa"/>
            <w:shd w:val="clear" w:color="auto" w:fill="FFFFFF" w:themeFill="background1"/>
          </w:tcPr>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FECHA</w:t>
            </w:r>
          </w:p>
        </w:tc>
        <w:tc>
          <w:tcPr>
            <w:tcW w:w="3260" w:type="dxa"/>
            <w:shd w:val="clear" w:color="auto" w:fill="FFFFFF" w:themeFill="background1"/>
          </w:tcPr>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CANDIDATO BENEFICIADO</w:t>
            </w:r>
          </w:p>
        </w:tc>
        <w:tc>
          <w:tcPr>
            <w:tcW w:w="1701" w:type="dxa"/>
            <w:shd w:val="clear" w:color="auto" w:fill="FFFFFF" w:themeFill="background1"/>
          </w:tcPr>
          <w:p w:rsidR="00443997" w:rsidRPr="0061347E" w:rsidRDefault="00443997" w:rsidP="00392D09">
            <w:pPr>
              <w:spacing w:after="0" w:line="240" w:lineRule="auto"/>
              <w:jc w:val="center"/>
              <w:rPr>
                <w:rFonts w:ascii="Arial" w:eastAsia="Times New Roman" w:hAnsi="Arial" w:cs="Arial"/>
                <w:b/>
                <w:sz w:val="16"/>
                <w:szCs w:val="16"/>
              </w:rPr>
            </w:pPr>
            <w:r w:rsidRPr="0061347E">
              <w:rPr>
                <w:rFonts w:ascii="Arial" w:eastAsia="Times New Roman" w:hAnsi="Arial" w:cs="Arial"/>
                <w:b/>
                <w:sz w:val="16"/>
                <w:szCs w:val="16"/>
              </w:rPr>
              <w:t>TIPO DE PROPAGANDA</w:t>
            </w:r>
          </w:p>
        </w:tc>
      </w:tr>
      <w:tr w:rsidR="00443997" w:rsidRPr="0061347E" w:rsidTr="00392D09">
        <w:trPr>
          <w:trHeight w:val="170"/>
          <w:jc w:val="center"/>
        </w:trPr>
        <w:tc>
          <w:tcPr>
            <w:tcW w:w="0" w:type="auto"/>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1</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60201</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CAMPECHE</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01-06-15</w:t>
            </w:r>
          </w:p>
        </w:tc>
        <w:tc>
          <w:tcPr>
            <w:tcW w:w="3260" w:type="dxa"/>
            <w:shd w:val="clear" w:color="auto" w:fill="FFFFFF" w:themeFill="background1"/>
          </w:tcPr>
          <w:p w:rsidR="00443997" w:rsidRPr="0061347E" w:rsidRDefault="00443997" w:rsidP="00183EB9">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JORGE ANTONIO RICHAUD GÓMEZ DE SILVA</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r>
      <w:tr w:rsidR="00443997" w:rsidRPr="0061347E" w:rsidTr="00392D09">
        <w:trPr>
          <w:trHeight w:val="170"/>
          <w:jc w:val="center"/>
        </w:trPr>
        <w:tc>
          <w:tcPr>
            <w:tcW w:w="0" w:type="auto"/>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2</w:t>
            </w:r>
          </w:p>
        </w:tc>
        <w:tc>
          <w:tcPr>
            <w:tcW w:w="0" w:type="auto"/>
            <w:tcBorders>
              <w:left w:val="single" w:sz="4" w:space="0" w:color="FFFFFF"/>
            </w:tcBorders>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60206</w:t>
            </w:r>
          </w:p>
        </w:tc>
        <w:tc>
          <w:tcPr>
            <w:tcW w:w="1469"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CAMPECHE</w:t>
            </w:r>
          </w:p>
        </w:tc>
        <w:tc>
          <w:tcPr>
            <w:tcW w:w="992"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01-06-15</w:t>
            </w:r>
          </w:p>
        </w:tc>
        <w:tc>
          <w:tcPr>
            <w:tcW w:w="3260" w:type="dxa"/>
            <w:shd w:val="clear" w:color="auto" w:fill="FFFFFF" w:themeFill="background1"/>
          </w:tcPr>
          <w:p w:rsidR="00443997" w:rsidRPr="0061347E" w:rsidRDefault="00443997" w:rsidP="00183EB9">
            <w:pPr>
              <w:spacing w:after="0" w:line="240" w:lineRule="auto"/>
              <w:rPr>
                <w:rFonts w:ascii="Arial" w:eastAsia="Times New Roman" w:hAnsi="Arial" w:cs="Arial"/>
                <w:color w:val="000000"/>
                <w:sz w:val="14"/>
                <w:szCs w:val="14"/>
              </w:rPr>
            </w:pPr>
            <w:r w:rsidRPr="0061347E">
              <w:rPr>
                <w:rFonts w:ascii="Arial" w:eastAsia="Times New Roman" w:hAnsi="Arial" w:cs="Arial"/>
                <w:color w:val="000000"/>
                <w:sz w:val="14"/>
                <w:szCs w:val="14"/>
              </w:rPr>
              <w:t>JORGE ANTONIO RICHAUD GÓMEZ DE SILVA</w:t>
            </w:r>
          </w:p>
        </w:tc>
        <w:tc>
          <w:tcPr>
            <w:tcW w:w="1701" w:type="dxa"/>
            <w:shd w:val="clear" w:color="auto" w:fill="FFFFFF" w:themeFill="background1"/>
          </w:tcPr>
          <w:p w:rsidR="00443997" w:rsidRPr="0061347E" w:rsidRDefault="00443997" w:rsidP="00183EB9">
            <w:pPr>
              <w:spacing w:after="0" w:line="240" w:lineRule="auto"/>
              <w:jc w:val="center"/>
              <w:rPr>
                <w:rFonts w:ascii="Arial" w:eastAsia="Times New Roman" w:hAnsi="Arial" w:cs="Arial"/>
                <w:color w:val="000000"/>
                <w:sz w:val="14"/>
                <w:szCs w:val="14"/>
              </w:rPr>
            </w:pPr>
            <w:r w:rsidRPr="0061347E">
              <w:rPr>
                <w:rFonts w:ascii="Arial" w:eastAsia="Times New Roman" w:hAnsi="Arial" w:cs="Arial"/>
                <w:color w:val="000000"/>
                <w:sz w:val="14"/>
                <w:szCs w:val="14"/>
              </w:rPr>
              <w:t>MANTAS</w:t>
            </w:r>
          </w:p>
        </w:tc>
      </w:tr>
    </w:tbl>
    <w:p w:rsidR="00443997" w:rsidRPr="0061347E" w:rsidRDefault="00443997" w:rsidP="00443997">
      <w:pPr>
        <w:spacing w:after="0" w:line="240" w:lineRule="auto"/>
        <w:jc w:val="both"/>
        <w:rPr>
          <w:rFonts w:ascii="Arial" w:hAnsi="Arial" w:cs="Arial"/>
          <w:sz w:val="24"/>
          <w:szCs w:val="24"/>
        </w:rPr>
      </w:pPr>
    </w:p>
    <w:p w:rsidR="00443997" w:rsidRPr="0061347E" w:rsidRDefault="00443997" w:rsidP="00443997">
      <w:pPr>
        <w:spacing w:after="0" w:line="240" w:lineRule="auto"/>
        <w:jc w:val="both"/>
        <w:rPr>
          <w:szCs w:val="20"/>
        </w:rPr>
      </w:pPr>
      <w:r w:rsidRPr="0061347E">
        <w:rPr>
          <w:rFonts w:ascii="Arial" w:hAnsi="Arial" w:cs="Arial"/>
          <w:iCs/>
        </w:rPr>
        <w:t xml:space="preserve">De la revisión al Sistema Integral de Fiscalización, </w:t>
      </w:r>
      <w:r w:rsidR="00BC1CFE">
        <w:rPr>
          <w:rFonts w:ascii="Arial" w:hAnsi="Arial" w:cs="Arial"/>
          <w:sz w:val="24"/>
          <w:szCs w:val="24"/>
        </w:rPr>
        <w:t xml:space="preserve">el partido presentó </w:t>
      </w:r>
      <w:r w:rsidRPr="0061347E">
        <w:rPr>
          <w:rFonts w:ascii="Arial" w:hAnsi="Arial" w:cs="Arial"/>
          <w:sz w:val="24"/>
          <w:szCs w:val="24"/>
        </w:rPr>
        <w:t>soporte documental y evidencias por concepto de mantas y pintas de muros; razón por lo cual, la observación quedó atendida.</w:t>
      </w:r>
      <w:r w:rsidRPr="0061347E">
        <w:rPr>
          <w:szCs w:val="20"/>
        </w:rPr>
        <w:t xml:space="preserve"> </w:t>
      </w:r>
    </w:p>
    <w:p w:rsidR="00392D09" w:rsidRPr="0061347E" w:rsidRDefault="00392D09" w:rsidP="00DC48C1">
      <w:pPr>
        <w:spacing w:after="0" w:line="240" w:lineRule="auto"/>
        <w:jc w:val="both"/>
        <w:rPr>
          <w:rFonts w:ascii="Arial" w:hAnsi="Arial" w:cs="Arial"/>
          <w:b/>
          <w:sz w:val="24"/>
          <w:szCs w:val="24"/>
        </w:rPr>
      </w:pPr>
    </w:p>
    <w:p w:rsidR="00DC48C1" w:rsidRPr="0061347E" w:rsidRDefault="00DC48C1" w:rsidP="00DC48C1">
      <w:pPr>
        <w:spacing w:after="0" w:line="240" w:lineRule="auto"/>
        <w:jc w:val="both"/>
        <w:rPr>
          <w:rFonts w:ascii="Arial" w:hAnsi="Arial" w:cs="Arial"/>
          <w:b/>
          <w:sz w:val="24"/>
          <w:szCs w:val="24"/>
        </w:rPr>
      </w:pPr>
      <w:r w:rsidRPr="0061347E">
        <w:rPr>
          <w:rFonts w:ascii="Arial" w:hAnsi="Arial" w:cs="Arial"/>
          <w:b/>
          <w:sz w:val="24"/>
          <w:szCs w:val="24"/>
        </w:rPr>
        <w:t xml:space="preserve">Segundo Periodo </w:t>
      </w:r>
    </w:p>
    <w:p w:rsidR="00DA618F" w:rsidRPr="0061347E" w:rsidRDefault="00DA618F" w:rsidP="00DA618F">
      <w:pPr>
        <w:spacing w:after="0" w:line="240" w:lineRule="auto"/>
        <w:jc w:val="both"/>
        <w:rPr>
          <w:rFonts w:ascii="Arial" w:hAnsi="Arial" w:cs="Arial"/>
          <w:b/>
          <w:bCs/>
          <w:color w:val="000000" w:themeColor="text1"/>
          <w:sz w:val="24"/>
          <w:szCs w:val="24"/>
        </w:rPr>
      </w:pPr>
      <w:r w:rsidRPr="0061347E">
        <w:rPr>
          <w:rFonts w:ascii="Arial" w:hAnsi="Arial" w:cs="Arial"/>
          <w:b/>
          <w:bCs/>
          <w:color w:val="000000" w:themeColor="text1"/>
          <w:sz w:val="24"/>
          <w:szCs w:val="24"/>
        </w:rPr>
        <w:t xml:space="preserve">Relación de Candidatos </w:t>
      </w:r>
    </w:p>
    <w:p w:rsidR="00DA618F" w:rsidRPr="0061347E" w:rsidRDefault="00DA618F" w:rsidP="00DA618F">
      <w:pPr>
        <w:spacing w:after="0" w:line="240" w:lineRule="auto"/>
        <w:jc w:val="both"/>
        <w:rPr>
          <w:rFonts w:ascii="Arial" w:hAnsi="Arial" w:cs="Arial"/>
          <w:b/>
          <w:bCs/>
          <w:color w:val="000000" w:themeColor="text1"/>
          <w:sz w:val="24"/>
          <w:szCs w:val="24"/>
        </w:rPr>
      </w:pPr>
    </w:p>
    <w:p w:rsidR="00DA618F" w:rsidRPr="0061347E" w:rsidRDefault="00DA618F" w:rsidP="00392D09">
      <w:pPr>
        <w:pStyle w:val="Prrafodelista"/>
        <w:numPr>
          <w:ilvl w:val="0"/>
          <w:numId w:val="5"/>
        </w:numPr>
        <w:spacing w:after="0" w:line="240" w:lineRule="auto"/>
        <w:ind w:left="567" w:hanging="567"/>
        <w:jc w:val="both"/>
        <w:rPr>
          <w:rFonts w:ascii="Arial" w:hAnsi="Arial" w:cs="Arial"/>
          <w:sz w:val="24"/>
          <w:szCs w:val="24"/>
        </w:rPr>
      </w:pPr>
      <w:r w:rsidRPr="0061347E">
        <w:rPr>
          <w:rFonts w:ascii="Arial" w:hAnsi="Arial" w:cs="Arial"/>
          <w:sz w:val="24"/>
          <w:szCs w:val="24"/>
        </w:rPr>
        <w:t xml:space="preserve">Se solicita presentar la relación de candidatos registrados ante el Organismo Público Local Electoral indicando nombre, cargo y especificando número y nombre de Distrito, Ayuntamiento y Junta Municipal. </w:t>
      </w:r>
    </w:p>
    <w:p w:rsidR="00DA618F" w:rsidRPr="0061347E" w:rsidRDefault="00DA618F" w:rsidP="00FC61F2">
      <w:pPr>
        <w:spacing w:after="0" w:line="240" w:lineRule="auto"/>
        <w:jc w:val="both"/>
        <w:rPr>
          <w:rFonts w:ascii="Arial" w:hAnsi="Arial" w:cs="Arial"/>
          <w:sz w:val="24"/>
          <w:szCs w:val="24"/>
        </w:rPr>
      </w:pPr>
    </w:p>
    <w:p w:rsidR="00DA618F" w:rsidRPr="0061347E" w:rsidRDefault="00DA618F" w:rsidP="00DA618F">
      <w:p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lang w:val="es-ES"/>
        </w:rPr>
        <w:t xml:space="preserve">Oficio de notificación de observación: </w:t>
      </w:r>
      <w:r w:rsidRPr="0061347E">
        <w:rPr>
          <w:rFonts w:ascii="Arial" w:hAnsi="Arial" w:cs="Arial"/>
          <w:sz w:val="24"/>
          <w:szCs w:val="24"/>
        </w:rPr>
        <w:t>INE/UTF/DA-L/15658/15</w:t>
      </w:r>
      <w:r w:rsidRPr="0061347E">
        <w:rPr>
          <w:rFonts w:ascii="Arial" w:hAnsi="Arial" w:cs="Arial"/>
          <w:i/>
          <w:sz w:val="24"/>
          <w:szCs w:val="24"/>
        </w:rPr>
        <w:t>.</w:t>
      </w:r>
      <w:r w:rsidRPr="0061347E">
        <w:rPr>
          <w:rFonts w:ascii="Arial" w:hAnsi="Arial" w:cs="Arial"/>
          <w:sz w:val="24"/>
          <w:szCs w:val="24"/>
          <w:lang w:val="es-ES"/>
        </w:rPr>
        <w:t xml:space="preserve"> </w:t>
      </w:r>
    </w:p>
    <w:p w:rsidR="00DA618F" w:rsidRPr="0061347E" w:rsidRDefault="00DA618F" w:rsidP="00DA618F">
      <w:pPr>
        <w:autoSpaceDE w:val="0"/>
        <w:autoSpaceDN w:val="0"/>
        <w:adjustRightInd w:val="0"/>
        <w:spacing w:after="0" w:line="240" w:lineRule="auto"/>
        <w:jc w:val="both"/>
        <w:rPr>
          <w:rFonts w:ascii="Arial" w:hAnsi="Arial" w:cs="Arial"/>
          <w:sz w:val="24"/>
          <w:szCs w:val="24"/>
          <w:lang w:val="es-ES"/>
        </w:rPr>
      </w:pPr>
    </w:p>
    <w:p w:rsidR="00DA618F" w:rsidRPr="0061347E" w:rsidRDefault="00DA618F" w:rsidP="00DA618F">
      <w:pPr>
        <w:rPr>
          <w:rFonts w:ascii="Arial" w:hAnsi="Arial" w:cs="Arial"/>
          <w:sz w:val="24"/>
          <w:szCs w:val="24"/>
          <w:lang w:val="es-ES"/>
        </w:rPr>
      </w:pPr>
      <w:r w:rsidRPr="0061347E">
        <w:rPr>
          <w:rFonts w:ascii="Arial" w:hAnsi="Arial" w:cs="Arial"/>
          <w:sz w:val="24"/>
          <w:szCs w:val="24"/>
          <w:lang w:val="es-ES"/>
        </w:rPr>
        <w:t>Vencimiento de fecha 21 de junio 2015 presentado en el SIF</w:t>
      </w:r>
    </w:p>
    <w:p w:rsidR="00DA618F" w:rsidRPr="0061347E" w:rsidRDefault="00DA618F" w:rsidP="00443997">
      <w:pPr>
        <w:spacing w:after="0" w:line="240" w:lineRule="auto"/>
        <w:jc w:val="both"/>
        <w:rPr>
          <w:rFonts w:ascii="Arial" w:hAnsi="Arial" w:cs="Arial"/>
          <w:sz w:val="24"/>
          <w:szCs w:val="24"/>
        </w:rPr>
      </w:pPr>
      <w:r w:rsidRPr="0061347E">
        <w:rPr>
          <w:rFonts w:ascii="Arial" w:hAnsi="Arial" w:cs="Arial"/>
          <w:sz w:val="24"/>
          <w:szCs w:val="24"/>
        </w:rPr>
        <w:t xml:space="preserve">Aun cuando el partido no </w:t>
      </w:r>
      <w:r w:rsidR="00BF4F1E" w:rsidRPr="0061347E">
        <w:rPr>
          <w:rFonts w:ascii="Arial" w:hAnsi="Arial" w:cs="Arial"/>
          <w:sz w:val="24"/>
          <w:szCs w:val="24"/>
        </w:rPr>
        <w:t>dio</w:t>
      </w:r>
      <w:r w:rsidRPr="0061347E">
        <w:rPr>
          <w:rFonts w:ascii="Arial" w:hAnsi="Arial" w:cs="Arial"/>
          <w:sz w:val="24"/>
          <w:szCs w:val="24"/>
        </w:rPr>
        <w:t xml:space="preserve"> contestación al requerimiento de la autoridad, sin embargo en virtud de que el Instituto Electoral</w:t>
      </w:r>
      <w:r w:rsidR="00BC1CFE">
        <w:rPr>
          <w:rFonts w:ascii="Arial" w:hAnsi="Arial" w:cs="Arial"/>
          <w:sz w:val="24"/>
          <w:szCs w:val="24"/>
        </w:rPr>
        <w:t xml:space="preserve"> del Estado de Campeche presentó</w:t>
      </w:r>
      <w:r w:rsidRPr="0061347E">
        <w:rPr>
          <w:rFonts w:ascii="Arial" w:hAnsi="Arial" w:cs="Arial"/>
          <w:sz w:val="24"/>
          <w:szCs w:val="24"/>
        </w:rPr>
        <w:t xml:space="preserve"> la relación de los candidatos registrados, los cuales coinciden </w:t>
      </w:r>
      <w:r w:rsidR="00DC48C1" w:rsidRPr="0061347E">
        <w:rPr>
          <w:rFonts w:ascii="Arial" w:hAnsi="Arial" w:cs="Arial"/>
          <w:sz w:val="24"/>
          <w:szCs w:val="24"/>
        </w:rPr>
        <w:t>con los regist</w:t>
      </w:r>
      <w:r w:rsidR="00BC1CFE">
        <w:rPr>
          <w:rFonts w:ascii="Arial" w:hAnsi="Arial" w:cs="Arial"/>
          <w:sz w:val="24"/>
          <w:szCs w:val="24"/>
        </w:rPr>
        <w:t>ros del SIF la observación quedó</w:t>
      </w:r>
      <w:r w:rsidR="00DC48C1" w:rsidRPr="0061347E">
        <w:rPr>
          <w:rFonts w:ascii="Arial" w:hAnsi="Arial" w:cs="Arial"/>
          <w:sz w:val="24"/>
          <w:szCs w:val="24"/>
        </w:rPr>
        <w:t xml:space="preserve"> atendida</w:t>
      </w:r>
    </w:p>
    <w:p w:rsidR="00DC48C1" w:rsidRPr="0061347E" w:rsidRDefault="00DC48C1" w:rsidP="00443997">
      <w:pPr>
        <w:spacing w:after="0" w:line="240" w:lineRule="auto"/>
        <w:jc w:val="both"/>
        <w:rPr>
          <w:rFonts w:ascii="Arial" w:hAnsi="Arial" w:cs="Arial"/>
          <w:b/>
          <w:sz w:val="24"/>
          <w:szCs w:val="24"/>
        </w:rPr>
      </w:pPr>
    </w:p>
    <w:p w:rsidR="00443997" w:rsidRPr="0061347E" w:rsidRDefault="00443997" w:rsidP="00443997">
      <w:pPr>
        <w:spacing w:after="0" w:line="240" w:lineRule="auto"/>
        <w:jc w:val="both"/>
        <w:rPr>
          <w:rFonts w:ascii="Arial" w:hAnsi="Arial" w:cs="Arial"/>
          <w:b/>
          <w:sz w:val="24"/>
          <w:szCs w:val="24"/>
        </w:rPr>
      </w:pPr>
      <w:r w:rsidRPr="0061347E">
        <w:rPr>
          <w:rFonts w:ascii="Arial" w:hAnsi="Arial" w:cs="Arial"/>
          <w:b/>
          <w:sz w:val="24"/>
          <w:szCs w:val="24"/>
        </w:rPr>
        <w:t xml:space="preserve">Segundo Periodo </w:t>
      </w:r>
    </w:p>
    <w:p w:rsidR="00443997" w:rsidRPr="0061347E" w:rsidRDefault="00443997" w:rsidP="00443997">
      <w:pPr>
        <w:spacing w:after="0" w:line="240" w:lineRule="auto"/>
        <w:jc w:val="both"/>
        <w:rPr>
          <w:rFonts w:ascii="Arial" w:hAnsi="Arial" w:cs="Arial"/>
          <w:sz w:val="24"/>
          <w:szCs w:val="24"/>
        </w:rPr>
      </w:pPr>
    </w:p>
    <w:p w:rsidR="00443997" w:rsidRPr="0061347E" w:rsidRDefault="00443997" w:rsidP="00443997">
      <w:pPr>
        <w:spacing w:after="0" w:line="240" w:lineRule="auto"/>
        <w:jc w:val="both"/>
        <w:rPr>
          <w:rFonts w:ascii="Arial Negrita" w:hAnsi="Arial Negrita" w:cs="Arial"/>
          <w:b/>
          <w:smallCaps/>
          <w:sz w:val="24"/>
          <w:szCs w:val="24"/>
        </w:rPr>
      </w:pPr>
      <w:r w:rsidRPr="0061347E">
        <w:rPr>
          <w:rFonts w:ascii="Arial Negrita" w:hAnsi="Arial Negrita" w:cs="Arial"/>
          <w:b/>
          <w:smallCaps/>
          <w:sz w:val="24"/>
          <w:szCs w:val="24"/>
        </w:rPr>
        <w:t>Representantes Financieros O Responsables De Finanzas</w:t>
      </w:r>
    </w:p>
    <w:p w:rsidR="00443997" w:rsidRPr="0061347E" w:rsidRDefault="00443997" w:rsidP="00443997">
      <w:pPr>
        <w:spacing w:after="0" w:line="240" w:lineRule="auto"/>
        <w:jc w:val="both"/>
        <w:rPr>
          <w:rFonts w:ascii="Arial" w:hAnsi="Arial" w:cs="Arial"/>
          <w:b/>
          <w:sz w:val="24"/>
          <w:szCs w:val="24"/>
        </w:rPr>
      </w:pPr>
    </w:p>
    <w:p w:rsidR="00443997" w:rsidRPr="0061347E" w:rsidRDefault="00443997" w:rsidP="00392D09">
      <w:pPr>
        <w:pStyle w:val="Prrafodelista"/>
        <w:numPr>
          <w:ilvl w:val="0"/>
          <w:numId w:val="20"/>
        </w:numPr>
        <w:autoSpaceDE w:val="0"/>
        <w:autoSpaceDN w:val="0"/>
        <w:adjustRightInd w:val="0"/>
        <w:spacing w:after="0" w:line="240" w:lineRule="auto"/>
        <w:ind w:left="567" w:hanging="567"/>
        <w:jc w:val="both"/>
        <w:rPr>
          <w:rFonts w:ascii="Arial" w:hAnsi="Arial" w:cs="Arial"/>
          <w:i/>
          <w:sz w:val="24"/>
          <w:szCs w:val="24"/>
        </w:rPr>
      </w:pPr>
      <w:r w:rsidRPr="0061347E">
        <w:rPr>
          <w:rFonts w:ascii="Arial" w:hAnsi="Arial" w:cs="Arial"/>
          <w:i/>
          <w:sz w:val="24"/>
          <w:szCs w:val="24"/>
        </w:rPr>
        <w:t>De la revisión a los Informes de Campaña al cargo de Diputados Locales reportados por su partido, se observó, el registro de los nombres de los representantes financieros o en su caso los coordinadores de campaña de cada candidato; sin embargo, de la revisión a sus registros contables, no se localizó el registro correspondiente al pago de sueldos u honorarios o en su caso la aportación en especie por la prestación de servicios profesionales a título gratuito, correspondientes a dichas personas:</w:t>
      </w:r>
    </w:p>
    <w:p w:rsidR="00443997" w:rsidRPr="0061347E" w:rsidRDefault="00443997" w:rsidP="00443997">
      <w:pPr>
        <w:spacing w:after="0" w:line="240" w:lineRule="auto"/>
        <w:jc w:val="both"/>
        <w:rPr>
          <w:rFonts w:ascii="Arial" w:hAnsi="Arial" w:cs="Arial"/>
          <w:bCs/>
          <w:sz w:val="24"/>
          <w:szCs w:val="24"/>
        </w:rPr>
      </w:pPr>
    </w:p>
    <w:p w:rsidR="00443997" w:rsidRDefault="00443997" w:rsidP="00443997">
      <w:pPr>
        <w:spacing w:after="0" w:line="240" w:lineRule="auto"/>
        <w:jc w:val="both"/>
        <w:rPr>
          <w:rFonts w:ascii="Arial" w:hAnsi="Arial" w:cs="Arial"/>
          <w:bCs/>
          <w:sz w:val="24"/>
          <w:szCs w:val="24"/>
        </w:rPr>
      </w:pPr>
      <w:r w:rsidRPr="0061347E">
        <w:rPr>
          <w:rFonts w:ascii="Arial" w:hAnsi="Arial" w:cs="Arial"/>
          <w:bCs/>
          <w:sz w:val="24"/>
          <w:szCs w:val="24"/>
        </w:rPr>
        <w:t>Del análisis de la información presentada mediante el Sistema Integral de Fiscaliz</w:t>
      </w:r>
      <w:r w:rsidR="00E05AD5">
        <w:rPr>
          <w:rFonts w:ascii="Arial" w:hAnsi="Arial" w:cs="Arial"/>
          <w:bCs/>
          <w:sz w:val="24"/>
          <w:szCs w:val="24"/>
        </w:rPr>
        <w:t>ación se observó que no registró</w:t>
      </w:r>
      <w:r w:rsidRPr="0061347E">
        <w:rPr>
          <w:rFonts w:ascii="Arial" w:hAnsi="Arial" w:cs="Arial"/>
          <w:bCs/>
          <w:sz w:val="24"/>
          <w:szCs w:val="24"/>
        </w:rPr>
        <w:t xml:space="preserve"> gasto alguno por remuneraciones a los representantes financieros o responsables de finanzas de los candidatos</w:t>
      </w:r>
      <w:r w:rsidR="00392D09">
        <w:rPr>
          <w:rFonts w:ascii="Arial" w:hAnsi="Arial" w:cs="Arial"/>
          <w:bCs/>
          <w:sz w:val="24"/>
          <w:szCs w:val="24"/>
        </w:rPr>
        <w:t>,</w:t>
      </w:r>
      <w:r w:rsidRPr="0061347E">
        <w:rPr>
          <w:rFonts w:ascii="Arial" w:hAnsi="Arial" w:cs="Arial"/>
          <w:bCs/>
          <w:sz w:val="24"/>
          <w:szCs w:val="24"/>
        </w:rPr>
        <w:t xml:space="preserve"> por actividades realizadas en el periodo de campaña; sin embargo se dará seguimiento oportuno al registro contable de los gastos por remuneraciones a los representantes financieros o responsables de finanzas en el marco de la revisión del informe anual 2015</w:t>
      </w:r>
      <w:r w:rsidR="00FC61F2" w:rsidRPr="0061347E">
        <w:rPr>
          <w:rFonts w:ascii="Arial" w:hAnsi="Arial" w:cs="Arial"/>
          <w:bCs/>
          <w:sz w:val="24"/>
          <w:szCs w:val="24"/>
        </w:rPr>
        <w:t>.</w:t>
      </w:r>
    </w:p>
    <w:p w:rsidR="00392D09" w:rsidRDefault="00392D09" w:rsidP="00443997">
      <w:pPr>
        <w:spacing w:after="0" w:line="240" w:lineRule="auto"/>
        <w:jc w:val="both"/>
        <w:rPr>
          <w:rFonts w:ascii="Arial" w:hAnsi="Arial" w:cs="Arial"/>
          <w:bCs/>
          <w:sz w:val="24"/>
          <w:szCs w:val="24"/>
        </w:rPr>
      </w:pPr>
    </w:p>
    <w:p w:rsidR="007A0233" w:rsidRDefault="007A0233" w:rsidP="00443997">
      <w:pPr>
        <w:spacing w:after="0" w:line="240" w:lineRule="auto"/>
        <w:jc w:val="both"/>
        <w:rPr>
          <w:rFonts w:ascii="Arial" w:hAnsi="Arial" w:cs="Arial"/>
          <w:bCs/>
          <w:sz w:val="24"/>
          <w:szCs w:val="24"/>
        </w:rPr>
      </w:pPr>
    </w:p>
    <w:p w:rsidR="00DA7D1F" w:rsidRDefault="00DA7D1F" w:rsidP="00DA7D1F">
      <w:pPr>
        <w:spacing w:after="0" w:line="240" w:lineRule="auto"/>
        <w:jc w:val="both"/>
        <w:rPr>
          <w:rFonts w:ascii="Arial" w:hAnsi="Arial" w:cs="Arial"/>
          <w:b/>
          <w:sz w:val="24"/>
          <w:szCs w:val="24"/>
        </w:rPr>
      </w:pPr>
      <w:r w:rsidRPr="00AD4DBE">
        <w:rPr>
          <w:rFonts w:ascii="Arial" w:hAnsi="Arial" w:cs="Arial"/>
          <w:b/>
          <w:sz w:val="24"/>
          <w:szCs w:val="24"/>
        </w:rPr>
        <w:t>Acatamiento a Sentencia de la Sala Superior del Tribunal Electoral del Poder Judicial de la Federación</w:t>
      </w:r>
    </w:p>
    <w:p w:rsidR="00DA7D1F" w:rsidRPr="00AD4DBE" w:rsidRDefault="00DA7D1F" w:rsidP="00DA7D1F">
      <w:pPr>
        <w:spacing w:after="0" w:line="240" w:lineRule="auto"/>
        <w:jc w:val="both"/>
        <w:rPr>
          <w:rFonts w:ascii="Arial" w:hAnsi="Arial" w:cs="Arial"/>
          <w:b/>
          <w:sz w:val="24"/>
          <w:szCs w:val="24"/>
        </w:rPr>
      </w:pPr>
    </w:p>
    <w:p w:rsidR="00DA7D1F" w:rsidRDefault="00DA7D1F" w:rsidP="00DA7D1F">
      <w:pPr>
        <w:spacing w:after="0" w:line="240" w:lineRule="auto"/>
        <w:jc w:val="both"/>
        <w:rPr>
          <w:rFonts w:ascii="Arial" w:hAnsi="Arial" w:cs="Arial"/>
          <w:sz w:val="24"/>
          <w:szCs w:val="24"/>
        </w:rPr>
      </w:pPr>
      <w:r w:rsidRPr="00AD4DBE">
        <w:rPr>
          <w:rFonts w:ascii="Arial" w:hAnsi="Arial" w:cs="Arial"/>
          <w:sz w:val="24"/>
          <w:szCs w:val="24"/>
        </w:rPr>
        <w:t>En cumplimiento al considerando cuarto, apartado XI de la sentencia identificada con la clave SUP-RAP-277/2015 y acumulados emitida por el Tribunal Electoral del Poder Judicial de la Federación con fecha 7 de agosto de 2015, se incorporan al presente Dictamen, los anexos I y II que  presentan el acumulado de Ingresos y Gastos reportados en los diferentes periodos a través del sistema u otros medios, los ajustes por auditoría y los ingresos o gastos no reportados, por candidato, por sujeto obligado y por concepto.</w:t>
      </w:r>
    </w:p>
    <w:p w:rsidR="00DA7D1F" w:rsidRPr="00AD4DBE" w:rsidRDefault="00DA7D1F" w:rsidP="00DA7D1F">
      <w:pPr>
        <w:spacing w:after="0" w:line="240" w:lineRule="auto"/>
        <w:jc w:val="both"/>
        <w:rPr>
          <w:rFonts w:ascii="Arial" w:hAnsi="Arial" w:cs="Arial"/>
          <w:sz w:val="24"/>
          <w:szCs w:val="24"/>
        </w:rPr>
      </w:pPr>
    </w:p>
    <w:p w:rsidR="00DA7D1F" w:rsidRDefault="00DA7D1F" w:rsidP="00DA7D1F">
      <w:pPr>
        <w:spacing w:after="0" w:line="240" w:lineRule="auto"/>
        <w:rPr>
          <w:rFonts w:ascii="Arial" w:hAnsi="Arial" w:cs="Arial"/>
          <w:sz w:val="24"/>
          <w:szCs w:val="24"/>
        </w:rPr>
      </w:pPr>
      <w:r w:rsidRPr="00AD4DBE">
        <w:rPr>
          <w:rFonts w:ascii="Arial" w:hAnsi="Arial" w:cs="Arial"/>
          <w:sz w:val="24"/>
          <w:szCs w:val="24"/>
        </w:rPr>
        <w:t>En el Anexo I se presentan los ingresos, integrados de la manera siguiente:</w:t>
      </w:r>
    </w:p>
    <w:p w:rsidR="00DA7D1F" w:rsidRPr="00AD4DBE" w:rsidRDefault="00DA7D1F" w:rsidP="00DA7D1F">
      <w:pPr>
        <w:spacing w:after="0" w:line="240" w:lineRule="auto"/>
        <w:rPr>
          <w:rFonts w:ascii="Arial" w:hAnsi="Arial" w:cs="Arial"/>
          <w:sz w:val="24"/>
          <w:szCs w:val="24"/>
        </w:rPr>
      </w:pPr>
    </w:p>
    <w:p w:rsidR="00DA7D1F" w:rsidRDefault="00DA7D1F" w:rsidP="00DA7D1F">
      <w:pPr>
        <w:pStyle w:val="Prrafodelista"/>
        <w:numPr>
          <w:ilvl w:val="0"/>
          <w:numId w:val="37"/>
        </w:numPr>
        <w:spacing w:after="0" w:line="240" w:lineRule="auto"/>
        <w:jc w:val="both"/>
        <w:rPr>
          <w:rFonts w:ascii="Arial" w:hAnsi="Arial" w:cs="Arial"/>
          <w:sz w:val="24"/>
          <w:szCs w:val="24"/>
        </w:rPr>
      </w:pPr>
      <w:r w:rsidRPr="00AD4DBE">
        <w:rPr>
          <w:rFonts w:ascii="Arial" w:hAnsi="Arial" w:cs="Arial"/>
          <w:sz w:val="24"/>
          <w:szCs w:val="24"/>
        </w:rPr>
        <w:t>De la columna (A) a la (J), se reflejan los datos generales que nos permiten identificar a qué sujeto obligado y a qué candidato corresponden los ingresos, dichos datos son requeridos en el Sistema Integral de Fiscalización (SIF) para consultar los movimientos e informes presentados por cada sujeto obligado.</w:t>
      </w:r>
    </w:p>
    <w:p w:rsidR="00DA7D1F" w:rsidRDefault="00DA7D1F" w:rsidP="00DA7D1F">
      <w:pPr>
        <w:pStyle w:val="Prrafodelista"/>
        <w:numPr>
          <w:ilvl w:val="0"/>
          <w:numId w:val="37"/>
        </w:numPr>
        <w:spacing w:after="0" w:line="240" w:lineRule="auto"/>
        <w:jc w:val="both"/>
        <w:rPr>
          <w:rFonts w:ascii="Arial" w:hAnsi="Arial" w:cs="Arial"/>
          <w:sz w:val="24"/>
          <w:szCs w:val="24"/>
        </w:rPr>
      </w:pPr>
      <w:r w:rsidRPr="00AD4DBE">
        <w:rPr>
          <w:rFonts w:ascii="Arial" w:hAnsi="Arial" w:cs="Arial"/>
          <w:sz w:val="24"/>
          <w:szCs w:val="24"/>
        </w:rPr>
        <w:t>De la columna (K) a la (Z), se refleja el acumulado de los ingresos reportados en la última versión de los informes de campaña presentados en cada periodo, que incluye los ajustes de auditoría, ya sea a través del SIF u otros medios.</w:t>
      </w:r>
    </w:p>
    <w:p w:rsidR="00DA7D1F" w:rsidRDefault="00DA7D1F" w:rsidP="00DA7D1F">
      <w:pPr>
        <w:pStyle w:val="Prrafodelista"/>
        <w:numPr>
          <w:ilvl w:val="0"/>
          <w:numId w:val="37"/>
        </w:numPr>
        <w:spacing w:after="0" w:line="240" w:lineRule="auto"/>
        <w:jc w:val="both"/>
        <w:rPr>
          <w:rFonts w:ascii="Arial" w:hAnsi="Arial" w:cs="Arial"/>
          <w:sz w:val="24"/>
          <w:szCs w:val="24"/>
        </w:rPr>
      </w:pPr>
      <w:r w:rsidRPr="00AD4DBE">
        <w:rPr>
          <w:rFonts w:ascii="Arial" w:hAnsi="Arial" w:cs="Arial"/>
          <w:sz w:val="24"/>
          <w:szCs w:val="24"/>
        </w:rPr>
        <w:t>En la columna (AA), se reflejan el total de los ingresos no reportados, detectados durante la revisión a los informes después del periodo de ajustes.</w:t>
      </w:r>
    </w:p>
    <w:p w:rsidR="00DA7D1F" w:rsidRDefault="00DA7D1F" w:rsidP="00DA7D1F">
      <w:pPr>
        <w:pStyle w:val="Prrafodelista"/>
        <w:numPr>
          <w:ilvl w:val="0"/>
          <w:numId w:val="37"/>
        </w:numPr>
        <w:spacing w:after="0" w:line="240" w:lineRule="auto"/>
        <w:jc w:val="both"/>
        <w:rPr>
          <w:rFonts w:ascii="Arial" w:hAnsi="Arial" w:cs="Arial"/>
          <w:sz w:val="24"/>
          <w:szCs w:val="24"/>
        </w:rPr>
      </w:pPr>
      <w:r w:rsidRPr="00AD4DBE">
        <w:rPr>
          <w:rFonts w:ascii="Arial" w:hAnsi="Arial" w:cs="Arial"/>
          <w:sz w:val="24"/>
          <w:szCs w:val="24"/>
        </w:rPr>
        <w:t xml:space="preserve">En la columna (AB), se reflejan los ingresos totales, incluyendo lo reportado en los informes, y los ingresos no reportados. </w:t>
      </w:r>
    </w:p>
    <w:p w:rsidR="00DA7D1F" w:rsidRPr="00AD4DBE" w:rsidRDefault="00DA7D1F" w:rsidP="00DA7D1F">
      <w:pPr>
        <w:pStyle w:val="Prrafodelista"/>
        <w:spacing w:after="0" w:line="240" w:lineRule="auto"/>
        <w:jc w:val="both"/>
        <w:rPr>
          <w:rFonts w:ascii="Arial" w:hAnsi="Arial" w:cs="Arial"/>
          <w:sz w:val="24"/>
          <w:szCs w:val="24"/>
        </w:rPr>
      </w:pPr>
    </w:p>
    <w:p w:rsidR="00DA7D1F" w:rsidRDefault="00DA7D1F" w:rsidP="00DA7D1F">
      <w:pPr>
        <w:spacing w:after="0" w:line="240" w:lineRule="auto"/>
        <w:jc w:val="both"/>
        <w:rPr>
          <w:rFonts w:ascii="Arial" w:hAnsi="Arial" w:cs="Arial"/>
          <w:sz w:val="24"/>
          <w:szCs w:val="24"/>
        </w:rPr>
      </w:pPr>
      <w:r w:rsidRPr="00AD4DBE">
        <w:rPr>
          <w:rFonts w:ascii="Arial" w:hAnsi="Arial" w:cs="Arial"/>
          <w:sz w:val="24"/>
          <w:szCs w:val="24"/>
        </w:rPr>
        <w:t>El Anexo II corresponde a los gastos que se integran de la manera siguiente:</w:t>
      </w:r>
    </w:p>
    <w:p w:rsidR="00DA7D1F" w:rsidRPr="00AD4DBE" w:rsidRDefault="00DA7D1F" w:rsidP="00DA7D1F">
      <w:pPr>
        <w:spacing w:after="0" w:line="240" w:lineRule="auto"/>
        <w:jc w:val="both"/>
        <w:rPr>
          <w:rFonts w:ascii="Arial" w:hAnsi="Arial" w:cs="Arial"/>
          <w:sz w:val="24"/>
          <w:szCs w:val="24"/>
        </w:rPr>
      </w:pPr>
    </w:p>
    <w:p w:rsidR="00DA7D1F" w:rsidRDefault="00DA7D1F" w:rsidP="00DA7D1F">
      <w:pPr>
        <w:pStyle w:val="Prrafodelista"/>
        <w:numPr>
          <w:ilvl w:val="0"/>
          <w:numId w:val="38"/>
        </w:numPr>
        <w:spacing w:after="0" w:line="240" w:lineRule="auto"/>
        <w:jc w:val="both"/>
        <w:rPr>
          <w:rFonts w:ascii="Arial" w:hAnsi="Arial" w:cs="Arial"/>
          <w:sz w:val="24"/>
          <w:szCs w:val="24"/>
        </w:rPr>
      </w:pPr>
      <w:r w:rsidRPr="00AD4DBE">
        <w:rPr>
          <w:rFonts w:ascii="Arial" w:hAnsi="Arial" w:cs="Arial"/>
          <w:sz w:val="24"/>
          <w:szCs w:val="24"/>
        </w:rPr>
        <w:t>De la columna (A) a la (J), se reflejan los datos generales que nos permiten identificar a qué sujeto obligado y a qué candidato corresponden los egresos, dichos datos son requeridos en el SIF para consultar los movimientos e informes presentados por cada sujeto obligado.</w:t>
      </w:r>
    </w:p>
    <w:p w:rsidR="00DA7D1F" w:rsidRDefault="00DA7D1F" w:rsidP="00DA7D1F">
      <w:pPr>
        <w:pStyle w:val="Prrafodelista"/>
        <w:numPr>
          <w:ilvl w:val="0"/>
          <w:numId w:val="38"/>
        </w:numPr>
        <w:spacing w:after="0" w:line="240" w:lineRule="auto"/>
        <w:jc w:val="both"/>
        <w:rPr>
          <w:rFonts w:ascii="Arial" w:hAnsi="Arial" w:cs="Arial"/>
          <w:sz w:val="24"/>
          <w:szCs w:val="24"/>
        </w:rPr>
      </w:pPr>
      <w:r w:rsidRPr="00AD4DBE">
        <w:rPr>
          <w:rFonts w:ascii="Arial" w:hAnsi="Arial" w:cs="Arial"/>
          <w:sz w:val="24"/>
          <w:szCs w:val="24"/>
        </w:rPr>
        <w:t>De la columna (K) a la (R), se refleja el acumulado de los gastos reportados en la última versión de los informes de campaña presentados en cada periodo, después de los ajustes de auditoría, ya sea a través del SIF u otros medios.</w:t>
      </w:r>
    </w:p>
    <w:p w:rsidR="00DA7D1F" w:rsidRDefault="00DA7D1F" w:rsidP="00DA7D1F">
      <w:pPr>
        <w:pStyle w:val="Prrafodelista"/>
        <w:numPr>
          <w:ilvl w:val="0"/>
          <w:numId w:val="38"/>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(S), se reflejan las diferencias entre contabilidad y los informes, cuando los sujetos obligados presentaron informes acumulados; o bien, cuando presentaron informes en ceros pero si registraron sus operaciones en el SIF, o cuando existe un error en la captura del informe.</w:t>
      </w:r>
    </w:p>
    <w:p w:rsidR="00DA7D1F" w:rsidRPr="00DA7D1F" w:rsidRDefault="00DA7D1F" w:rsidP="00DA7D1F">
      <w:pPr>
        <w:pStyle w:val="Prrafodelista"/>
        <w:numPr>
          <w:ilvl w:val="0"/>
          <w:numId w:val="38"/>
        </w:numPr>
        <w:shd w:val="clear" w:color="auto" w:fill="FFFFFF" w:themeFill="background1"/>
        <w:spacing w:after="0" w:line="240" w:lineRule="auto"/>
        <w:jc w:val="both"/>
        <w:rPr>
          <w:rFonts w:ascii="Arial" w:hAnsi="Arial" w:cs="Arial"/>
          <w:sz w:val="24"/>
          <w:szCs w:val="24"/>
        </w:rPr>
      </w:pPr>
      <w:r w:rsidRPr="00DA7D1F">
        <w:rPr>
          <w:rFonts w:ascii="Arial" w:hAnsi="Arial" w:cs="Arial"/>
          <w:sz w:val="24"/>
          <w:szCs w:val="24"/>
        </w:rPr>
        <w:t>De la columna (T) a la (AA) se reflejan los gastos, por concepto, no reportados.</w:t>
      </w:r>
    </w:p>
    <w:p w:rsidR="00DA7D1F" w:rsidRDefault="00DA7D1F" w:rsidP="00DA7D1F">
      <w:pPr>
        <w:pStyle w:val="Prrafodelista"/>
        <w:numPr>
          <w:ilvl w:val="0"/>
          <w:numId w:val="38"/>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En las columnas (AB) y (AC) se reflejan los ajustes derivados de la Sentencia de la Sala Superior del Tribunal Electoral del Poder Judicial de la Federación identificada con la clave SUP-RAP-277/2015 y ACUMULADOS.</w:t>
      </w:r>
    </w:p>
    <w:p w:rsidR="00DA7D1F" w:rsidRPr="00AD4DBE" w:rsidRDefault="00DA7D1F" w:rsidP="00DA7D1F">
      <w:pPr>
        <w:pStyle w:val="Prrafodelista"/>
        <w:numPr>
          <w:ilvl w:val="0"/>
          <w:numId w:val="38"/>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(AD) se reflejan los gastos acumulados derivado de las quejas en materia de fiscalización fundadas.</w:t>
      </w:r>
    </w:p>
    <w:p w:rsidR="00DA7D1F" w:rsidRPr="00AD4DBE" w:rsidRDefault="00DA7D1F" w:rsidP="00DA7D1F">
      <w:pPr>
        <w:pStyle w:val="Prrafodelista"/>
        <w:numPr>
          <w:ilvl w:val="0"/>
          <w:numId w:val="38"/>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w:t>
      </w:r>
      <w:r>
        <w:rPr>
          <w:rFonts w:ascii="Arial" w:hAnsi="Arial" w:cs="Arial"/>
          <w:sz w:val="24"/>
          <w:szCs w:val="24"/>
        </w:rPr>
        <w:t>AE)</w:t>
      </w:r>
      <w:r w:rsidRPr="00AD4DBE">
        <w:rPr>
          <w:rFonts w:ascii="Arial" w:hAnsi="Arial" w:cs="Arial"/>
          <w:sz w:val="24"/>
          <w:szCs w:val="24"/>
        </w:rPr>
        <w:t xml:space="preserve"> se reflejan los gastos totales realizados por cada candidato.</w:t>
      </w:r>
    </w:p>
    <w:p w:rsidR="00DA7D1F" w:rsidRDefault="00DA7D1F" w:rsidP="00DA7D1F">
      <w:pPr>
        <w:spacing w:after="0" w:line="240" w:lineRule="auto"/>
        <w:jc w:val="both"/>
        <w:rPr>
          <w:rFonts w:ascii="Arial" w:hAnsi="Arial" w:cs="Arial"/>
          <w:sz w:val="24"/>
          <w:szCs w:val="24"/>
        </w:rPr>
      </w:pPr>
    </w:p>
    <w:p w:rsidR="00DA7D1F" w:rsidRDefault="00DA7D1F" w:rsidP="00DA7D1F">
      <w:pPr>
        <w:spacing w:after="0" w:line="240" w:lineRule="auto"/>
        <w:jc w:val="both"/>
        <w:rPr>
          <w:rFonts w:ascii="Arial" w:hAnsi="Arial" w:cs="Arial"/>
          <w:sz w:val="24"/>
          <w:szCs w:val="24"/>
        </w:rPr>
      </w:pPr>
      <w:r w:rsidRPr="00AD4DBE">
        <w:rPr>
          <w:rFonts w:ascii="Arial" w:hAnsi="Arial" w:cs="Arial"/>
          <w:sz w:val="24"/>
          <w:szCs w:val="24"/>
        </w:rPr>
        <w:t>Con la finalidad de que los sujetos obligados puedan consultar el detalle de los ingresos y gastos reportados, se les habilitaron claves de consulta con las cuales pudieron ingresar al SIF del 8 al 16 de agosto de 2015.</w:t>
      </w:r>
    </w:p>
    <w:p w:rsidR="00DA7D1F" w:rsidRPr="00AD4DBE" w:rsidRDefault="00DA7D1F" w:rsidP="00DA7D1F">
      <w:pPr>
        <w:spacing w:after="0" w:line="240" w:lineRule="auto"/>
        <w:jc w:val="both"/>
        <w:rPr>
          <w:rFonts w:ascii="Arial" w:hAnsi="Arial" w:cs="Arial"/>
          <w:sz w:val="24"/>
          <w:szCs w:val="24"/>
        </w:rPr>
      </w:pPr>
    </w:p>
    <w:p w:rsidR="00DA7D1F" w:rsidRDefault="00DA7D1F" w:rsidP="00DA7D1F">
      <w:pPr>
        <w:spacing w:after="0" w:line="240" w:lineRule="auto"/>
        <w:jc w:val="both"/>
        <w:rPr>
          <w:rFonts w:ascii="Arial" w:hAnsi="Arial" w:cs="Arial"/>
          <w:sz w:val="24"/>
          <w:szCs w:val="24"/>
        </w:rPr>
      </w:pPr>
      <w:r w:rsidRPr="00AD4DBE">
        <w:rPr>
          <w:rFonts w:ascii="Arial" w:hAnsi="Arial" w:cs="Arial"/>
          <w:sz w:val="24"/>
          <w:szCs w:val="24"/>
        </w:rPr>
        <w:t>Para que el usuario pueda consultar el detalle de las operaciones y su documentación soporte requerirá de los datos contenidos en las columnas (A) a la (J) de los anexos en comento, correspondientes a la identificación de los sujetos obligados y los candidatos.</w:t>
      </w:r>
    </w:p>
    <w:p w:rsidR="00DA7D1F" w:rsidRPr="00AD4DBE" w:rsidRDefault="00DA7D1F" w:rsidP="00DA7D1F">
      <w:pPr>
        <w:spacing w:after="0" w:line="240" w:lineRule="auto"/>
        <w:jc w:val="both"/>
        <w:rPr>
          <w:rFonts w:ascii="Arial" w:hAnsi="Arial" w:cs="Arial"/>
          <w:sz w:val="24"/>
          <w:szCs w:val="24"/>
        </w:rPr>
      </w:pPr>
    </w:p>
    <w:p w:rsidR="00DA7D1F" w:rsidRDefault="00DA7D1F" w:rsidP="00DA7D1F">
      <w:pPr>
        <w:spacing w:after="0" w:line="240" w:lineRule="auto"/>
        <w:jc w:val="both"/>
        <w:rPr>
          <w:rFonts w:ascii="Arial" w:hAnsi="Arial" w:cs="Arial"/>
          <w:sz w:val="24"/>
          <w:szCs w:val="24"/>
        </w:rPr>
      </w:pPr>
      <w:r w:rsidRPr="00AD4DBE">
        <w:rPr>
          <w:rFonts w:ascii="Arial" w:hAnsi="Arial" w:cs="Arial"/>
          <w:sz w:val="24"/>
          <w:szCs w:val="24"/>
        </w:rPr>
        <w:t>La consulta de operaciones le permite visualizar facturas, recibos, contratos, muestras de propaganda y comprobantes de pago, dicha información contiene datos confidenciales, por lo que el uso de ésta es responsabilidad del sujeto obligado que tiene acceso a ella, ya que puede imprimirla o exportarla.</w:t>
      </w:r>
    </w:p>
    <w:p w:rsidR="00DA7D1F" w:rsidRPr="00AD4DBE" w:rsidRDefault="00DA7D1F" w:rsidP="00DA7D1F">
      <w:pPr>
        <w:spacing w:after="0" w:line="240" w:lineRule="auto"/>
        <w:jc w:val="both"/>
        <w:rPr>
          <w:rFonts w:ascii="Arial" w:hAnsi="Arial" w:cs="Arial"/>
          <w:sz w:val="24"/>
          <w:szCs w:val="24"/>
        </w:rPr>
      </w:pPr>
    </w:p>
    <w:p w:rsidR="00DA7D1F" w:rsidRPr="00AD4DBE" w:rsidRDefault="00DA7D1F" w:rsidP="00DA7D1F">
      <w:pPr>
        <w:spacing w:after="0" w:line="240" w:lineRule="auto"/>
        <w:jc w:val="both"/>
        <w:rPr>
          <w:rFonts w:ascii="Arial" w:hAnsi="Arial" w:cs="Arial"/>
          <w:sz w:val="24"/>
          <w:szCs w:val="24"/>
        </w:rPr>
      </w:pPr>
      <w:r w:rsidRPr="00AD4DBE">
        <w:rPr>
          <w:rFonts w:ascii="Arial" w:hAnsi="Arial" w:cs="Arial"/>
          <w:sz w:val="24"/>
          <w:szCs w:val="24"/>
        </w:rPr>
        <w:t>En resumen, para que el usuario pueda consultar de manera íntegra los gastos reportados, debe considerar los registros contables de los periodos uno, dos y/o tres que son los que registran los propios partidos políticos, también debe considerar los registros incorporados en el sistema como ajuste que corresponden a la aplicación contable de las observaciones de auditoría y finalmente los gastos no reconocidos detallados en las columnas (T) a la (AA) del Anexo II, correspondiente a los gastos identificados por la autoridad y no reconocidos por los sujetos obligados.</w:t>
      </w:r>
    </w:p>
    <w:p w:rsidR="001F6CC1" w:rsidRDefault="001F6CC1" w:rsidP="001F6CC1">
      <w:pPr>
        <w:spacing w:after="0" w:line="240" w:lineRule="auto"/>
        <w:jc w:val="both"/>
        <w:rPr>
          <w:rFonts w:ascii="Arial" w:hAnsi="Arial" w:cs="Arial"/>
          <w:sz w:val="24"/>
          <w:szCs w:val="24"/>
        </w:rPr>
      </w:pPr>
    </w:p>
    <w:p w:rsidR="00F15098" w:rsidRDefault="00F15098" w:rsidP="001F6CC1">
      <w:pPr>
        <w:spacing w:after="0" w:line="240" w:lineRule="auto"/>
        <w:jc w:val="both"/>
        <w:rPr>
          <w:rFonts w:ascii="Arial" w:hAnsi="Arial" w:cs="Arial"/>
          <w:sz w:val="24"/>
          <w:szCs w:val="24"/>
        </w:rPr>
      </w:pPr>
    </w:p>
    <w:p w:rsidR="001F6CC1" w:rsidRDefault="001F6CC1" w:rsidP="001F6CC1">
      <w:pPr>
        <w:spacing w:after="0" w:line="240" w:lineRule="auto"/>
        <w:jc w:val="both"/>
        <w:rPr>
          <w:rFonts w:ascii="Arial" w:hAnsi="Arial" w:cs="Arial"/>
          <w:b/>
          <w:sz w:val="24"/>
          <w:szCs w:val="24"/>
        </w:rPr>
      </w:pPr>
      <w:r>
        <w:rPr>
          <w:rFonts w:ascii="Arial" w:hAnsi="Arial" w:cs="Arial"/>
          <w:b/>
          <w:sz w:val="24"/>
          <w:szCs w:val="24"/>
        </w:rPr>
        <w:t>Valoración de la documentación</w:t>
      </w:r>
    </w:p>
    <w:p w:rsidR="001F6CC1" w:rsidRDefault="001F6CC1" w:rsidP="001F6CC1">
      <w:pPr>
        <w:spacing w:after="0" w:line="240" w:lineRule="auto"/>
        <w:jc w:val="both"/>
        <w:rPr>
          <w:rFonts w:ascii="Arial" w:hAnsi="Arial" w:cs="Arial"/>
          <w:sz w:val="24"/>
          <w:szCs w:val="24"/>
        </w:rPr>
      </w:pPr>
    </w:p>
    <w:p w:rsidR="001F6CC1" w:rsidRDefault="001F6CC1" w:rsidP="001F6CC1">
      <w:pPr>
        <w:spacing w:after="0" w:line="240" w:lineRule="auto"/>
        <w:jc w:val="both"/>
        <w:rPr>
          <w:rFonts w:ascii="Arial" w:hAnsi="Arial" w:cs="Arial"/>
          <w:sz w:val="24"/>
          <w:szCs w:val="24"/>
        </w:rPr>
      </w:pPr>
      <w:r>
        <w:rPr>
          <w:rFonts w:ascii="Arial" w:hAnsi="Arial" w:cs="Arial"/>
          <w:sz w:val="24"/>
          <w:szCs w:val="24"/>
        </w:rPr>
        <w:t xml:space="preserve">Para el registro de operaciones y presentación de los informes de campaña, se desarrolló el Sistema Integral de Fiscalización (SIF), a través del cual los sujetos obligados rindieron cuentas del proceso electoral 2014 – 2015, de conformidad con el artículo 33, numeral 2 del Reglamento de Fiscalización. </w:t>
      </w:r>
    </w:p>
    <w:p w:rsidR="001F6CC1" w:rsidRDefault="001F6CC1" w:rsidP="001F6CC1">
      <w:pPr>
        <w:spacing w:after="0" w:line="240" w:lineRule="auto"/>
        <w:jc w:val="both"/>
        <w:rPr>
          <w:rFonts w:ascii="Arial" w:hAnsi="Arial" w:cs="Arial"/>
          <w:sz w:val="24"/>
          <w:szCs w:val="24"/>
        </w:rPr>
      </w:pPr>
    </w:p>
    <w:p w:rsidR="001F6CC1" w:rsidRDefault="001F6CC1" w:rsidP="001F6CC1">
      <w:pPr>
        <w:spacing w:after="0" w:line="240" w:lineRule="auto"/>
        <w:jc w:val="both"/>
        <w:rPr>
          <w:rFonts w:ascii="Arial" w:hAnsi="Arial" w:cs="Arial"/>
          <w:sz w:val="24"/>
          <w:szCs w:val="24"/>
        </w:rPr>
      </w:pPr>
      <w:r>
        <w:rPr>
          <w:rFonts w:ascii="Arial" w:hAnsi="Arial" w:cs="Arial"/>
          <w:sz w:val="24"/>
          <w:szCs w:val="24"/>
        </w:rPr>
        <w:t>En el SIF, los sujetos obligados registraron sus operaciones, adjuntando la documentación que acreditaba el ingreso o gasto; adicionalmente, dentro de los plazos establecidos en la Ley, los institutos políticos presentaron en las oficinas de la Unidad Técnica de Fiscalización documentación que por el volumen no fue posible incorporarla a través del Sistema, y en otros casos, por así convenir a los sujetos obligados, presentaron la documentación de forma impresa o medio magnético, tal como consta en las actas de entrega recepción.</w:t>
      </w:r>
    </w:p>
    <w:p w:rsidR="001F6CC1" w:rsidRDefault="001F6CC1" w:rsidP="001F6CC1">
      <w:pPr>
        <w:spacing w:after="0" w:line="240" w:lineRule="auto"/>
        <w:jc w:val="both"/>
        <w:rPr>
          <w:rFonts w:ascii="Arial" w:hAnsi="Arial" w:cs="Arial"/>
          <w:sz w:val="24"/>
          <w:szCs w:val="24"/>
        </w:rPr>
      </w:pP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La Unidad Técnica de Fiscalización realizó la revisión de la totalidad de la documentación presentada a través del SIF, así como de aquella que fue proporcionada de forma impresa o medio magnético, facilitando a los sujetos obligados el proceso de rendición de cuentas, determinando así la veracidad de lo reportado, y en su caso, se realizaron las observaciones respectivas en los oficios de errores y omisiones otorgando la garantía de audiencia, tal como se muestra en el presente Dictamen, cumpliendo con los principios de legalidad y certeza.</w:t>
      </w:r>
    </w:p>
    <w:p w:rsidR="001F6CC1" w:rsidRDefault="001F6CC1" w:rsidP="001F6CC1">
      <w:pPr>
        <w:spacing w:after="0" w:line="240" w:lineRule="auto"/>
        <w:jc w:val="both"/>
        <w:rPr>
          <w:rFonts w:ascii="Arial" w:hAnsi="Arial" w:cs="Arial"/>
          <w:sz w:val="24"/>
          <w:szCs w:val="24"/>
        </w:rPr>
      </w:pP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De igual forma, los institutos políticos, antes de la aprobación del Dictamen respectivo, presentaron escritos de aclaración respecto de los registros y documentación soporte contenida en el SIF, los cuales fueron valorados y en caso de que las aclaraciones que hubiesen sido procedentes, se presentaron las erratas a los Dictámenes y Resoluciones para su aprobación ante el Consejo General.</w:t>
      </w: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 xml:space="preserve">De este modo, la fiscalización se realizó con base en las normas y procedimientos de auditoría aplicables a las circunstancias y tuvo el objetivo de comprobar que las operaciones realizadas y registradas en el SIF, así como aquellas cuya documentación soporte fue presentada en medio electrónico o impreso, cumplieran con las disposiciones legales aplicables, contenidas en la Ley General de Instituciones y Procedimientos Electorales, Ley General de Partidos Políticos y Reglamento de Fiscalización vigentes. </w:t>
      </w: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La fiscalización fue planeada y ejecutada de conformidad con el Acuerdo CF/035/2015, a través del cual se determinaron los alcances de revisión de los informes de campaña de los partidos políticos nacionales y locales, coaliciones y candidatos independientes, correspondientes al proceso electoral federal y local 2014-2015, aprobado por la Comisión de Fiscalización el 21 de abril de 2015.</w:t>
      </w: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p>
    <w:p w:rsidR="001F6CC1" w:rsidRDefault="001F6CC1" w:rsidP="001F6CC1">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 xml:space="preserve">Como resultado de la fiscalización practicada a todos los informes de campaña, así como a su respectiva documentación comprobatoria, se realizaron observaciones a los institutos políticos, a fin de que presentaran la documentación o las aclaraciones que a su derecho conviniera. En el presente dictamen, se describen los errores y omisiones que representan transgresiones a la normatividad antes descrita, a fin de llegar a las: </w:t>
      </w:r>
    </w:p>
    <w:p w:rsidR="001F6CC1" w:rsidRDefault="001F6CC1" w:rsidP="001F6CC1">
      <w:pPr>
        <w:spacing w:after="0" w:line="240" w:lineRule="auto"/>
        <w:jc w:val="both"/>
        <w:rPr>
          <w:rFonts w:ascii="Arial" w:eastAsia="Calibri" w:hAnsi="Arial" w:cs="Arial"/>
          <w:bCs/>
          <w:sz w:val="24"/>
          <w:szCs w:val="24"/>
        </w:rPr>
      </w:pPr>
    </w:p>
    <w:p w:rsidR="001F6CC1" w:rsidRDefault="001F6CC1" w:rsidP="001F6CC1">
      <w:pPr>
        <w:spacing w:after="0" w:line="240"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Conclusiones Finales de la Revisión de los Informes de Campaña del Proceso Electoral Ordinario 2014-2015 del Estado de Campeche.</w:t>
      </w:r>
    </w:p>
    <w:p w:rsidR="00C71FA8" w:rsidRPr="0061347E" w:rsidRDefault="00C71FA8" w:rsidP="00C71FA8">
      <w:pPr>
        <w:spacing w:after="0"/>
        <w:jc w:val="both"/>
        <w:rPr>
          <w:rFonts w:ascii="Arial" w:hAnsi="Arial" w:cs="Arial"/>
          <w:smallCaps/>
          <w:sz w:val="24"/>
          <w:szCs w:val="24"/>
        </w:rPr>
      </w:pPr>
    </w:p>
    <w:p w:rsidR="00C71FA8" w:rsidRPr="0061347E" w:rsidRDefault="00C71FA8" w:rsidP="00C71FA8">
      <w:pPr>
        <w:spacing w:after="0"/>
        <w:jc w:val="both"/>
        <w:rPr>
          <w:rFonts w:ascii="Arial" w:hAnsi="Arial" w:cs="Arial"/>
          <w:b/>
          <w:smallCaps/>
          <w:sz w:val="24"/>
          <w:szCs w:val="24"/>
        </w:rPr>
      </w:pPr>
      <w:r w:rsidRPr="0061347E">
        <w:rPr>
          <w:rFonts w:ascii="Arial" w:hAnsi="Arial" w:cs="Arial"/>
          <w:b/>
          <w:smallCaps/>
          <w:sz w:val="24"/>
          <w:szCs w:val="24"/>
        </w:rPr>
        <w:t>I.-Gobernador</w:t>
      </w:r>
    </w:p>
    <w:p w:rsidR="00C71FA8" w:rsidRPr="0061347E" w:rsidRDefault="00C71FA8" w:rsidP="00C71FA8">
      <w:pPr>
        <w:spacing w:after="0"/>
        <w:ind w:left="360"/>
        <w:jc w:val="both"/>
        <w:rPr>
          <w:rFonts w:ascii="Arial" w:hAnsi="Arial" w:cs="Arial"/>
          <w:b/>
          <w:smallCaps/>
          <w:sz w:val="24"/>
          <w:szCs w:val="24"/>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lang w:val="es-ES"/>
        </w:rPr>
      </w:pPr>
      <w:r w:rsidRPr="0061347E">
        <w:rPr>
          <w:rFonts w:ascii="Arial" w:hAnsi="Arial" w:cs="Arial"/>
          <w:sz w:val="24"/>
          <w:szCs w:val="24"/>
        </w:rPr>
        <w:t xml:space="preserve">El PAN </w:t>
      </w:r>
      <w:r w:rsidRPr="0061347E">
        <w:rPr>
          <w:rFonts w:ascii="Arial" w:hAnsi="Arial" w:cs="Arial"/>
          <w:sz w:val="24"/>
          <w:szCs w:val="24"/>
          <w:lang w:val="es-ES"/>
        </w:rPr>
        <w:t>presentó 3 informes de campaña correspondiente al Proceso Electoral Local Ordinario 2014-2015, mismos que fue</w:t>
      </w:r>
      <w:r w:rsidR="00392D09">
        <w:rPr>
          <w:rFonts w:ascii="Arial" w:hAnsi="Arial" w:cs="Arial"/>
          <w:sz w:val="24"/>
          <w:szCs w:val="24"/>
          <w:lang w:val="es-ES"/>
        </w:rPr>
        <w:t>ron</w:t>
      </w:r>
      <w:r w:rsidRPr="0061347E">
        <w:rPr>
          <w:rFonts w:ascii="Arial" w:hAnsi="Arial" w:cs="Arial"/>
          <w:sz w:val="24"/>
          <w:szCs w:val="24"/>
          <w:lang w:val="es-ES"/>
        </w:rPr>
        <w:t xml:space="preserve"> revisados en primera instancia para detectar errores y omisiones técnicas generales.</w:t>
      </w:r>
    </w:p>
    <w:p w:rsidR="00534750" w:rsidRDefault="00534750" w:rsidP="00C71FA8">
      <w:pPr>
        <w:pStyle w:val="Prrafodelista"/>
        <w:autoSpaceDE w:val="0"/>
        <w:autoSpaceDN w:val="0"/>
        <w:adjustRightInd w:val="0"/>
        <w:spacing w:after="0" w:line="240" w:lineRule="auto"/>
        <w:jc w:val="both"/>
        <w:rPr>
          <w:rFonts w:ascii="Arial" w:hAnsi="Arial" w:cs="Arial"/>
          <w:b/>
          <w:sz w:val="24"/>
          <w:szCs w:val="24"/>
          <w:lang w:val="es-ES"/>
        </w:rPr>
      </w:pPr>
    </w:p>
    <w:p w:rsidR="00534750" w:rsidRDefault="00534750" w:rsidP="00C71FA8">
      <w:pPr>
        <w:pStyle w:val="Prrafodelista"/>
        <w:autoSpaceDE w:val="0"/>
        <w:autoSpaceDN w:val="0"/>
        <w:adjustRightInd w:val="0"/>
        <w:spacing w:after="0" w:line="240" w:lineRule="auto"/>
        <w:jc w:val="both"/>
        <w:rPr>
          <w:rFonts w:ascii="Arial" w:hAnsi="Arial" w:cs="Arial"/>
          <w:b/>
          <w:sz w:val="24"/>
          <w:szCs w:val="24"/>
          <w:lang w:val="es-ES"/>
        </w:rPr>
      </w:pPr>
    </w:p>
    <w:p w:rsidR="00C71FA8" w:rsidRPr="0061347E" w:rsidRDefault="00C71FA8" w:rsidP="00F15098">
      <w:pPr>
        <w:pStyle w:val="Prrafodelista"/>
        <w:autoSpaceDE w:val="0"/>
        <w:autoSpaceDN w:val="0"/>
        <w:adjustRightInd w:val="0"/>
        <w:spacing w:after="0" w:line="240" w:lineRule="auto"/>
        <w:ind w:left="142"/>
        <w:jc w:val="both"/>
        <w:rPr>
          <w:rFonts w:ascii="Arial" w:hAnsi="Arial" w:cs="Arial"/>
          <w:b/>
          <w:sz w:val="24"/>
          <w:szCs w:val="24"/>
          <w:lang w:val="es-ES"/>
        </w:rPr>
      </w:pPr>
      <w:r w:rsidRPr="0061347E">
        <w:rPr>
          <w:rFonts w:ascii="Arial" w:hAnsi="Arial" w:cs="Arial"/>
          <w:b/>
          <w:sz w:val="24"/>
          <w:szCs w:val="24"/>
          <w:lang w:val="es-ES"/>
        </w:rPr>
        <w:t xml:space="preserve">Ingresos </w:t>
      </w:r>
    </w:p>
    <w:p w:rsidR="00C71FA8" w:rsidRPr="0061347E" w:rsidRDefault="00C71FA8" w:rsidP="00C71FA8">
      <w:pPr>
        <w:pStyle w:val="Prrafodelista"/>
        <w:autoSpaceDE w:val="0"/>
        <w:autoSpaceDN w:val="0"/>
        <w:adjustRightInd w:val="0"/>
        <w:spacing w:after="0" w:line="240" w:lineRule="auto"/>
        <w:jc w:val="both"/>
        <w:rPr>
          <w:rFonts w:ascii="Arial" w:hAnsi="Arial" w:cs="Arial"/>
          <w:sz w:val="24"/>
          <w:szCs w:val="24"/>
          <w:lang w:val="es-ES"/>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El partido presentó 3 informes de campaña al cargo de Gobernador correspondiente</w:t>
      </w:r>
      <w:r w:rsidR="00392D09">
        <w:rPr>
          <w:rFonts w:ascii="Arial" w:hAnsi="Arial" w:cs="Arial"/>
          <w:sz w:val="24"/>
          <w:szCs w:val="24"/>
        </w:rPr>
        <w:t>s</w:t>
      </w:r>
      <w:r w:rsidRPr="0061347E">
        <w:rPr>
          <w:rFonts w:ascii="Arial" w:hAnsi="Arial" w:cs="Arial"/>
          <w:sz w:val="24"/>
          <w:szCs w:val="24"/>
        </w:rPr>
        <w:t xml:space="preserve"> al Proceso Electoral Ordinario 2014-2015, </w:t>
      </w:r>
      <w:r w:rsidR="00392D09">
        <w:rPr>
          <w:rFonts w:ascii="Arial" w:hAnsi="Arial" w:cs="Arial"/>
          <w:sz w:val="24"/>
          <w:szCs w:val="24"/>
        </w:rPr>
        <w:t>en el cual reportó un total de i</w:t>
      </w:r>
      <w:r w:rsidRPr="0061347E">
        <w:rPr>
          <w:rFonts w:ascii="Arial" w:hAnsi="Arial" w:cs="Arial"/>
          <w:sz w:val="24"/>
          <w:szCs w:val="24"/>
        </w:rPr>
        <w:t>ngresos por $6,655,398.30, que fue clasificado de la siguiente forma:</w:t>
      </w:r>
    </w:p>
    <w:p w:rsidR="00C71FA8" w:rsidRPr="0061347E" w:rsidRDefault="00C71FA8" w:rsidP="00C71FA8">
      <w:pPr>
        <w:spacing w:after="0" w:line="240" w:lineRule="auto"/>
        <w:jc w:val="both"/>
        <w:rPr>
          <w:rFonts w:ascii="Arial" w:hAnsi="Arial" w:cs="Arial"/>
          <w:sz w:val="24"/>
          <w:szCs w:val="24"/>
        </w:rPr>
      </w:pPr>
    </w:p>
    <w:tbl>
      <w:tblPr>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268"/>
        <w:gridCol w:w="1278"/>
      </w:tblGrid>
      <w:tr w:rsidR="00784DCB" w:rsidRPr="0061347E" w:rsidTr="00A602C4">
        <w:trPr>
          <w:trHeight w:val="214"/>
          <w:tblHeader/>
          <w:jc w:val="center"/>
        </w:trPr>
        <w:tc>
          <w:tcPr>
            <w:tcW w:w="4159"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268" w:type="dxa"/>
            <w:shd w:val="clear" w:color="auto" w:fill="auto"/>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278"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$5,132,012.85</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$5,132,012.85</w:t>
            </w: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Aportaciones otros órganos del Partido</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$1,404,624.09</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$286,463.35</w:t>
            </w: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$1,118,160.74</w:t>
            </w: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3. Aportaciones del Candidato</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$108,261.36</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$108,261.36</w:t>
            </w: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4. Aportaciones de Militantes</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$10,500.00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$10,500.00</w:t>
            </w: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5. Aportaciones de Simpatizantes</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268"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p>
        </w:tc>
        <w:tc>
          <w:tcPr>
            <w:tcW w:w="1278"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6. Rendimientos Financieros</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7. Transferencias de Recursos no Federales</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p>
        </w:tc>
      </w:tr>
      <w:tr w:rsidR="00784DCB" w:rsidRPr="0061347E" w:rsidTr="00784DCB">
        <w:trPr>
          <w:trHeight w:val="241"/>
          <w:jc w:val="center"/>
        </w:trPr>
        <w:tc>
          <w:tcPr>
            <w:tcW w:w="4159" w:type="dxa"/>
            <w:shd w:val="clear" w:color="auto" w:fill="FFFFFF"/>
            <w:noWrap/>
            <w:vAlign w:val="center"/>
          </w:tcPr>
          <w:p w:rsidR="00784DCB" w:rsidRPr="0061347E" w:rsidRDefault="00784DCB" w:rsidP="00BF4F1E">
            <w:pPr>
              <w:spacing w:after="0" w:line="240" w:lineRule="auto"/>
              <w:ind w:left="271" w:right="142" w:hanging="271"/>
              <w:rPr>
                <w:rFonts w:ascii="Arial" w:eastAsia="Times New Roman" w:hAnsi="Arial" w:cs="Arial"/>
                <w:b/>
                <w:bCs/>
                <w:sz w:val="16"/>
                <w:szCs w:val="16"/>
              </w:rPr>
            </w:pPr>
            <w:r w:rsidRPr="0061347E">
              <w:rPr>
                <w:rFonts w:ascii="Arial" w:eastAsia="Times New Roman" w:hAnsi="Arial" w:cs="Arial"/>
                <w:b/>
                <w:bCs/>
                <w:sz w:val="16"/>
                <w:szCs w:val="16"/>
              </w:rPr>
              <w:t>9. Financiamiento público candidatos independientes</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bCs/>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sz w:val="16"/>
                <w:szCs w:val="16"/>
              </w:rPr>
            </w:pPr>
          </w:p>
        </w:tc>
      </w:tr>
      <w:tr w:rsidR="00784DCB" w:rsidRPr="0061347E" w:rsidTr="00784DCB">
        <w:trPr>
          <w:trHeight w:val="179"/>
          <w:jc w:val="center"/>
        </w:trPr>
        <w:tc>
          <w:tcPr>
            <w:tcW w:w="4159" w:type="dxa"/>
            <w:shd w:val="clear" w:color="auto" w:fill="FFFFFF"/>
            <w:noWrap/>
            <w:hideMark/>
          </w:tcPr>
          <w:p w:rsidR="00784DCB" w:rsidRPr="00392D09" w:rsidRDefault="00784DCB" w:rsidP="00BF4F1E">
            <w:pPr>
              <w:spacing w:after="0" w:line="240" w:lineRule="auto"/>
              <w:ind w:right="142"/>
              <w:rPr>
                <w:rFonts w:ascii="Arial" w:eastAsia="Times New Roman" w:hAnsi="Arial" w:cs="Arial"/>
                <w:b/>
                <w:bCs/>
                <w:sz w:val="16"/>
                <w:szCs w:val="16"/>
              </w:rPr>
            </w:pPr>
            <w:r w:rsidRPr="00392D09">
              <w:rPr>
                <w:rFonts w:ascii="Arial" w:eastAsia="Times New Roman" w:hAnsi="Arial" w:cs="Arial"/>
                <w:b/>
                <w:bCs/>
                <w:sz w:val="16"/>
                <w:szCs w:val="16"/>
              </w:rPr>
              <w:t>TOTAL</w:t>
            </w:r>
          </w:p>
        </w:tc>
        <w:tc>
          <w:tcPr>
            <w:tcW w:w="1268" w:type="dxa"/>
            <w:shd w:val="clear" w:color="auto" w:fill="auto"/>
            <w:vAlign w:val="center"/>
          </w:tcPr>
          <w:p w:rsidR="00784DCB" w:rsidRPr="0061347E" w:rsidRDefault="00784DCB" w:rsidP="00BF4F1E">
            <w:pPr>
              <w:spacing w:after="0" w:line="240" w:lineRule="auto"/>
              <w:jc w:val="right"/>
              <w:rPr>
                <w:rFonts w:ascii="Arial" w:eastAsia="Times New Roman" w:hAnsi="Arial" w:cs="Arial"/>
                <w:b/>
                <w:bCs/>
                <w:sz w:val="16"/>
                <w:szCs w:val="16"/>
              </w:rPr>
            </w:pPr>
          </w:p>
        </w:tc>
        <w:tc>
          <w:tcPr>
            <w:tcW w:w="1278"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sz w:val="16"/>
                <w:szCs w:val="16"/>
              </w:rPr>
            </w:pPr>
            <w:r w:rsidRPr="0061347E">
              <w:rPr>
                <w:rFonts w:ascii="Arial" w:eastAsia="Times New Roman" w:hAnsi="Arial" w:cs="Arial"/>
                <w:b/>
                <w:bCs/>
                <w:sz w:val="16"/>
                <w:szCs w:val="16"/>
              </w:rPr>
              <w:t>$6,655,398.30</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 segundo y tercer periodo</w:t>
      </w:r>
      <w:r>
        <w:rPr>
          <w:rFonts w:ascii="Arial" w:hAnsi="Arial" w:cs="Arial"/>
          <w:sz w:val="20"/>
          <w:szCs w:val="20"/>
        </w:rPr>
        <w:t>.</w:t>
      </w:r>
    </w:p>
    <w:p w:rsidR="00534750" w:rsidRDefault="00534750" w:rsidP="00C71FA8">
      <w:pPr>
        <w:pStyle w:val="Prrafodelista"/>
        <w:autoSpaceDE w:val="0"/>
        <w:autoSpaceDN w:val="0"/>
        <w:adjustRightInd w:val="0"/>
        <w:spacing w:after="0" w:line="240" w:lineRule="auto"/>
        <w:ind w:left="709"/>
        <w:jc w:val="both"/>
        <w:rPr>
          <w:rFonts w:ascii="Arial" w:hAnsi="Arial" w:cs="Arial"/>
          <w:sz w:val="24"/>
          <w:szCs w:val="24"/>
        </w:rPr>
      </w:pPr>
    </w:p>
    <w:p w:rsidR="00F15098" w:rsidRDefault="00F15098" w:rsidP="00C71FA8">
      <w:pPr>
        <w:pStyle w:val="Prrafodelista"/>
        <w:autoSpaceDE w:val="0"/>
        <w:autoSpaceDN w:val="0"/>
        <w:adjustRightInd w:val="0"/>
        <w:spacing w:after="0" w:line="240" w:lineRule="auto"/>
        <w:ind w:left="709"/>
        <w:jc w:val="both"/>
        <w:rPr>
          <w:rFonts w:ascii="Arial" w:hAnsi="Arial" w:cs="Arial"/>
          <w:sz w:val="24"/>
          <w:szCs w:val="24"/>
        </w:rPr>
      </w:pPr>
    </w:p>
    <w:p w:rsidR="00F15098" w:rsidRDefault="00F15098" w:rsidP="00C71FA8">
      <w:pPr>
        <w:pStyle w:val="Prrafodelista"/>
        <w:autoSpaceDE w:val="0"/>
        <w:autoSpaceDN w:val="0"/>
        <w:adjustRightInd w:val="0"/>
        <w:spacing w:after="0" w:line="240" w:lineRule="auto"/>
        <w:ind w:left="709"/>
        <w:jc w:val="both"/>
        <w:rPr>
          <w:rFonts w:ascii="Arial" w:hAnsi="Arial" w:cs="Arial"/>
          <w:sz w:val="24"/>
          <w:szCs w:val="24"/>
        </w:rPr>
      </w:pPr>
    </w:p>
    <w:p w:rsidR="00F15098" w:rsidRPr="00F15098" w:rsidRDefault="00F15098" w:rsidP="00C71FA8">
      <w:pPr>
        <w:pStyle w:val="Prrafodelista"/>
        <w:autoSpaceDE w:val="0"/>
        <w:autoSpaceDN w:val="0"/>
        <w:adjustRightInd w:val="0"/>
        <w:spacing w:after="0" w:line="240" w:lineRule="auto"/>
        <w:ind w:left="709"/>
        <w:jc w:val="both"/>
        <w:rPr>
          <w:rFonts w:ascii="Arial" w:hAnsi="Arial" w:cs="Arial"/>
          <w:sz w:val="24"/>
          <w:szCs w:val="24"/>
        </w:rPr>
      </w:pPr>
    </w:p>
    <w:p w:rsidR="00C71FA8" w:rsidRPr="0061347E" w:rsidRDefault="00C71FA8" w:rsidP="007339E1">
      <w:pPr>
        <w:pStyle w:val="Prrafodelista"/>
        <w:ind w:left="142"/>
        <w:rPr>
          <w:rFonts w:ascii="Arial" w:hAnsi="Arial" w:cs="Arial"/>
          <w:b/>
          <w:sz w:val="24"/>
          <w:szCs w:val="24"/>
        </w:rPr>
      </w:pPr>
      <w:r w:rsidRPr="0061347E">
        <w:rPr>
          <w:rFonts w:ascii="Arial" w:hAnsi="Arial" w:cs="Arial"/>
          <w:b/>
          <w:sz w:val="24"/>
          <w:szCs w:val="24"/>
        </w:rPr>
        <w:t>Egresos</w:t>
      </w:r>
    </w:p>
    <w:p w:rsidR="00C71FA8" w:rsidRPr="0061347E" w:rsidRDefault="00C71FA8" w:rsidP="00C71FA8">
      <w:pPr>
        <w:pStyle w:val="Prrafodelista"/>
        <w:rPr>
          <w:rFonts w:ascii="Arial" w:hAnsi="Arial" w:cs="Arial"/>
          <w:b/>
          <w:sz w:val="24"/>
          <w:szCs w:val="24"/>
        </w:rPr>
      </w:pPr>
    </w:p>
    <w:p w:rsidR="00C71FA8" w:rsidRDefault="00C71FA8" w:rsidP="00C71FA8">
      <w:pPr>
        <w:pStyle w:val="Prrafodelista"/>
        <w:numPr>
          <w:ilvl w:val="0"/>
          <w:numId w:val="32"/>
        </w:numPr>
        <w:spacing w:after="0" w:line="240" w:lineRule="auto"/>
        <w:jc w:val="both"/>
        <w:rPr>
          <w:rFonts w:ascii="Arial" w:hAnsi="Arial" w:cs="Arial"/>
          <w:sz w:val="24"/>
          <w:szCs w:val="24"/>
        </w:rPr>
      </w:pPr>
      <w:r w:rsidRPr="0061347E">
        <w:rPr>
          <w:rFonts w:ascii="Arial" w:hAnsi="Arial" w:cs="Arial"/>
          <w:sz w:val="24"/>
          <w:szCs w:val="24"/>
        </w:rPr>
        <w:t>El partido presentó 3 informes de campaña al cargo de Gobernador correspondiente</w:t>
      </w:r>
      <w:r w:rsidR="00392D09">
        <w:rPr>
          <w:rFonts w:ascii="Arial" w:hAnsi="Arial" w:cs="Arial"/>
          <w:sz w:val="24"/>
          <w:szCs w:val="24"/>
        </w:rPr>
        <w:t>s</w:t>
      </w:r>
      <w:r w:rsidRPr="0061347E">
        <w:rPr>
          <w:rFonts w:ascii="Arial" w:hAnsi="Arial" w:cs="Arial"/>
          <w:sz w:val="24"/>
          <w:szCs w:val="24"/>
        </w:rPr>
        <w:t xml:space="preserve"> al Proceso Electoral Ordinario 2014-2015, en el cual reportó un total de egresos por $</w:t>
      </w:r>
      <w:r w:rsidR="00392D09">
        <w:rPr>
          <w:rFonts w:ascii="Arial" w:hAnsi="Arial" w:cs="Arial"/>
          <w:sz w:val="24"/>
          <w:szCs w:val="24"/>
        </w:rPr>
        <w:t>8´</w:t>
      </w:r>
      <w:r w:rsidR="00135E46" w:rsidRPr="0061347E">
        <w:rPr>
          <w:rFonts w:ascii="Arial" w:hAnsi="Arial" w:cs="Arial"/>
          <w:sz w:val="24"/>
          <w:szCs w:val="24"/>
        </w:rPr>
        <w:t>644,927.17</w:t>
      </w:r>
      <w:r w:rsidRPr="0061347E">
        <w:rPr>
          <w:rFonts w:ascii="Arial" w:hAnsi="Arial" w:cs="Arial"/>
          <w:sz w:val="24"/>
          <w:szCs w:val="24"/>
        </w:rPr>
        <w:t>, que fue clasificado de la siguiente forma:</w:t>
      </w:r>
    </w:p>
    <w:p w:rsidR="00435362" w:rsidRPr="00A602C4" w:rsidRDefault="00435362" w:rsidP="00A602C4">
      <w:pPr>
        <w:spacing w:after="0" w:line="240" w:lineRule="auto"/>
        <w:ind w:left="142"/>
        <w:jc w:val="both"/>
        <w:rPr>
          <w:rFonts w:ascii="Arial" w:hAnsi="Arial" w:cs="Arial"/>
          <w:sz w:val="24"/>
          <w:szCs w:val="24"/>
        </w:rPr>
      </w:pP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tblGrid>
      <w:tr w:rsidR="00784DCB" w:rsidRPr="0061347E" w:rsidTr="00A602C4">
        <w:trPr>
          <w:trHeight w:val="151"/>
          <w:tblHeader/>
          <w:jc w:val="center"/>
        </w:trPr>
        <w:tc>
          <w:tcPr>
            <w:tcW w:w="4159"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135E46">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$7,061,140.59</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784DCB" w:rsidRPr="0061347E" w:rsidRDefault="00784DCB" w:rsidP="00135E46">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$994,769.57</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$508.17</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$342,200.00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$5,723,662.85</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$1,174,243.19</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$157,122.00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$252,421.39</w:t>
            </w:r>
          </w:p>
        </w:tc>
      </w:tr>
      <w:tr w:rsidR="00784DCB" w:rsidRPr="0061347E" w:rsidTr="00784DCB">
        <w:trPr>
          <w:trHeight w:val="241"/>
          <w:jc w:val="center"/>
        </w:trPr>
        <w:tc>
          <w:tcPr>
            <w:tcW w:w="4159" w:type="dxa"/>
            <w:shd w:val="clear" w:color="auto" w:fill="FFFFFF"/>
            <w:noWrap/>
            <w:vAlign w:val="center"/>
            <w:hideMark/>
          </w:tcPr>
          <w:p w:rsidR="00784DCB" w:rsidRPr="0061347E" w:rsidRDefault="00784DCB" w:rsidP="00392D09">
            <w:pPr>
              <w:spacing w:after="0" w:line="240" w:lineRule="auto"/>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614" w:type="dxa"/>
            <w:shd w:val="clear" w:color="auto" w:fill="FFFFFF"/>
            <w:noWrap/>
            <w:vAlign w:val="center"/>
          </w:tcPr>
          <w:p w:rsidR="00784DCB" w:rsidRPr="0061347E" w:rsidRDefault="00784DCB" w:rsidP="00392D09">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784DCB" w:rsidRPr="0061347E" w:rsidRDefault="00784DCB" w:rsidP="00392D09">
            <w:pPr>
              <w:spacing w:after="0" w:line="240" w:lineRule="auto"/>
              <w:jc w:val="right"/>
              <w:rPr>
                <w:rFonts w:ascii="Arial" w:eastAsia="Times New Roman" w:hAnsi="Arial" w:cs="Arial"/>
                <w:b/>
                <w:bCs/>
                <w:sz w:val="16"/>
                <w:szCs w:val="16"/>
              </w:rPr>
            </w:pPr>
            <w:r w:rsidRPr="0061347E">
              <w:rPr>
                <w:rFonts w:ascii="Arial" w:eastAsia="Times New Roman" w:hAnsi="Arial" w:cs="Arial"/>
                <w:b/>
                <w:bCs/>
                <w:sz w:val="16"/>
                <w:szCs w:val="16"/>
              </w:rPr>
              <w:t>$8,644,927.17</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 segundo y tercer periodo</w:t>
      </w:r>
      <w:r>
        <w:rPr>
          <w:rFonts w:ascii="Arial" w:hAnsi="Arial" w:cs="Arial"/>
          <w:sz w:val="20"/>
          <w:szCs w:val="20"/>
        </w:rPr>
        <w:t>.</w:t>
      </w:r>
    </w:p>
    <w:p w:rsidR="00F71A3F" w:rsidRDefault="00F71A3F" w:rsidP="00392D09">
      <w:pPr>
        <w:spacing w:after="0" w:line="240" w:lineRule="auto"/>
        <w:jc w:val="both"/>
        <w:rPr>
          <w:rFonts w:ascii="Arial" w:hAnsi="Arial" w:cs="Arial"/>
          <w:b/>
          <w:smallCaps/>
          <w:sz w:val="24"/>
          <w:szCs w:val="24"/>
        </w:rPr>
      </w:pPr>
    </w:p>
    <w:p w:rsidR="00F15098" w:rsidRPr="0061347E" w:rsidRDefault="00F15098" w:rsidP="00392D09">
      <w:pPr>
        <w:spacing w:after="0" w:line="240" w:lineRule="auto"/>
        <w:jc w:val="both"/>
        <w:rPr>
          <w:rFonts w:ascii="Arial" w:hAnsi="Arial" w:cs="Arial"/>
          <w:b/>
          <w:smallCaps/>
          <w:sz w:val="24"/>
          <w:szCs w:val="24"/>
        </w:rPr>
      </w:pPr>
    </w:p>
    <w:p w:rsidR="00C71FA8" w:rsidRPr="0061347E" w:rsidRDefault="00C71FA8" w:rsidP="00392D09">
      <w:pPr>
        <w:spacing w:after="0" w:line="240" w:lineRule="auto"/>
        <w:jc w:val="both"/>
        <w:rPr>
          <w:rFonts w:ascii="Arial" w:hAnsi="Arial" w:cs="Arial"/>
          <w:b/>
          <w:smallCaps/>
          <w:sz w:val="24"/>
          <w:szCs w:val="24"/>
        </w:rPr>
      </w:pPr>
      <w:r w:rsidRPr="0061347E">
        <w:rPr>
          <w:rFonts w:ascii="Arial" w:hAnsi="Arial" w:cs="Arial"/>
          <w:b/>
          <w:smallCaps/>
          <w:sz w:val="24"/>
          <w:szCs w:val="24"/>
        </w:rPr>
        <w:t>II.- Diputados Locales</w:t>
      </w:r>
    </w:p>
    <w:p w:rsidR="00C71FA8" w:rsidRPr="0061347E" w:rsidRDefault="00C71FA8" w:rsidP="00392D09">
      <w:pPr>
        <w:spacing w:after="0" w:line="240" w:lineRule="auto"/>
        <w:jc w:val="both"/>
        <w:rPr>
          <w:rFonts w:ascii="Arial" w:hAnsi="Arial" w:cs="Arial"/>
          <w:color w:val="000000"/>
          <w:sz w:val="24"/>
          <w:szCs w:val="20"/>
        </w:rPr>
      </w:pPr>
    </w:p>
    <w:p w:rsidR="00C71FA8" w:rsidRPr="0061347E" w:rsidRDefault="00C71FA8" w:rsidP="00392D09">
      <w:pPr>
        <w:pStyle w:val="Prrafodelista"/>
        <w:numPr>
          <w:ilvl w:val="0"/>
          <w:numId w:val="32"/>
        </w:numPr>
        <w:autoSpaceDE w:val="0"/>
        <w:autoSpaceDN w:val="0"/>
        <w:adjustRightInd w:val="0"/>
        <w:spacing w:after="0" w:line="240" w:lineRule="auto"/>
        <w:ind w:left="0"/>
        <w:jc w:val="both"/>
        <w:rPr>
          <w:rFonts w:ascii="Arial" w:hAnsi="Arial" w:cs="Arial"/>
          <w:sz w:val="24"/>
          <w:szCs w:val="24"/>
        </w:rPr>
      </w:pPr>
      <w:r w:rsidRPr="0061347E">
        <w:rPr>
          <w:rFonts w:ascii="Arial" w:hAnsi="Arial" w:cs="Arial"/>
          <w:sz w:val="24"/>
          <w:szCs w:val="24"/>
        </w:rPr>
        <w:t xml:space="preserve">EI PAN presentó </w:t>
      </w:r>
      <w:r w:rsidR="001373F9" w:rsidRPr="0061347E">
        <w:rPr>
          <w:rFonts w:ascii="Arial" w:hAnsi="Arial" w:cs="Arial"/>
          <w:sz w:val="24"/>
          <w:szCs w:val="24"/>
        </w:rPr>
        <w:t>42</w:t>
      </w:r>
      <w:r w:rsidRPr="0061347E">
        <w:rPr>
          <w:rFonts w:ascii="Arial" w:hAnsi="Arial" w:cs="Arial"/>
          <w:sz w:val="24"/>
          <w:szCs w:val="24"/>
        </w:rPr>
        <w:t xml:space="preserve"> informes de campaña correspondientes al Proceso Electoral Local Ordinario 2014-2015, mismos que fueron revisados en primera instancia para detectar errores y omisiones técnicas generales.</w:t>
      </w:r>
    </w:p>
    <w:p w:rsidR="00C71FA8" w:rsidRDefault="00C71FA8" w:rsidP="00392D09">
      <w:pPr>
        <w:spacing w:after="0" w:line="240" w:lineRule="auto"/>
        <w:jc w:val="both"/>
        <w:rPr>
          <w:rFonts w:ascii="Arial" w:hAnsi="Arial" w:cs="Arial"/>
          <w:color w:val="000000"/>
          <w:sz w:val="24"/>
          <w:szCs w:val="24"/>
          <w:lang w:val="es-ES"/>
        </w:rPr>
      </w:pPr>
    </w:p>
    <w:p w:rsidR="00534750" w:rsidRPr="0061347E" w:rsidRDefault="00534750" w:rsidP="00392D09">
      <w:pPr>
        <w:spacing w:after="0" w:line="240" w:lineRule="auto"/>
        <w:jc w:val="both"/>
        <w:rPr>
          <w:rFonts w:ascii="Arial" w:hAnsi="Arial" w:cs="Arial"/>
          <w:color w:val="000000"/>
          <w:sz w:val="24"/>
          <w:szCs w:val="24"/>
          <w:lang w:val="es-ES"/>
        </w:rPr>
      </w:pPr>
    </w:p>
    <w:p w:rsidR="00C71FA8" w:rsidRPr="0061347E" w:rsidRDefault="00C71FA8" w:rsidP="00392D09">
      <w:pPr>
        <w:spacing w:after="0" w:line="240" w:lineRule="auto"/>
        <w:jc w:val="both"/>
        <w:rPr>
          <w:rFonts w:ascii="Arial" w:hAnsi="Arial" w:cs="Arial"/>
          <w:b/>
          <w:color w:val="000000"/>
          <w:sz w:val="24"/>
          <w:szCs w:val="24"/>
          <w:lang w:val="es-ES"/>
        </w:rPr>
      </w:pPr>
      <w:r w:rsidRPr="0061347E">
        <w:rPr>
          <w:rFonts w:ascii="Arial" w:hAnsi="Arial" w:cs="Arial"/>
          <w:b/>
          <w:color w:val="000000"/>
          <w:sz w:val="24"/>
          <w:szCs w:val="24"/>
          <w:lang w:val="es-ES"/>
        </w:rPr>
        <w:t>Ingresos</w:t>
      </w:r>
    </w:p>
    <w:p w:rsidR="00C71FA8" w:rsidRPr="0061347E" w:rsidRDefault="00C71FA8" w:rsidP="00392D09">
      <w:pPr>
        <w:spacing w:after="0" w:line="240" w:lineRule="auto"/>
        <w:jc w:val="both"/>
        <w:rPr>
          <w:rFonts w:ascii="Arial" w:hAnsi="Arial" w:cs="Arial"/>
          <w:b/>
          <w:color w:val="000000"/>
          <w:sz w:val="24"/>
          <w:szCs w:val="24"/>
          <w:lang w:val="es-ES"/>
        </w:rPr>
      </w:pPr>
    </w:p>
    <w:p w:rsidR="00C71FA8" w:rsidRPr="0061347E" w:rsidRDefault="00C71FA8" w:rsidP="00392D09">
      <w:pPr>
        <w:pStyle w:val="Prrafodelista"/>
        <w:numPr>
          <w:ilvl w:val="0"/>
          <w:numId w:val="32"/>
        </w:numPr>
        <w:autoSpaceDE w:val="0"/>
        <w:autoSpaceDN w:val="0"/>
        <w:adjustRightInd w:val="0"/>
        <w:spacing w:after="0" w:line="240" w:lineRule="auto"/>
        <w:ind w:left="0"/>
        <w:jc w:val="both"/>
        <w:rPr>
          <w:rFonts w:ascii="Arial" w:hAnsi="Arial" w:cs="Arial"/>
          <w:sz w:val="24"/>
          <w:szCs w:val="24"/>
        </w:rPr>
      </w:pPr>
      <w:r w:rsidRPr="0061347E">
        <w:rPr>
          <w:rFonts w:ascii="Arial" w:hAnsi="Arial" w:cs="Arial"/>
          <w:sz w:val="24"/>
          <w:szCs w:val="24"/>
        </w:rPr>
        <w:t xml:space="preserve">El partido presentó </w:t>
      </w:r>
      <w:r w:rsidR="001373F9" w:rsidRPr="0061347E">
        <w:rPr>
          <w:rFonts w:ascii="Arial" w:hAnsi="Arial" w:cs="Arial"/>
          <w:sz w:val="24"/>
          <w:szCs w:val="24"/>
        </w:rPr>
        <w:t>42</w:t>
      </w:r>
      <w:r w:rsidRPr="0061347E">
        <w:rPr>
          <w:rFonts w:ascii="Arial" w:hAnsi="Arial" w:cs="Arial"/>
          <w:sz w:val="24"/>
          <w:szCs w:val="24"/>
        </w:rPr>
        <w:t xml:space="preserve"> informes de campaña al cargo de Diputado correspondiente</w:t>
      </w:r>
      <w:r w:rsidR="00392D09">
        <w:rPr>
          <w:rFonts w:ascii="Arial" w:hAnsi="Arial" w:cs="Arial"/>
          <w:sz w:val="24"/>
          <w:szCs w:val="24"/>
        </w:rPr>
        <w:t>s</w:t>
      </w:r>
      <w:r w:rsidRPr="0061347E">
        <w:rPr>
          <w:rFonts w:ascii="Arial" w:hAnsi="Arial" w:cs="Arial"/>
          <w:sz w:val="24"/>
          <w:szCs w:val="24"/>
        </w:rPr>
        <w:t xml:space="preserve"> al Proceso Electoral Ordinario 2014-2015, </w:t>
      </w:r>
      <w:r w:rsidR="00392D09">
        <w:rPr>
          <w:rFonts w:ascii="Arial" w:hAnsi="Arial" w:cs="Arial"/>
          <w:sz w:val="24"/>
          <w:szCs w:val="24"/>
        </w:rPr>
        <w:t>en el cual reportó un total de ingresos por $4´</w:t>
      </w:r>
      <w:r w:rsidRPr="0061347E">
        <w:rPr>
          <w:rFonts w:ascii="Arial" w:hAnsi="Arial" w:cs="Arial"/>
          <w:sz w:val="24"/>
          <w:szCs w:val="24"/>
        </w:rPr>
        <w:t>288,535.94 que fue clasificado de la siguiente forma:</w:t>
      </w:r>
    </w:p>
    <w:p w:rsidR="00C71FA8" w:rsidRPr="0061347E" w:rsidRDefault="00C71FA8" w:rsidP="00392D09">
      <w:pPr>
        <w:spacing w:after="0" w:line="240" w:lineRule="auto"/>
        <w:jc w:val="both"/>
        <w:rPr>
          <w:rFonts w:ascii="Arial" w:hAnsi="Arial" w:cs="Arial"/>
          <w:sz w:val="24"/>
          <w:szCs w:val="24"/>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tblGrid>
      <w:tr w:rsidR="00784DCB" w:rsidRPr="0061347E" w:rsidTr="00A602C4">
        <w:trPr>
          <w:trHeight w:val="183"/>
          <w:tblHeader/>
          <w:jc w:val="center"/>
        </w:trPr>
        <w:tc>
          <w:tcPr>
            <w:tcW w:w="4159" w:type="dxa"/>
            <w:shd w:val="clear" w:color="auto" w:fill="FFFFFF"/>
            <w:noWrap/>
            <w:hideMark/>
          </w:tcPr>
          <w:p w:rsidR="00784DCB" w:rsidRPr="0061347E" w:rsidRDefault="00784DCB" w:rsidP="00A602C4">
            <w:pPr>
              <w:spacing w:after="0" w:line="240" w:lineRule="auto"/>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445" w:type="dxa"/>
            <w:shd w:val="clear" w:color="auto" w:fill="auto"/>
          </w:tcPr>
          <w:p w:rsidR="00784DCB" w:rsidRPr="0061347E" w:rsidRDefault="00784DCB" w:rsidP="00A602C4">
            <w:pPr>
              <w:spacing w:after="0" w:line="240" w:lineRule="auto"/>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392D09">
            <w:pPr>
              <w:spacing w:after="0" w:line="240" w:lineRule="auto"/>
              <w:ind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$ 12,103.11</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12,103.11</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ind w:hanging="236"/>
              <w:rPr>
                <w:rFonts w:ascii="Arial" w:eastAsia="Times New Roman" w:hAnsi="Arial" w:cs="Arial"/>
                <w:b/>
                <w:sz w:val="16"/>
                <w:szCs w:val="16"/>
              </w:rPr>
            </w:pPr>
            <w:r w:rsidRPr="0061347E">
              <w:rPr>
                <w:rFonts w:ascii="Arial" w:eastAsia="Times New Roman" w:hAnsi="Arial" w:cs="Arial"/>
                <w:b/>
                <w:sz w:val="16"/>
                <w:szCs w:val="16"/>
              </w:rPr>
              <w:t>2. Aportaciones otros órganos del Partido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3,724,885.15</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274,211.14</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3,450,674.01</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ind w:hanging="236"/>
              <w:rPr>
                <w:rFonts w:ascii="Arial" w:eastAsia="Times New Roman" w:hAnsi="Arial" w:cs="Arial"/>
                <w:b/>
                <w:sz w:val="16"/>
                <w:szCs w:val="16"/>
              </w:rPr>
            </w:pPr>
            <w:r w:rsidRPr="0061347E">
              <w:rPr>
                <w:rFonts w:ascii="Arial" w:eastAsia="Times New Roman" w:hAnsi="Arial" w:cs="Arial"/>
                <w:b/>
                <w:sz w:val="16"/>
                <w:szCs w:val="16"/>
              </w:rPr>
              <w:t>3. Aportaciones del Candidato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199,707.36</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199,707.36</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hideMark/>
          </w:tcPr>
          <w:p w:rsidR="00784DCB" w:rsidRPr="0061347E" w:rsidRDefault="00784DCB" w:rsidP="00392D09">
            <w:pPr>
              <w:spacing w:after="0" w:line="240" w:lineRule="auto"/>
              <w:rPr>
                <w:rFonts w:ascii="Arial" w:eastAsia="Times New Roman" w:hAnsi="Arial" w:cs="Arial"/>
                <w:b/>
                <w:sz w:val="16"/>
                <w:szCs w:val="16"/>
              </w:rPr>
            </w:pPr>
            <w:r w:rsidRPr="0061347E">
              <w:rPr>
                <w:rFonts w:ascii="Arial" w:eastAsia="Times New Roman" w:hAnsi="Arial" w:cs="Arial"/>
                <w:b/>
                <w:sz w:val="16"/>
                <w:szCs w:val="16"/>
              </w:rPr>
              <w:t>4. Aportaciones de Militantes</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b/>
                <w:sz w:val="16"/>
                <w:szCs w:val="16"/>
              </w:rPr>
            </w:pPr>
            <w:r w:rsidRPr="0061347E">
              <w:rPr>
                <w:rFonts w:ascii="Arial" w:eastAsia="Times New Roman" w:hAnsi="Arial" w:cs="Arial"/>
                <w:b/>
                <w:sz w:val="16"/>
                <w:szCs w:val="16"/>
              </w:rPr>
              <w:t>5. Aportaciones de Simpatizantes</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351,840.32</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$0.00</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351,840.32</w:t>
            </w: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ind w:hanging="181"/>
              <w:rPr>
                <w:rFonts w:ascii="Arial" w:eastAsia="Times New Roman" w:hAnsi="Arial" w:cs="Arial"/>
                <w:b/>
                <w:sz w:val="16"/>
                <w:szCs w:val="16"/>
              </w:rPr>
            </w:pPr>
            <w:r w:rsidRPr="0061347E">
              <w:rPr>
                <w:rFonts w:ascii="Arial" w:eastAsia="Times New Roman" w:hAnsi="Arial" w:cs="Arial"/>
                <w:b/>
                <w:sz w:val="16"/>
                <w:szCs w:val="16"/>
              </w:rPr>
              <w:t>6. Rendimientos Financieros</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ind w:hanging="378"/>
              <w:rPr>
                <w:rFonts w:ascii="Arial" w:eastAsia="Times New Roman" w:hAnsi="Arial" w:cs="Arial"/>
                <w:b/>
                <w:sz w:val="16"/>
                <w:szCs w:val="16"/>
              </w:rPr>
            </w:pPr>
            <w:r w:rsidRPr="0061347E">
              <w:rPr>
                <w:rFonts w:ascii="Arial" w:eastAsia="Times New Roman" w:hAnsi="Arial" w:cs="Arial"/>
                <w:b/>
                <w:sz w:val="16"/>
                <w:szCs w:val="16"/>
              </w:rPr>
              <w:t>7. Transferencias de Recursos no Federales</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392D09">
            <w:pPr>
              <w:spacing w:after="0" w:line="240" w:lineRule="auto"/>
              <w:ind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r>
      <w:tr w:rsidR="00784DCB" w:rsidRPr="0061347E" w:rsidTr="00784DCB">
        <w:trPr>
          <w:trHeight w:val="241"/>
          <w:jc w:val="center"/>
        </w:trPr>
        <w:tc>
          <w:tcPr>
            <w:tcW w:w="4159" w:type="dxa"/>
            <w:shd w:val="clear" w:color="auto" w:fill="FFFFFF"/>
            <w:noWrap/>
            <w:vAlign w:val="center"/>
          </w:tcPr>
          <w:p w:rsidR="00784DCB" w:rsidRPr="0061347E" w:rsidRDefault="00784DCB" w:rsidP="00392D09">
            <w:pPr>
              <w:spacing w:after="0" w:line="240" w:lineRule="auto"/>
              <w:ind w:hanging="271"/>
              <w:rPr>
                <w:rFonts w:ascii="Arial" w:eastAsia="Times New Roman" w:hAnsi="Arial" w:cs="Arial"/>
                <w:b/>
                <w:bCs/>
                <w:sz w:val="16"/>
                <w:szCs w:val="16"/>
              </w:rPr>
            </w:pPr>
            <w:r w:rsidRPr="0061347E">
              <w:rPr>
                <w:rFonts w:ascii="Arial" w:eastAsia="Times New Roman" w:hAnsi="Arial" w:cs="Arial"/>
                <w:b/>
                <w:bCs/>
                <w:sz w:val="16"/>
                <w:szCs w:val="16"/>
              </w:rPr>
              <w:t>9. Financiamiento público candidatos independientes</w:t>
            </w:r>
          </w:p>
        </w:tc>
        <w:tc>
          <w:tcPr>
            <w:tcW w:w="1445" w:type="dxa"/>
            <w:shd w:val="clear" w:color="auto" w:fill="auto"/>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p>
        </w:tc>
        <w:tc>
          <w:tcPr>
            <w:tcW w:w="1407" w:type="dxa"/>
            <w:shd w:val="clear" w:color="auto" w:fill="FFFFFF"/>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0</w:t>
            </w:r>
          </w:p>
        </w:tc>
      </w:tr>
      <w:tr w:rsidR="00784DCB" w:rsidRPr="0061347E" w:rsidTr="00784DCB">
        <w:trPr>
          <w:trHeight w:val="241"/>
          <w:jc w:val="center"/>
        </w:trPr>
        <w:tc>
          <w:tcPr>
            <w:tcW w:w="4159" w:type="dxa"/>
            <w:shd w:val="clear" w:color="auto" w:fill="FFFFFF"/>
            <w:noWrap/>
            <w:vAlign w:val="center"/>
            <w:hideMark/>
          </w:tcPr>
          <w:p w:rsidR="00784DCB" w:rsidRPr="0061347E" w:rsidRDefault="00784DCB" w:rsidP="00392D09">
            <w:pPr>
              <w:spacing w:after="0" w:line="240" w:lineRule="auto"/>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445" w:type="dxa"/>
            <w:shd w:val="clear" w:color="auto" w:fill="auto"/>
            <w:vAlign w:val="center"/>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c>
          <w:tcPr>
            <w:tcW w:w="1407" w:type="dxa"/>
            <w:shd w:val="clear" w:color="auto" w:fill="FFFFFF"/>
            <w:vAlign w:val="center"/>
          </w:tcPr>
          <w:p w:rsidR="00784DCB" w:rsidRPr="0061347E" w:rsidRDefault="00784DCB" w:rsidP="00392D09">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$4,288,535.94</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435362" w:rsidRPr="0061347E" w:rsidRDefault="00435362" w:rsidP="00435362">
      <w:pPr>
        <w:spacing w:after="0" w:line="240" w:lineRule="auto"/>
        <w:jc w:val="both"/>
        <w:rPr>
          <w:rFonts w:ascii="Arial" w:hAnsi="Arial" w:cs="Arial"/>
          <w:sz w:val="24"/>
          <w:szCs w:val="24"/>
        </w:rPr>
      </w:pPr>
    </w:p>
    <w:p w:rsidR="00392D09" w:rsidRPr="0061347E" w:rsidRDefault="00392D09" w:rsidP="00C71FA8">
      <w:pPr>
        <w:autoSpaceDE w:val="0"/>
        <w:autoSpaceDN w:val="0"/>
        <w:adjustRightInd w:val="0"/>
        <w:spacing w:after="0" w:line="240" w:lineRule="auto"/>
        <w:jc w:val="both"/>
        <w:rPr>
          <w:rFonts w:ascii="Arial" w:hAnsi="Arial" w:cs="Arial"/>
          <w:bCs/>
          <w:sz w:val="24"/>
          <w:szCs w:val="24"/>
        </w:rPr>
      </w:pPr>
    </w:p>
    <w:p w:rsidR="00C71FA8" w:rsidRPr="0061347E" w:rsidRDefault="00C71FA8" w:rsidP="00C71FA8">
      <w:pPr>
        <w:spacing w:after="0"/>
        <w:jc w:val="both"/>
        <w:rPr>
          <w:rFonts w:ascii="Arial" w:hAnsi="Arial" w:cs="Arial"/>
          <w:b/>
          <w:color w:val="000000"/>
          <w:sz w:val="24"/>
          <w:szCs w:val="24"/>
        </w:rPr>
      </w:pPr>
      <w:r w:rsidRPr="0061347E">
        <w:rPr>
          <w:rFonts w:ascii="Arial" w:hAnsi="Arial" w:cs="Arial"/>
          <w:b/>
          <w:color w:val="000000"/>
          <w:sz w:val="24"/>
          <w:szCs w:val="24"/>
        </w:rPr>
        <w:t>Egresos</w:t>
      </w:r>
    </w:p>
    <w:p w:rsidR="00C71FA8" w:rsidRPr="0061347E" w:rsidRDefault="00C71FA8" w:rsidP="00C71FA8">
      <w:pPr>
        <w:spacing w:after="0"/>
        <w:jc w:val="both"/>
        <w:rPr>
          <w:rFonts w:ascii="Arial" w:hAnsi="Arial" w:cs="Arial"/>
          <w:color w:val="000000"/>
          <w:sz w:val="24"/>
          <w:szCs w:val="24"/>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 xml:space="preserve">El partido presentó </w:t>
      </w:r>
      <w:r w:rsidR="001373F9" w:rsidRPr="0061347E">
        <w:rPr>
          <w:rFonts w:ascii="Arial" w:hAnsi="Arial" w:cs="Arial"/>
          <w:sz w:val="24"/>
          <w:szCs w:val="24"/>
        </w:rPr>
        <w:t>42</w:t>
      </w:r>
      <w:r w:rsidRPr="0061347E">
        <w:rPr>
          <w:rFonts w:ascii="Arial" w:hAnsi="Arial" w:cs="Arial"/>
          <w:sz w:val="24"/>
          <w:szCs w:val="24"/>
        </w:rPr>
        <w:t xml:space="preserve"> informe</w:t>
      </w:r>
      <w:r w:rsidR="00030DB1" w:rsidRPr="0061347E">
        <w:rPr>
          <w:rFonts w:ascii="Arial" w:hAnsi="Arial" w:cs="Arial"/>
          <w:sz w:val="24"/>
          <w:szCs w:val="24"/>
        </w:rPr>
        <w:t>s</w:t>
      </w:r>
      <w:r w:rsidRPr="0061347E">
        <w:rPr>
          <w:rFonts w:ascii="Arial" w:hAnsi="Arial" w:cs="Arial"/>
          <w:sz w:val="24"/>
          <w:szCs w:val="24"/>
        </w:rPr>
        <w:t xml:space="preserve"> de campaña al cargo de Diputado correspondiente al Proceso Electoral Ordinario 2014-2015, en el cual rep</w:t>
      </w:r>
      <w:r w:rsidR="00392D09">
        <w:rPr>
          <w:rFonts w:ascii="Arial" w:hAnsi="Arial" w:cs="Arial"/>
          <w:sz w:val="24"/>
          <w:szCs w:val="24"/>
        </w:rPr>
        <w:t>ortó un total de egresos por $4´</w:t>
      </w:r>
      <w:r w:rsidRPr="0061347E">
        <w:rPr>
          <w:rFonts w:ascii="Arial" w:hAnsi="Arial" w:cs="Arial"/>
          <w:sz w:val="24"/>
          <w:szCs w:val="24"/>
        </w:rPr>
        <w:t>288,246.99, que fue clasificado de la siguiente forma:</w:t>
      </w:r>
    </w:p>
    <w:p w:rsidR="00C71FA8" w:rsidRPr="0061347E" w:rsidRDefault="00C71FA8" w:rsidP="00C71FA8">
      <w:pPr>
        <w:spacing w:after="0" w:line="240" w:lineRule="auto"/>
        <w:jc w:val="both"/>
        <w:rPr>
          <w:rFonts w:ascii="Arial" w:hAnsi="Arial" w:cs="Arial"/>
          <w:i/>
          <w:sz w:val="24"/>
          <w:szCs w:val="24"/>
        </w:rPr>
      </w:pP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tblGrid>
      <w:tr w:rsidR="00784DCB" w:rsidRPr="0061347E" w:rsidTr="00A602C4">
        <w:trPr>
          <w:trHeight w:val="154"/>
          <w:tblHeader/>
          <w:jc w:val="center"/>
        </w:trPr>
        <w:tc>
          <w:tcPr>
            <w:tcW w:w="4159"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$3,297,818.92</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42,290.65</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508.20</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0</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3,255,020.07</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968,732.55</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16,539.48</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5,156.04</w:t>
            </w:r>
          </w:p>
        </w:tc>
      </w:tr>
      <w:tr w:rsidR="00784DCB" w:rsidRPr="0061347E" w:rsidTr="00784DCB">
        <w:trPr>
          <w:trHeight w:val="241"/>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$4,288,246.99</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435362" w:rsidRPr="0061347E" w:rsidRDefault="00435362" w:rsidP="00435362">
      <w:pPr>
        <w:spacing w:after="0" w:line="240" w:lineRule="auto"/>
        <w:jc w:val="both"/>
        <w:rPr>
          <w:rFonts w:ascii="Arial" w:hAnsi="Arial" w:cs="Arial"/>
          <w:sz w:val="24"/>
          <w:szCs w:val="24"/>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 xml:space="preserve">El PAN omitió presentar </w:t>
      </w:r>
      <w:r w:rsidR="00F52347" w:rsidRPr="0061347E">
        <w:rPr>
          <w:rFonts w:ascii="Arial" w:hAnsi="Arial" w:cs="Arial"/>
          <w:sz w:val="24"/>
          <w:szCs w:val="24"/>
        </w:rPr>
        <w:t>documentación soporte que ampare el egreso por un monto de u</w:t>
      </w:r>
      <w:r w:rsidRPr="0061347E">
        <w:rPr>
          <w:rFonts w:ascii="Arial" w:hAnsi="Arial" w:cs="Arial"/>
          <w:sz w:val="24"/>
          <w:szCs w:val="24"/>
        </w:rPr>
        <w:t xml:space="preserve">n </w:t>
      </w:r>
      <w:r w:rsidRPr="0061347E">
        <w:rPr>
          <w:rFonts w:ascii="Arial" w:eastAsiaTheme="minorHAnsi" w:hAnsi="Arial" w:cs="Arial"/>
          <w:color w:val="000000"/>
          <w:sz w:val="24"/>
          <w:szCs w:val="20"/>
        </w:rPr>
        <w:t>monto $33,920.26.</w:t>
      </w:r>
    </w:p>
    <w:p w:rsidR="00C71FA8" w:rsidRPr="0061347E" w:rsidRDefault="00C71FA8" w:rsidP="00C71FA8">
      <w:pPr>
        <w:spacing w:after="0"/>
        <w:jc w:val="both"/>
        <w:rPr>
          <w:rFonts w:ascii="Arial" w:hAnsi="Arial" w:cs="Arial"/>
          <w:b/>
          <w:smallCaps/>
          <w:sz w:val="24"/>
          <w:szCs w:val="24"/>
          <w:lang w:val="es-ES"/>
        </w:rPr>
      </w:pPr>
    </w:p>
    <w:p w:rsidR="00C71FA8" w:rsidRPr="0061347E" w:rsidRDefault="00C71FA8" w:rsidP="00C71FA8">
      <w:pPr>
        <w:pStyle w:val="Default"/>
        <w:jc w:val="both"/>
        <w:rPr>
          <w:bCs/>
        </w:rPr>
      </w:pPr>
      <w:r w:rsidRPr="0061347E">
        <w:rPr>
          <w:bCs/>
        </w:rPr>
        <w:t xml:space="preserve">Tal situación constituye, a juicio de la Unidad Técnica de Fiscalización, un incumplimiento a lo establecido en </w:t>
      </w:r>
      <w:r w:rsidR="009516C2" w:rsidRPr="0061347E">
        <w:rPr>
          <w:bCs/>
        </w:rPr>
        <w:t>el</w:t>
      </w:r>
      <w:r w:rsidRPr="0061347E">
        <w:rPr>
          <w:bCs/>
        </w:rPr>
        <w:t xml:space="preserve"> </w:t>
      </w:r>
      <w:r w:rsidRPr="0061347E">
        <w:t xml:space="preserve">artículo </w:t>
      </w:r>
      <w:r w:rsidR="009516C2" w:rsidRPr="0061347E">
        <w:rPr>
          <w:bCs/>
          <w:lang w:val="es-ES"/>
        </w:rPr>
        <w:t>127</w:t>
      </w:r>
      <w:r w:rsidRPr="0061347E">
        <w:rPr>
          <w:bCs/>
          <w:lang w:val="es-ES"/>
        </w:rPr>
        <w:t xml:space="preserve"> del </w:t>
      </w:r>
      <w:r w:rsidRPr="0061347E">
        <w:t>Reglamento de Fiscalización</w:t>
      </w:r>
      <w:r w:rsidRPr="0061347E">
        <w:rPr>
          <w:bCs/>
          <w:lang w:val="es-ES"/>
        </w:rPr>
        <w:t>;</w:t>
      </w:r>
      <w:r w:rsidRPr="0061347E">
        <w:rPr>
          <w:bCs/>
        </w:rPr>
        <w:t xml:space="preserve"> </w:t>
      </w:r>
      <w:r w:rsidR="00745EA8" w:rsidRPr="0061347E">
        <w:rPr>
          <w:bCs/>
        </w:rPr>
        <w:t>por lo que se hace del conocimiento del Consejo General del Instituto Nacional Electoral</w:t>
      </w:r>
      <w:r w:rsidR="00392D09">
        <w:rPr>
          <w:bCs/>
        </w:rPr>
        <w:t>,</w:t>
      </w:r>
      <w:r w:rsidR="00745EA8" w:rsidRPr="0061347E">
        <w:rPr>
          <w:bCs/>
        </w:rPr>
        <w:t xml:space="preserve"> </w:t>
      </w:r>
      <w:r w:rsidRPr="0061347E">
        <w:rPr>
          <w:bCs/>
        </w:rPr>
        <w:t>para efectos de lo establecido en el artículo 456, numeral 1, incisos a) y c) fracción III, de la Ley General de Instituciones y Procedimientos Electorales.</w:t>
      </w:r>
    </w:p>
    <w:p w:rsidR="00C71FA8" w:rsidRDefault="00C71FA8" w:rsidP="00C71FA8">
      <w:pPr>
        <w:autoSpaceDE w:val="0"/>
        <w:autoSpaceDN w:val="0"/>
        <w:adjustRightInd w:val="0"/>
        <w:spacing w:after="0" w:line="240" w:lineRule="auto"/>
        <w:jc w:val="both"/>
        <w:rPr>
          <w:rFonts w:ascii="Arial" w:hAnsi="Arial" w:cs="Arial"/>
          <w:sz w:val="24"/>
          <w:szCs w:val="24"/>
        </w:rPr>
      </w:pPr>
    </w:p>
    <w:p w:rsidR="00534750" w:rsidRDefault="00534750" w:rsidP="00C71FA8">
      <w:pPr>
        <w:autoSpaceDE w:val="0"/>
        <w:autoSpaceDN w:val="0"/>
        <w:adjustRightInd w:val="0"/>
        <w:spacing w:after="0" w:line="240" w:lineRule="auto"/>
        <w:jc w:val="both"/>
        <w:rPr>
          <w:rFonts w:ascii="Arial" w:hAnsi="Arial" w:cs="Arial"/>
          <w:sz w:val="24"/>
          <w:szCs w:val="24"/>
        </w:rPr>
      </w:pPr>
    </w:p>
    <w:p w:rsidR="00534750" w:rsidRDefault="00534750" w:rsidP="00C71FA8">
      <w:pPr>
        <w:autoSpaceDE w:val="0"/>
        <w:autoSpaceDN w:val="0"/>
        <w:adjustRightInd w:val="0"/>
        <w:spacing w:after="0" w:line="240" w:lineRule="auto"/>
        <w:jc w:val="both"/>
        <w:rPr>
          <w:rFonts w:ascii="Arial" w:hAnsi="Arial" w:cs="Arial"/>
          <w:sz w:val="24"/>
          <w:szCs w:val="24"/>
        </w:rPr>
      </w:pPr>
    </w:p>
    <w:p w:rsidR="00C71FA8" w:rsidRPr="0061347E" w:rsidRDefault="00C71FA8" w:rsidP="00C71FA8">
      <w:pPr>
        <w:spacing w:after="0"/>
        <w:ind w:left="360"/>
        <w:jc w:val="both"/>
        <w:rPr>
          <w:rFonts w:ascii="Arial" w:hAnsi="Arial" w:cs="Arial"/>
          <w:b/>
          <w:smallCaps/>
          <w:sz w:val="24"/>
          <w:szCs w:val="24"/>
        </w:rPr>
      </w:pPr>
      <w:r w:rsidRPr="0061347E">
        <w:rPr>
          <w:rFonts w:ascii="Arial" w:hAnsi="Arial" w:cs="Arial"/>
          <w:b/>
          <w:smallCaps/>
          <w:sz w:val="24"/>
          <w:szCs w:val="24"/>
        </w:rPr>
        <w:t xml:space="preserve">III.- Ayuntamientos </w:t>
      </w:r>
    </w:p>
    <w:p w:rsidR="00C71FA8" w:rsidRDefault="00C71FA8" w:rsidP="00C71FA8">
      <w:pPr>
        <w:spacing w:after="0" w:line="240" w:lineRule="auto"/>
        <w:ind w:left="360"/>
        <w:jc w:val="both"/>
        <w:rPr>
          <w:rFonts w:ascii="Arial" w:hAnsi="Arial" w:cs="Arial"/>
          <w:sz w:val="24"/>
          <w:szCs w:val="24"/>
        </w:rPr>
      </w:pPr>
    </w:p>
    <w:p w:rsidR="00A602C4" w:rsidRDefault="00A602C4" w:rsidP="00C71FA8">
      <w:pPr>
        <w:spacing w:after="0" w:line="240" w:lineRule="auto"/>
        <w:ind w:left="360"/>
        <w:jc w:val="both"/>
        <w:rPr>
          <w:rFonts w:ascii="Arial" w:hAnsi="Arial" w:cs="Arial"/>
          <w:b/>
          <w:sz w:val="24"/>
          <w:szCs w:val="24"/>
        </w:rPr>
      </w:pPr>
      <w:r w:rsidRPr="00A602C4">
        <w:rPr>
          <w:rFonts w:ascii="Arial" w:hAnsi="Arial" w:cs="Arial"/>
          <w:b/>
          <w:sz w:val="24"/>
          <w:szCs w:val="24"/>
        </w:rPr>
        <w:t>Ingresos</w:t>
      </w:r>
    </w:p>
    <w:p w:rsidR="00A602C4" w:rsidRPr="00A602C4" w:rsidRDefault="00A602C4" w:rsidP="00C71FA8">
      <w:pPr>
        <w:spacing w:after="0" w:line="240" w:lineRule="auto"/>
        <w:ind w:left="360"/>
        <w:jc w:val="both"/>
        <w:rPr>
          <w:rFonts w:ascii="Arial" w:hAnsi="Arial" w:cs="Arial"/>
          <w:b/>
          <w:sz w:val="24"/>
          <w:szCs w:val="24"/>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El partido presentó 22 informes de campaña correspondiente al Proceso Electoral Local Ordinario 2014-2015, mismos que fueron revisados en primera instancia para detectar errores y omisiones técnicas generales</w:t>
      </w:r>
    </w:p>
    <w:p w:rsidR="00435362" w:rsidRDefault="00435362" w:rsidP="00C71FA8">
      <w:pPr>
        <w:spacing w:after="0" w:line="240" w:lineRule="auto"/>
        <w:jc w:val="both"/>
        <w:rPr>
          <w:rFonts w:ascii="Arial" w:hAnsi="Arial" w:cs="Arial"/>
          <w:sz w:val="24"/>
          <w:szCs w:val="24"/>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tblGrid>
      <w:tr w:rsidR="00784DCB" w:rsidRPr="0061347E" w:rsidTr="00A602C4">
        <w:trPr>
          <w:trHeight w:val="215"/>
          <w:tblHeader/>
          <w:jc w:val="center"/>
        </w:trPr>
        <w:tc>
          <w:tcPr>
            <w:tcW w:w="4159"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445" w:type="dxa"/>
            <w:shd w:val="clear" w:color="auto" w:fill="auto"/>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$12,232.89</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after="0" w:line="240" w:lineRule="auto"/>
              <w:ind w:right="-52"/>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$12,232.89</w:t>
            </w:r>
          </w:p>
        </w:tc>
        <w:tc>
          <w:tcPr>
            <w:tcW w:w="1407" w:type="dxa"/>
            <w:shd w:val="clear" w:color="auto" w:fill="FFFFFF"/>
            <w:vAlign w:val="center"/>
          </w:tcPr>
          <w:p w:rsidR="00784DCB" w:rsidRPr="0061347E" w:rsidRDefault="00784DCB" w:rsidP="00BF4F1E">
            <w:pPr>
              <w:spacing w:after="0" w:line="240" w:lineRule="auto"/>
              <w:ind w:right="493"/>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Aportaciones otros órganos del Partido</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4,944,329.42</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$800,090.47</w:t>
            </w:r>
          </w:p>
        </w:tc>
        <w:tc>
          <w:tcPr>
            <w:tcW w:w="1407" w:type="dxa"/>
            <w:shd w:val="clear" w:color="auto" w:fill="FFFFFF"/>
            <w:vAlign w:val="center"/>
          </w:tcPr>
          <w:p w:rsidR="00784DCB" w:rsidRPr="0061347E" w:rsidRDefault="00784DCB" w:rsidP="00BF4F1E">
            <w:pPr>
              <w:spacing w:after="0" w:line="240" w:lineRule="auto"/>
              <w:ind w:right="493"/>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$4,144,238.95</w:t>
            </w:r>
          </w:p>
        </w:tc>
        <w:tc>
          <w:tcPr>
            <w:tcW w:w="1407" w:type="dxa"/>
            <w:shd w:val="clear" w:color="auto" w:fill="FFFFFF"/>
            <w:vAlign w:val="center"/>
          </w:tcPr>
          <w:p w:rsidR="00784DCB" w:rsidRPr="0061347E" w:rsidRDefault="00784DCB" w:rsidP="00BF4F1E">
            <w:pPr>
              <w:spacing w:after="0" w:line="240" w:lineRule="auto"/>
              <w:ind w:right="493"/>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3. Aportaciones del Candidato</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178,889.88</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$178,889.88</w:t>
            </w:r>
          </w:p>
        </w:tc>
        <w:tc>
          <w:tcPr>
            <w:tcW w:w="1407" w:type="dxa"/>
            <w:shd w:val="clear" w:color="auto" w:fill="FFFFFF"/>
            <w:vAlign w:val="center"/>
          </w:tcPr>
          <w:p w:rsidR="00784DCB" w:rsidRPr="0061347E" w:rsidRDefault="00784DCB" w:rsidP="00BF4F1E">
            <w:pPr>
              <w:spacing w:after="0" w:line="240" w:lineRule="auto"/>
              <w:ind w:right="493"/>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4. Aportaciones de Militantes</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5. Aportaciones de Simpatizantes</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171,715.36</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0.00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$171,715.36</w:t>
            </w:r>
          </w:p>
        </w:tc>
        <w:tc>
          <w:tcPr>
            <w:tcW w:w="1407" w:type="dxa"/>
            <w:shd w:val="clear" w:color="auto" w:fill="FFFFFF"/>
            <w:vAlign w:val="center"/>
          </w:tcPr>
          <w:p w:rsidR="00784DCB" w:rsidRPr="0061347E" w:rsidRDefault="00784DCB" w:rsidP="00BF4F1E">
            <w:pPr>
              <w:spacing w:after="0" w:line="240" w:lineRule="auto"/>
              <w:ind w:right="493"/>
              <w:rPr>
                <w:rFonts w:ascii="Arial" w:eastAsia="Times New Roman" w:hAnsi="Arial" w:cs="Arial"/>
                <w:b/>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6. Rendimientos Financieros</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0.00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7. Transferencias de Recursos no Federales</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0.00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0.00</w:t>
            </w:r>
          </w:p>
        </w:tc>
      </w:tr>
      <w:tr w:rsidR="00784DCB" w:rsidRPr="0061347E" w:rsidTr="00784DCB">
        <w:trPr>
          <w:trHeight w:val="241"/>
          <w:jc w:val="center"/>
        </w:trPr>
        <w:tc>
          <w:tcPr>
            <w:tcW w:w="4159" w:type="dxa"/>
            <w:shd w:val="clear" w:color="auto" w:fill="FFFFFF"/>
            <w:noWrap/>
            <w:vAlign w:val="center"/>
          </w:tcPr>
          <w:p w:rsidR="00784DCB" w:rsidRPr="0061347E" w:rsidRDefault="00784DCB" w:rsidP="00BF4F1E">
            <w:pPr>
              <w:spacing w:after="0" w:line="240" w:lineRule="auto"/>
              <w:ind w:left="271" w:right="142" w:hanging="271"/>
              <w:rPr>
                <w:rFonts w:ascii="Arial" w:eastAsia="Times New Roman" w:hAnsi="Arial" w:cs="Arial"/>
                <w:b/>
                <w:bCs/>
                <w:sz w:val="16"/>
                <w:szCs w:val="16"/>
              </w:rPr>
            </w:pPr>
            <w:r w:rsidRPr="0061347E">
              <w:rPr>
                <w:rFonts w:ascii="Arial" w:eastAsia="Times New Roman" w:hAnsi="Arial" w:cs="Arial"/>
                <w:b/>
                <w:bCs/>
                <w:sz w:val="16"/>
                <w:szCs w:val="16"/>
              </w:rPr>
              <w:t>9. Financiamiento público candidatos independientes</w:t>
            </w:r>
          </w:p>
        </w:tc>
        <w:tc>
          <w:tcPr>
            <w:tcW w:w="1445" w:type="dxa"/>
            <w:shd w:val="clear" w:color="auto" w:fill="auto"/>
            <w:vAlign w:val="center"/>
          </w:tcPr>
          <w:p w:rsidR="00784DCB" w:rsidRPr="0061347E" w:rsidRDefault="00784DCB" w:rsidP="00BF4F1E">
            <w:pPr>
              <w:spacing w:after="0" w:line="240" w:lineRule="auto"/>
              <w:rPr>
                <w:rFonts w:ascii="Arial" w:eastAsia="Times New Roman" w:hAnsi="Arial" w:cs="Arial"/>
                <w:b/>
                <w:bCs/>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sz w:val="16"/>
                <w:szCs w:val="16"/>
              </w:rPr>
            </w:pPr>
            <w:r w:rsidRPr="0061347E">
              <w:rPr>
                <w:rFonts w:ascii="Arial" w:eastAsia="Times New Roman" w:hAnsi="Arial" w:cs="Arial"/>
                <w:b/>
                <w:sz w:val="16"/>
                <w:szCs w:val="16"/>
              </w:rPr>
              <w:t>0.00</w:t>
            </w:r>
          </w:p>
        </w:tc>
      </w:tr>
      <w:tr w:rsidR="00784DCB" w:rsidRPr="0061347E" w:rsidTr="00784DCB">
        <w:trPr>
          <w:trHeight w:val="241"/>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445" w:type="dxa"/>
            <w:shd w:val="clear" w:color="auto" w:fill="auto"/>
            <w:vAlign w:val="center"/>
          </w:tcPr>
          <w:p w:rsidR="00784DCB" w:rsidRPr="0061347E" w:rsidRDefault="00784DCB" w:rsidP="00BF4F1E">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784DCB" w:rsidRPr="0061347E" w:rsidRDefault="00392D09" w:rsidP="00BF4F1E">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$5´</w:t>
            </w:r>
            <w:r w:rsidR="00784DCB" w:rsidRPr="0061347E">
              <w:rPr>
                <w:rFonts w:ascii="Arial" w:eastAsia="Times New Roman" w:hAnsi="Arial" w:cs="Arial"/>
                <w:b/>
                <w:bCs/>
                <w:sz w:val="16"/>
                <w:szCs w:val="16"/>
              </w:rPr>
              <w:t>307,167.55</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435362" w:rsidRDefault="00435362" w:rsidP="00435362">
      <w:pPr>
        <w:spacing w:after="0" w:line="240" w:lineRule="auto"/>
        <w:jc w:val="both"/>
        <w:rPr>
          <w:rFonts w:ascii="Arial" w:hAnsi="Arial" w:cs="Arial"/>
          <w:sz w:val="24"/>
          <w:szCs w:val="24"/>
        </w:rPr>
      </w:pPr>
    </w:p>
    <w:p w:rsidR="00F15098" w:rsidRPr="0061347E" w:rsidRDefault="00F15098" w:rsidP="00435362">
      <w:pPr>
        <w:spacing w:after="0" w:line="240" w:lineRule="auto"/>
        <w:jc w:val="both"/>
        <w:rPr>
          <w:rFonts w:ascii="Arial" w:hAnsi="Arial" w:cs="Arial"/>
          <w:sz w:val="24"/>
          <w:szCs w:val="24"/>
        </w:rPr>
      </w:pPr>
    </w:p>
    <w:p w:rsidR="00C71FA8" w:rsidRPr="0061347E" w:rsidRDefault="00C71FA8" w:rsidP="00F15098">
      <w:pPr>
        <w:pStyle w:val="Prrafodelista"/>
        <w:spacing w:after="0" w:line="240" w:lineRule="auto"/>
        <w:ind w:left="142"/>
        <w:jc w:val="both"/>
        <w:rPr>
          <w:rFonts w:ascii="Arial" w:hAnsi="Arial" w:cs="Arial"/>
          <w:b/>
          <w:sz w:val="24"/>
          <w:szCs w:val="24"/>
        </w:rPr>
      </w:pPr>
      <w:r w:rsidRPr="0061347E">
        <w:rPr>
          <w:rFonts w:ascii="Arial" w:hAnsi="Arial" w:cs="Arial"/>
          <w:b/>
          <w:sz w:val="24"/>
          <w:szCs w:val="24"/>
        </w:rPr>
        <w:t>Egresos</w:t>
      </w:r>
    </w:p>
    <w:p w:rsidR="00C71FA8" w:rsidRPr="0061347E" w:rsidRDefault="00C71FA8" w:rsidP="00C71FA8">
      <w:pPr>
        <w:pStyle w:val="Prrafodelista"/>
        <w:spacing w:after="0" w:line="240" w:lineRule="auto"/>
        <w:jc w:val="both"/>
        <w:rPr>
          <w:rFonts w:ascii="Arial" w:hAnsi="Arial" w:cs="Arial"/>
          <w:sz w:val="24"/>
          <w:szCs w:val="24"/>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El partido presentó 22 informes de campaña al cargo de Ayuntamiento correspondiente al Proceso Electoral Ordinario 2014-2015, en el cual rep</w:t>
      </w:r>
      <w:r w:rsidR="00392D09">
        <w:rPr>
          <w:rFonts w:ascii="Arial" w:hAnsi="Arial" w:cs="Arial"/>
          <w:sz w:val="24"/>
          <w:szCs w:val="24"/>
        </w:rPr>
        <w:t>ortó un total de egresos por $5´</w:t>
      </w:r>
      <w:r w:rsidRPr="0061347E">
        <w:rPr>
          <w:rFonts w:ascii="Arial" w:hAnsi="Arial" w:cs="Arial"/>
          <w:sz w:val="24"/>
          <w:szCs w:val="24"/>
        </w:rPr>
        <w:t>306,871.47, que fue clasificado de la siguiente forma:</w:t>
      </w:r>
    </w:p>
    <w:p w:rsidR="00C71FA8" w:rsidRDefault="00C71FA8" w:rsidP="00C71FA8">
      <w:pPr>
        <w:spacing w:after="0" w:line="240" w:lineRule="auto"/>
        <w:ind w:left="360"/>
        <w:jc w:val="both"/>
        <w:rPr>
          <w:rFonts w:ascii="Arial" w:hAnsi="Arial" w:cs="Arial"/>
          <w:i/>
          <w:sz w:val="24"/>
          <w:szCs w:val="24"/>
        </w:rPr>
      </w:pP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tblGrid>
      <w:tr w:rsidR="00784DCB" w:rsidRPr="0061347E" w:rsidTr="00A602C4">
        <w:trPr>
          <w:trHeight w:val="191"/>
          <w:tblHeader/>
          <w:jc w:val="center"/>
        </w:trPr>
        <w:tc>
          <w:tcPr>
            <w:tcW w:w="4159"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392D09" w:rsidP="00135E46">
            <w:pPr>
              <w:spacing w:after="0" w:line="240" w:lineRule="auto"/>
              <w:jc w:val="right"/>
              <w:rPr>
                <w:rFonts w:ascii="Arial" w:eastAsia="Times New Roman" w:hAnsi="Arial" w:cs="Arial"/>
                <w:b/>
                <w:sz w:val="16"/>
                <w:szCs w:val="16"/>
              </w:rPr>
            </w:pPr>
            <w:r>
              <w:rPr>
                <w:rFonts w:ascii="Arial" w:eastAsia="Times New Roman" w:hAnsi="Arial" w:cs="Arial"/>
                <w:b/>
                <w:sz w:val="16"/>
                <w:szCs w:val="16"/>
              </w:rPr>
              <w:t>$4´</w:t>
            </w:r>
            <w:r w:rsidR="00784DCB" w:rsidRPr="0061347E">
              <w:rPr>
                <w:rFonts w:ascii="Arial" w:eastAsia="Times New Roman" w:hAnsi="Arial" w:cs="Arial"/>
                <w:b/>
                <w:sz w:val="16"/>
                <w:szCs w:val="16"/>
              </w:rPr>
              <w:t>474,767.25</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$85,242.48</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$508.18</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$18,560.00</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sz w:val="16"/>
                <w:szCs w:val="16"/>
              </w:rPr>
            </w:pPr>
            <w:r w:rsidRPr="0061347E">
              <w:rPr>
                <w:rFonts w:ascii="Arial" w:eastAsia="Times New Roman" w:hAnsi="Arial" w:cs="Arial"/>
                <w:sz w:val="16"/>
                <w:szCs w:val="16"/>
              </w:rPr>
              <w:t>$4,370,456.59</w:t>
            </w:r>
          </w:p>
        </w:tc>
        <w:tc>
          <w:tcPr>
            <w:tcW w:w="1407" w:type="dxa"/>
            <w:shd w:val="clear" w:color="auto" w:fill="FFFFFF"/>
            <w:vAlign w:val="center"/>
          </w:tcPr>
          <w:p w:rsidR="00784DCB" w:rsidRPr="0061347E" w:rsidRDefault="00784DCB" w:rsidP="00BF4F1E">
            <w:pPr>
              <w:spacing w:after="0" w:line="240" w:lineRule="auto"/>
              <w:ind w:right="493"/>
              <w:jc w:val="right"/>
              <w:rPr>
                <w:rFonts w:ascii="Arial" w:eastAsia="Times New Roman" w:hAnsi="Arial" w:cs="Arial"/>
                <w:sz w:val="16"/>
                <w:szCs w:val="16"/>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$773,377.49</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$16,682.91</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sz w:val="16"/>
                <w:szCs w:val="16"/>
              </w:rPr>
            </w:pPr>
            <w:r w:rsidRPr="0061347E">
              <w:rPr>
                <w:rFonts w:ascii="Arial" w:eastAsia="Times New Roman" w:hAnsi="Arial" w:cs="Arial"/>
                <w:b/>
                <w:sz w:val="16"/>
                <w:szCs w:val="16"/>
              </w:rPr>
              <w:t>$42,043.82</w:t>
            </w:r>
          </w:p>
        </w:tc>
      </w:tr>
      <w:tr w:rsidR="00784DCB" w:rsidRPr="0061347E" w:rsidTr="00784DCB">
        <w:trPr>
          <w:trHeight w:val="241"/>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784DCB" w:rsidRPr="0061347E" w:rsidRDefault="00392D09" w:rsidP="00BF4F1E">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$5´</w:t>
            </w:r>
            <w:r w:rsidR="00784DCB" w:rsidRPr="0061347E">
              <w:rPr>
                <w:rFonts w:ascii="Arial" w:eastAsia="Times New Roman" w:hAnsi="Arial" w:cs="Arial"/>
                <w:b/>
                <w:bCs/>
                <w:sz w:val="16"/>
                <w:szCs w:val="16"/>
              </w:rPr>
              <w:t>306,871.47</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435362" w:rsidRPr="0061347E" w:rsidRDefault="00435362" w:rsidP="00435362">
      <w:pPr>
        <w:spacing w:after="0" w:line="240" w:lineRule="auto"/>
        <w:jc w:val="both"/>
        <w:rPr>
          <w:rFonts w:ascii="Arial" w:hAnsi="Arial" w:cs="Arial"/>
          <w:sz w:val="24"/>
          <w:szCs w:val="24"/>
        </w:rPr>
      </w:pPr>
    </w:p>
    <w:p w:rsidR="007339E1" w:rsidRDefault="007339E1" w:rsidP="00C71FA8">
      <w:pPr>
        <w:spacing w:after="0"/>
        <w:jc w:val="both"/>
        <w:rPr>
          <w:rFonts w:ascii="Arial" w:hAnsi="Arial" w:cs="Arial"/>
          <w:b/>
          <w:color w:val="000000"/>
          <w:sz w:val="24"/>
          <w:szCs w:val="20"/>
        </w:rPr>
      </w:pPr>
    </w:p>
    <w:p w:rsidR="00C71FA8" w:rsidRPr="0061347E" w:rsidRDefault="00C71FA8" w:rsidP="00C71FA8">
      <w:pPr>
        <w:spacing w:after="0"/>
        <w:jc w:val="both"/>
        <w:rPr>
          <w:rFonts w:ascii="Arial" w:hAnsi="Arial" w:cs="Arial"/>
          <w:b/>
          <w:color w:val="000000"/>
          <w:sz w:val="24"/>
          <w:szCs w:val="20"/>
        </w:rPr>
      </w:pPr>
      <w:r w:rsidRPr="0061347E">
        <w:rPr>
          <w:rFonts w:ascii="Arial" w:hAnsi="Arial" w:cs="Arial"/>
          <w:b/>
          <w:color w:val="000000"/>
          <w:sz w:val="24"/>
          <w:szCs w:val="20"/>
        </w:rPr>
        <w:t>Juntas Municipales</w:t>
      </w:r>
    </w:p>
    <w:p w:rsidR="00C71FA8" w:rsidRDefault="00ED1299" w:rsidP="00C71FA8">
      <w:pPr>
        <w:spacing w:after="0"/>
        <w:jc w:val="both"/>
        <w:rPr>
          <w:rFonts w:ascii="Arial" w:hAnsi="Arial" w:cs="Arial"/>
          <w:b/>
          <w:color w:val="000000"/>
          <w:sz w:val="24"/>
          <w:szCs w:val="20"/>
        </w:rPr>
      </w:pPr>
      <w:r>
        <w:rPr>
          <w:rFonts w:ascii="Arial" w:hAnsi="Arial" w:cs="Arial"/>
          <w:b/>
          <w:color w:val="000000"/>
          <w:sz w:val="24"/>
          <w:szCs w:val="20"/>
        </w:rPr>
        <w:t xml:space="preserve">Ingresos </w:t>
      </w:r>
    </w:p>
    <w:p w:rsidR="00F15098" w:rsidRPr="00ED1299" w:rsidRDefault="00F15098" w:rsidP="00C71FA8">
      <w:pPr>
        <w:spacing w:after="0"/>
        <w:jc w:val="both"/>
        <w:rPr>
          <w:rFonts w:ascii="Arial" w:hAnsi="Arial" w:cs="Arial"/>
          <w:b/>
          <w:color w:val="000000"/>
          <w:sz w:val="24"/>
          <w:szCs w:val="20"/>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 xml:space="preserve">El partido presentó 40 informes de campaña al cargo de Juntas Municipales correspondiente al Proceso Electoral Ordinario 2014-2015, </w:t>
      </w:r>
      <w:r w:rsidR="00392D09">
        <w:rPr>
          <w:rFonts w:ascii="Arial" w:hAnsi="Arial" w:cs="Arial"/>
          <w:sz w:val="24"/>
          <w:szCs w:val="24"/>
        </w:rPr>
        <w:t>en el cual reportó un total de ingresos por $1´</w:t>
      </w:r>
      <w:r w:rsidRPr="0061347E">
        <w:rPr>
          <w:rFonts w:ascii="Arial" w:hAnsi="Arial" w:cs="Arial"/>
          <w:sz w:val="24"/>
          <w:szCs w:val="24"/>
        </w:rPr>
        <w:t>973,094.98 que fue clasificado de la siguiente forma:</w:t>
      </w:r>
    </w:p>
    <w:p w:rsidR="00C71FA8" w:rsidRPr="0061347E" w:rsidRDefault="00C71FA8" w:rsidP="00C71FA8">
      <w:pPr>
        <w:spacing w:after="0" w:line="240" w:lineRule="auto"/>
        <w:jc w:val="both"/>
        <w:rPr>
          <w:rFonts w:ascii="Arial" w:hAnsi="Arial" w:cs="Arial"/>
          <w:sz w:val="24"/>
          <w:szCs w:val="24"/>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tblGrid>
      <w:tr w:rsidR="00784DCB" w:rsidRPr="0061347E" w:rsidTr="00A602C4">
        <w:trPr>
          <w:trHeight w:val="129"/>
          <w:tblHeader/>
          <w:jc w:val="center"/>
        </w:trPr>
        <w:tc>
          <w:tcPr>
            <w:tcW w:w="4159"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445" w:type="dxa"/>
            <w:shd w:val="clear" w:color="auto" w:fill="auto"/>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4159"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Aportaciones del Comité Ejecutivo Nacional</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Aportaciones otros órganos del Partido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392D09">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xml:space="preserve">   $1</w:t>
            </w:r>
            <w:r w:rsidR="00392D09">
              <w:rPr>
                <w:rFonts w:ascii="Arial" w:eastAsia="Times New Roman" w:hAnsi="Arial" w:cs="Arial"/>
                <w:b/>
                <w:bCs/>
                <w:color w:val="000000"/>
                <w:sz w:val="14"/>
                <w:szCs w:val="16"/>
                <w:lang w:eastAsia="es-MX"/>
              </w:rPr>
              <w:t>´</w:t>
            </w:r>
            <w:r w:rsidRPr="0061347E">
              <w:rPr>
                <w:rFonts w:ascii="Arial" w:eastAsia="Times New Roman" w:hAnsi="Arial" w:cs="Arial"/>
                <w:b/>
                <w:bCs/>
                <w:color w:val="000000"/>
                <w:sz w:val="14"/>
                <w:szCs w:val="16"/>
                <w:lang w:eastAsia="es-MX"/>
              </w:rPr>
              <w:t>483,955.47</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 xml:space="preserve"> $135,971.97</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392D09" w:rsidP="00BF4F1E">
            <w:pPr>
              <w:spacing w:before="100" w:beforeAutospacing="1" w:after="100" w:afterAutospacing="1" w:line="240" w:lineRule="auto"/>
              <w:jc w:val="right"/>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$1´</w:t>
            </w:r>
            <w:r w:rsidR="00784DCB" w:rsidRPr="0061347E">
              <w:rPr>
                <w:rFonts w:ascii="Arial" w:eastAsia="Times New Roman" w:hAnsi="Arial" w:cs="Arial"/>
                <w:color w:val="000000"/>
                <w:sz w:val="14"/>
                <w:szCs w:val="16"/>
                <w:lang w:eastAsia="es-MX"/>
              </w:rPr>
              <w:t>347,983.50</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3. Aportaciones del Candidato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color w:val="000000"/>
                <w:sz w:val="14"/>
                <w:szCs w:val="16"/>
                <w:lang w:eastAsia="es-MX"/>
              </w:rPr>
              <w:t>$185,695.33</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$185,695.33</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4. Aportaciones de Militantes</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right="142"/>
              <w:rPr>
                <w:rFonts w:ascii="Arial" w:eastAsia="Times New Roman" w:hAnsi="Arial" w:cs="Arial"/>
                <w:b/>
                <w:sz w:val="16"/>
                <w:szCs w:val="16"/>
              </w:rPr>
            </w:pPr>
            <w:r w:rsidRPr="0061347E">
              <w:rPr>
                <w:rFonts w:ascii="Arial" w:eastAsia="Times New Roman" w:hAnsi="Arial" w:cs="Arial"/>
                <w:b/>
                <w:sz w:val="16"/>
                <w:szCs w:val="16"/>
              </w:rPr>
              <w:t>5. Aportaciones de Simpatizantes</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303,444.18</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efectivo</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$0.00</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En especie</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color w:val="000000"/>
                <w:sz w:val="14"/>
                <w:szCs w:val="16"/>
                <w:lang w:eastAsia="es-MX"/>
              </w:rPr>
            </w:pPr>
            <w:r w:rsidRPr="0061347E">
              <w:rPr>
                <w:rFonts w:ascii="Arial" w:eastAsia="Times New Roman" w:hAnsi="Arial" w:cs="Arial"/>
                <w:color w:val="000000"/>
                <w:sz w:val="14"/>
                <w:szCs w:val="16"/>
                <w:lang w:eastAsia="es-MX"/>
              </w:rPr>
              <w:t>$303,444.18</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6. Rendimientos Financieros</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7. Transferencias de Recursos no Federales</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r>
      <w:tr w:rsidR="00784DCB" w:rsidRPr="0061347E" w:rsidTr="00784DCB">
        <w:trPr>
          <w:trHeight w:val="155"/>
          <w:jc w:val="center"/>
        </w:trPr>
        <w:tc>
          <w:tcPr>
            <w:tcW w:w="4159"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8. Otros Ingresos</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r>
      <w:tr w:rsidR="00784DCB" w:rsidRPr="0061347E" w:rsidTr="00784DCB">
        <w:trPr>
          <w:trHeight w:val="241"/>
          <w:jc w:val="center"/>
        </w:trPr>
        <w:tc>
          <w:tcPr>
            <w:tcW w:w="4159" w:type="dxa"/>
            <w:shd w:val="clear" w:color="auto" w:fill="FFFFFF"/>
            <w:noWrap/>
            <w:vAlign w:val="center"/>
          </w:tcPr>
          <w:p w:rsidR="00784DCB" w:rsidRPr="0061347E" w:rsidRDefault="00784DCB" w:rsidP="00BF4F1E">
            <w:pPr>
              <w:spacing w:after="0" w:line="240" w:lineRule="auto"/>
              <w:ind w:left="271" w:right="142" w:hanging="271"/>
              <w:rPr>
                <w:rFonts w:ascii="Arial" w:eastAsia="Times New Roman" w:hAnsi="Arial" w:cs="Arial"/>
                <w:b/>
                <w:bCs/>
                <w:sz w:val="16"/>
                <w:szCs w:val="16"/>
              </w:rPr>
            </w:pPr>
            <w:r w:rsidRPr="0061347E">
              <w:rPr>
                <w:rFonts w:ascii="Arial" w:eastAsia="Times New Roman" w:hAnsi="Arial" w:cs="Arial"/>
                <w:b/>
                <w:bCs/>
                <w:sz w:val="16"/>
                <w:szCs w:val="16"/>
              </w:rPr>
              <w:t>9. Financiamiento público candidatos independientes</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0</w:t>
            </w:r>
          </w:p>
        </w:tc>
      </w:tr>
      <w:tr w:rsidR="00784DCB" w:rsidRPr="0061347E" w:rsidTr="00784DCB">
        <w:trPr>
          <w:trHeight w:val="241"/>
          <w:jc w:val="center"/>
        </w:trPr>
        <w:tc>
          <w:tcPr>
            <w:tcW w:w="4159"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445" w:type="dxa"/>
            <w:shd w:val="clear" w:color="auto" w:fill="auto"/>
            <w:vAlign w:val="center"/>
          </w:tcPr>
          <w:p w:rsidR="00784DCB" w:rsidRPr="0061347E" w:rsidRDefault="00784DCB" w:rsidP="00BF4F1E">
            <w:pPr>
              <w:spacing w:before="100" w:beforeAutospacing="1" w:after="100" w:afterAutospacing="1" w:line="240" w:lineRule="auto"/>
              <w:jc w:val="right"/>
              <w:rPr>
                <w:rFonts w:ascii="Arial" w:eastAsia="Times New Roman" w:hAnsi="Arial" w:cs="Arial"/>
                <w:b/>
                <w:bCs/>
                <w:color w:val="000000"/>
                <w:sz w:val="14"/>
                <w:szCs w:val="16"/>
                <w:lang w:eastAsia="es-MX"/>
              </w:rPr>
            </w:pPr>
            <w:r w:rsidRPr="0061347E">
              <w:rPr>
                <w:rFonts w:ascii="Arial" w:eastAsia="Times New Roman" w:hAnsi="Arial" w:cs="Arial"/>
                <w:b/>
                <w:bCs/>
                <w:color w:val="000000"/>
                <w:sz w:val="14"/>
                <w:szCs w:val="16"/>
                <w:lang w:eastAsia="es-MX"/>
              </w:rPr>
              <w:t> </w:t>
            </w:r>
          </w:p>
        </w:tc>
        <w:tc>
          <w:tcPr>
            <w:tcW w:w="1407" w:type="dxa"/>
            <w:shd w:val="clear" w:color="auto" w:fill="FFFFFF"/>
            <w:vAlign w:val="center"/>
          </w:tcPr>
          <w:p w:rsidR="00784DCB" w:rsidRPr="0061347E" w:rsidRDefault="00392D09" w:rsidP="00392D09">
            <w:pPr>
              <w:spacing w:before="100" w:beforeAutospacing="1" w:after="100" w:afterAutospacing="1" w:line="240" w:lineRule="auto"/>
              <w:jc w:val="right"/>
              <w:rPr>
                <w:rFonts w:ascii="Arial" w:eastAsia="Times New Roman" w:hAnsi="Arial" w:cs="Arial"/>
                <w:b/>
                <w:bCs/>
                <w:color w:val="000000"/>
                <w:sz w:val="14"/>
                <w:szCs w:val="16"/>
                <w:lang w:eastAsia="es-MX"/>
              </w:rPr>
            </w:pPr>
            <w:r>
              <w:rPr>
                <w:rFonts w:ascii="Arial" w:eastAsia="Times New Roman" w:hAnsi="Arial" w:cs="Arial"/>
                <w:b/>
                <w:bCs/>
                <w:color w:val="000000"/>
                <w:sz w:val="14"/>
                <w:szCs w:val="16"/>
                <w:lang w:eastAsia="es-MX"/>
              </w:rPr>
              <w:t>$1´</w:t>
            </w:r>
            <w:r w:rsidR="00784DCB" w:rsidRPr="0061347E">
              <w:rPr>
                <w:rFonts w:ascii="Arial" w:eastAsia="Times New Roman" w:hAnsi="Arial" w:cs="Arial"/>
                <w:b/>
                <w:bCs/>
                <w:color w:val="000000"/>
                <w:sz w:val="14"/>
                <w:szCs w:val="16"/>
                <w:lang w:eastAsia="es-MX"/>
              </w:rPr>
              <w:t>973,094.98</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C71FA8" w:rsidRPr="0061347E" w:rsidRDefault="00C71FA8" w:rsidP="00C71FA8">
      <w:pPr>
        <w:spacing w:after="0"/>
        <w:jc w:val="both"/>
        <w:rPr>
          <w:rFonts w:ascii="Arial" w:hAnsi="Arial" w:cs="Arial"/>
          <w:b/>
          <w:color w:val="000000"/>
          <w:sz w:val="24"/>
          <w:szCs w:val="20"/>
        </w:rPr>
      </w:pPr>
    </w:p>
    <w:p w:rsidR="00C71FA8" w:rsidRPr="0061347E" w:rsidRDefault="00C71FA8" w:rsidP="00C71FA8">
      <w:pPr>
        <w:pStyle w:val="Default"/>
        <w:jc w:val="both"/>
        <w:rPr>
          <w:b/>
          <w:bCs/>
          <w:color w:val="auto"/>
        </w:rPr>
      </w:pPr>
      <w:r w:rsidRPr="0061347E">
        <w:rPr>
          <w:b/>
          <w:bCs/>
          <w:color w:val="auto"/>
        </w:rPr>
        <w:t>Egresos</w:t>
      </w:r>
    </w:p>
    <w:p w:rsidR="00C71FA8" w:rsidRPr="0061347E" w:rsidRDefault="00C71FA8" w:rsidP="00C71FA8">
      <w:pPr>
        <w:pStyle w:val="Default"/>
        <w:jc w:val="both"/>
        <w:rPr>
          <w:b/>
          <w:bCs/>
          <w:color w:val="auto"/>
        </w:rPr>
      </w:pPr>
    </w:p>
    <w:p w:rsidR="00C71FA8" w:rsidRPr="0061347E" w:rsidRDefault="00C71FA8" w:rsidP="00C71FA8">
      <w:pPr>
        <w:pStyle w:val="Prrafodelista"/>
        <w:numPr>
          <w:ilvl w:val="0"/>
          <w:numId w:val="32"/>
        </w:numPr>
        <w:autoSpaceDE w:val="0"/>
        <w:autoSpaceDN w:val="0"/>
        <w:adjustRightInd w:val="0"/>
        <w:spacing w:after="0" w:line="240" w:lineRule="auto"/>
        <w:jc w:val="both"/>
        <w:rPr>
          <w:rFonts w:ascii="Arial" w:hAnsi="Arial" w:cs="Arial"/>
          <w:sz w:val="24"/>
          <w:szCs w:val="24"/>
        </w:rPr>
      </w:pPr>
      <w:r w:rsidRPr="0061347E">
        <w:rPr>
          <w:rFonts w:ascii="Arial" w:hAnsi="Arial" w:cs="Arial"/>
          <w:sz w:val="24"/>
          <w:szCs w:val="24"/>
        </w:rPr>
        <w:t>El partido presentó 40 informes de campaña al cargo de Juntas Municipales correspondiente al Proceso Electoral Ordinario 2014-2015, en el cual reportó un total de egresos por $1,972,888.58, que fue clasificado de la siguiente forma:</w:t>
      </w:r>
    </w:p>
    <w:p w:rsidR="00C71FA8" w:rsidRDefault="00C71FA8" w:rsidP="00C71FA8">
      <w:pPr>
        <w:spacing w:after="0" w:line="240" w:lineRule="auto"/>
        <w:jc w:val="both"/>
        <w:rPr>
          <w:rFonts w:ascii="Arial" w:hAnsi="Arial" w:cs="Arial"/>
          <w:i/>
          <w:sz w:val="24"/>
          <w:szCs w:val="24"/>
        </w:rPr>
      </w:pPr>
    </w:p>
    <w:tbl>
      <w:tblPr>
        <w:tblW w:w="6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2"/>
        <w:gridCol w:w="1614"/>
        <w:gridCol w:w="1407"/>
      </w:tblGrid>
      <w:tr w:rsidR="00784DCB" w:rsidRPr="0061347E" w:rsidTr="00A602C4">
        <w:trPr>
          <w:trHeight w:val="139"/>
          <w:tblHeader/>
          <w:jc w:val="center"/>
        </w:trPr>
        <w:tc>
          <w:tcPr>
            <w:tcW w:w="3592"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CONCEPTO</w:t>
            </w:r>
          </w:p>
        </w:tc>
        <w:tc>
          <w:tcPr>
            <w:tcW w:w="1614" w:type="dxa"/>
            <w:shd w:val="clear" w:color="auto" w:fill="FFFFFF"/>
            <w:noWrap/>
            <w:hideMark/>
          </w:tcPr>
          <w:p w:rsidR="00784DCB" w:rsidRPr="0061347E" w:rsidRDefault="00784DCB" w:rsidP="00A602C4">
            <w:pPr>
              <w:spacing w:after="0" w:line="240" w:lineRule="auto"/>
              <w:ind w:right="142"/>
              <w:jc w:val="center"/>
              <w:rPr>
                <w:rFonts w:ascii="Arial" w:eastAsia="Times New Roman" w:hAnsi="Arial" w:cs="Arial"/>
                <w:b/>
                <w:bCs/>
                <w:sz w:val="16"/>
                <w:szCs w:val="16"/>
              </w:rPr>
            </w:pPr>
            <w:r w:rsidRPr="0061347E">
              <w:rPr>
                <w:rFonts w:ascii="Arial" w:eastAsia="Times New Roman" w:hAnsi="Arial" w:cs="Arial"/>
                <w:b/>
                <w:bCs/>
                <w:sz w:val="16"/>
                <w:szCs w:val="16"/>
              </w:rPr>
              <w:t>PARCIAL</w:t>
            </w:r>
          </w:p>
        </w:tc>
        <w:tc>
          <w:tcPr>
            <w:tcW w:w="1407" w:type="dxa"/>
            <w:shd w:val="clear" w:color="auto" w:fill="FFFFFF"/>
          </w:tcPr>
          <w:p w:rsidR="00784DCB" w:rsidRPr="0061347E" w:rsidRDefault="00784DCB" w:rsidP="00A602C4">
            <w:pPr>
              <w:spacing w:after="0" w:line="240" w:lineRule="auto"/>
              <w:ind w:right="-14"/>
              <w:jc w:val="center"/>
              <w:rPr>
                <w:rFonts w:ascii="Arial" w:eastAsia="Times New Roman" w:hAnsi="Arial" w:cs="Arial"/>
                <w:b/>
                <w:bCs/>
                <w:sz w:val="16"/>
                <w:szCs w:val="16"/>
              </w:rPr>
            </w:pPr>
            <w:r w:rsidRPr="0061347E">
              <w:rPr>
                <w:rFonts w:ascii="Arial" w:eastAsia="Times New Roman" w:hAnsi="Arial" w:cs="Arial"/>
                <w:b/>
                <w:bCs/>
                <w:sz w:val="16"/>
                <w:szCs w:val="16"/>
              </w:rPr>
              <w:t>TOTAL</w:t>
            </w:r>
          </w:p>
        </w:tc>
      </w:tr>
      <w:tr w:rsidR="00784DCB" w:rsidRPr="0061347E" w:rsidTr="00784DCB">
        <w:trPr>
          <w:trHeight w:val="215"/>
          <w:jc w:val="center"/>
        </w:trPr>
        <w:tc>
          <w:tcPr>
            <w:tcW w:w="3592" w:type="dxa"/>
            <w:shd w:val="clear" w:color="auto" w:fill="FFFFFF"/>
            <w:noWrap/>
            <w:vAlign w:val="center"/>
            <w:hideMark/>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1. Gastos de Propaganda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p>
        </w:tc>
        <w:tc>
          <w:tcPr>
            <w:tcW w:w="1407" w:type="dxa"/>
            <w:shd w:val="clear" w:color="auto" w:fill="FFFFFF"/>
            <w:vAlign w:val="center"/>
          </w:tcPr>
          <w:p w:rsidR="00784DCB" w:rsidRPr="0061347E" w:rsidRDefault="00392D09" w:rsidP="00BF4F1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r w:rsidR="00784DCB" w:rsidRPr="0061347E">
              <w:rPr>
                <w:rFonts w:ascii="Arial" w:eastAsia="Times New Roman" w:hAnsi="Arial" w:cs="Arial"/>
                <w:b/>
                <w:bCs/>
                <w:color w:val="000000"/>
                <w:sz w:val="16"/>
                <w:szCs w:val="16"/>
                <w:lang w:eastAsia="es-MX"/>
              </w:rPr>
              <w:t>271,139.79</w:t>
            </w:r>
          </w:p>
        </w:tc>
      </w:tr>
      <w:tr w:rsidR="00784DCB" w:rsidRPr="0061347E" w:rsidTr="00784DCB">
        <w:trPr>
          <w:trHeight w:val="155"/>
          <w:jc w:val="center"/>
        </w:trPr>
        <w:tc>
          <w:tcPr>
            <w:tcW w:w="3592"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Páginas de internet</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$13,277.20</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3592"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Cine</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3592"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Espectaculares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3592" w:type="dxa"/>
            <w:shd w:val="clear" w:color="auto" w:fill="FFFFFF"/>
            <w:noWrap/>
            <w:vAlign w:val="center"/>
          </w:tcPr>
          <w:p w:rsidR="00784DCB" w:rsidRPr="0061347E" w:rsidRDefault="00784DCB" w:rsidP="00BF4F1E">
            <w:pPr>
              <w:spacing w:after="0" w:line="240" w:lineRule="auto"/>
              <w:ind w:left="520" w:right="142"/>
              <w:rPr>
                <w:rFonts w:ascii="Arial" w:eastAsia="Times New Roman" w:hAnsi="Arial" w:cs="Arial"/>
                <w:sz w:val="16"/>
                <w:szCs w:val="16"/>
              </w:rPr>
            </w:pPr>
            <w:r w:rsidRPr="0061347E">
              <w:rPr>
                <w:rFonts w:ascii="Arial" w:eastAsia="Times New Roman" w:hAnsi="Arial" w:cs="Arial"/>
                <w:sz w:val="16"/>
                <w:szCs w:val="16"/>
              </w:rPr>
              <w:t>Otros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$1,257,862.59</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r>
      <w:tr w:rsidR="00784DCB" w:rsidRPr="0061347E" w:rsidTr="00784DCB">
        <w:trPr>
          <w:trHeight w:val="155"/>
          <w:jc w:val="center"/>
        </w:trPr>
        <w:tc>
          <w:tcPr>
            <w:tcW w:w="3592" w:type="dxa"/>
            <w:shd w:val="clear" w:color="auto" w:fill="FFFFFF"/>
            <w:noWrap/>
            <w:vAlign w:val="center"/>
          </w:tcPr>
          <w:p w:rsidR="00784DCB" w:rsidRPr="0061347E" w:rsidRDefault="00784DCB" w:rsidP="00BF4F1E">
            <w:pPr>
              <w:spacing w:after="0" w:line="240" w:lineRule="auto"/>
              <w:ind w:left="236" w:right="142" w:hanging="236"/>
              <w:rPr>
                <w:rFonts w:ascii="Arial" w:eastAsia="Times New Roman" w:hAnsi="Arial" w:cs="Arial"/>
                <w:b/>
                <w:sz w:val="16"/>
                <w:szCs w:val="16"/>
              </w:rPr>
            </w:pPr>
            <w:r w:rsidRPr="0061347E">
              <w:rPr>
                <w:rFonts w:ascii="Arial" w:eastAsia="Times New Roman" w:hAnsi="Arial" w:cs="Arial"/>
                <w:b/>
                <w:sz w:val="16"/>
                <w:szCs w:val="16"/>
              </w:rPr>
              <w:t>2. Gastos de Operación de Campaña</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$701,748.79</w:t>
            </w:r>
          </w:p>
        </w:tc>
      </w:tr>
      <w:tr w:rsidR="00784DCB" w:rsidRPr="0061347E" w:rsidTr="00A320DC">
        <w:trPr>
          <w:trHeight w:val="481"/>
          <w:jc w:val="center"/>
        </w:trPr>
        <w:tc>
          <w:tcPr>
            <w:tcW w:w="3592" w:type="dxa"/>
            <w:shd w:val="clear" w:color="auto" w:fill="FFFFFF"/>
            <w:noWrap/>
            <w:vAlign w:val="center"/>
          </w:tcPr>
          <w:p w:rsidR="00784DCB" w:rsidRPr="0061347E" w:rsidRDefault="00784DCB" w:rsidP="00BF4F1E">
            <w:pPr>
              <w:spacing w:after="0" w:line="240" w:lineRule="auto"/>
              <w:ind w:left="378" w:right="142" w:hanging="378"/>
              <w:rPr>
                <w:rFonts w:ascii="Arial" w:eastAsia="Times New Roman" w:hAnsi="Arial" w:cs="Arial"/>
                <w:b/>
                <w:sz w:val="16"/>
                <w:szCs w:val="16"/>
              </w:rPr>
            </w:pPr>
            <w:r w:rsidRPr="0061347E">
              <w:rPr>
                <w:rFonts w:ascii="Arial" w:eastAsia="Times New Roman" w:hAnsi="Arial" w:cs="Arial"/>
                <w:b/>
                <w:sz w:val="16"/>
                <w:szCs w:val="16"/>
              </w:rPr>
              <w:t>3. Gastos en diarios, revistas y medios impresos</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155"/>
          <w:jc w:val="center"/>
        </w:trPr>
        <w:tc>
          <w:tcPr>
            <w:tcW w:w="3592" w:type="dxa"/>
            <w:shd w:val="clear" w:color="auto" w:fill="FFFFFF"/>
            <w:noWrap/>
            <w:vAlign w:val="center"/>
          </w:tcPr>
          <w:p w:rsidR="00784DCB" w:rsidRPr="0061347E" w:rsidRDefault="00784DCB" w:rsidP="00BF4F1E">
            <w:pPr>
              <w:spacing w:after="0" w:line="240" w:lineRule="auto"/>
              <w:ind w:left="181" w:right="142" w:hanging="181"/>
              <w:rPr>
                <w:rFonts w:ascii="Arial" w:eastAsia="Times New Roman" w:hAnsi="Arial" w:cs="Arial"/>
                <w:b/>
                <w:sz w:val="16"/>
                <w:szCs w:val="16"/>
              </w:rPr>
            </w:pPr>
            <w:r w:rsidRPr="0061347E">
              <w:rPr>
                <w:rFonts w:ascii="Arial" w:eastAsia="Times New Roman" w:hAnsi="Arial" w:cs="Arial"/>
                <w:b/>
                <w:sz w:val="16"/>
                <w:szCs w:val="16"/>
              </w:rPr>
              <w:t>4. Gastos de producción de Radio y T.V.</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color w:val="000000"/>
                <w:sz w:val="16"/>
                <w:szCs w:val="16"/>
                <w:lang w:eastAsia="es-MX"/>
              </w:rPr>
            </w:pPr>
            <w:r w:rsidRPr="0061347E">
              <w:rPr>
                <w:rFonts w:ascii="Arial" w:eastAsia="Times New Roman" w:hAnsi="Arial" w:cs="Arial"/>
                <w:color w:val="000000"/>
                <w:sz w:val="16"/>
                <w:szCs w:val="16"/>
                <w:lang w:eastAsia="es-MX"/>
              </w:rPr>
              <w:t> </w:t>
            </w:r>
          </w:p>
        </w:tc>
        <w:tc>
          <w:tcPr>
            <w:tcW w:w="1407" w:type="dxa"/>
            <w:shd w:val="clear" w:color="auto" w:fill="FFFFFF"/>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p>
        </w:tc>
      </w:tr>
      <w:tr w:rsidR="00784DCB" w:rsidRPr="0061347E" w:rsidTr="00784DCB">
        <w:trPr>
          <w:trHeight w:val="241"/>
          <w:jc w:val="center"/>
        </w:trPr>
        <w:tc>
          <w:tcPr>
            <w:tcW w:w="3592" w:type="dxa"/>
            <w:shd w:val="clear" w:color="auto" w:fill="FFFFFF"/>
            <w:noWrap/>
            <w:vAlign w:val="center"/>
            <w:hideMark/>
          </w:tcPr>
          <w:p w:rsidR="00784DCB" w:rsidRPr="0061347E" w:rsidRDefault="00784DCB" w:rsidP="00BF4F1E">
            <w:pPr>
              <w:spacing w:after="0" w:line="240" w:lineRule="auto"/>
              <w:ind w:right="142"/>
              <w:rPr>
                <w:rFonts w:ascii="Arial" w:eastAsia="Times New Roman" w:hAnsi="Arial" w:cs="Arial"/>
                <w:b/>
                <w:bCs/>
                <w:sz w:val="16"/>
                <w:szCs w:val="16"/>
              </w:rPr>
            </w:pPr>
            <w:r w:rsidRPr="0061347E">
              <w:rPr>
                <w:rFonts w:ascii="Arial" w:eastAsia="Times New Roman" w:hAnsi="Arial" w:cs="Arial"/>
                <w:b/>
                <w:bCs/>
                <w:sz w:val="16"/>
                <w:szCs w:val="16"/>
              </w:rPr>
              <w:t>TOTAL</w:t>
            </w:r>
          </w:p>
        </w:tc>
        <w:tc>
          <w:tcPr>
            <w:tcW w:w="1614" w:type="dxa"/>
            <w:shd w:val="clear" w:color="auto" w:fill="FFFFFF"/>
            <w:noWrap/>
            <w:vAlign w:val="center"/>
          </w:tcPr>
          <w:p w:rsidR="00784DCB" w:rsidRPr="0061347E" w:rsidRDefault="00784DCB" w:rsidP="00BF4F1E">
            <w:pPr>
              <w:spacing w:after="0" w:line="240" w:lineRule="auto"/>
              <w:jc w:val="right"/>
              <w:rPr>
                <w:rFonts w:ascii="Arial" w:eastAsia="Times New Roman" w:hAnsi="Arial" w:cs="Arial"/>
                <w:b/>
                <w:bCs/>
                <w:color w:val="000000"/>
                <w:sz w:val="16"/>
                <w:szCs w:val="16"/>
                <w:lang w:eastAsia="es-MX"/>
              </w:rPr>
            </w:pPr>
            <w:r w:rsidRPr="0061347E">
              <w:rPr>
                <w:rFonts w:ascii="Arial" w:eastAsia="Times New Roman" w:hAnsi="Arial" w:cs="Arial"/>
                <w:b/>
                <w:bCs/>
                <w:color w:val="000000"/>
                <w:sz w:val="16"/>
                <w:szCs w:val="16"/>
                <w:lang w:eastAsia="es-MX"/>
              </w:rPr>
              <w:t> </w:t>
            </w:r>
          </w:p>
        </w:tc>
        <w:tc>
          <w:tcPr>
            <w:tcW w:w="1407" w:type="dxa"/>
            <w:shd w:val="clear" w:color="auto" w:fill="FFFFFF"/>
            <w:vAlign w:val="center"/>
          </w:tcPr>
          <w:p w:rsidR="00784DCB" w:rsidRPr="0061347E" w:rsidRDefault="00392D09" w:rsidP="00BF4F1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r w:rsidR="00784DCB" w:rsidRPr="0061347E">
              <w:rPr>
                <w:rFonts w:ascii="Arial" w:eastAsia="Times New Roman" w:hAnsi="Arial" w:cs="Arial"/>
                <w:b/>
                <w:bCs/>
                <w:color w:val="000000"/>
                <w:sz w:val="16"/>
                <w:szCs w:val="16"/>
                <w:lang w:eastAsia="es-MX"/>
              </w:rPr>
              <w:t>972,888.58</w:t>
            </w:r>
          </w:p>
        </w:tc>
      </w:tr>
    </w:tbl>
    <w:p w:rsidR="00435362" w:rsidRPr="0061347E" w:rsidRDefault="00435362" w:rsidP="00435362">
      <w:pPr>
        <w:spacing w:after="0" w:line="240" w:lineRule="auto"/>
        <w:ind w:left="708" w:right="758"/>
        <w:jc w:val="both"/>
        <w:rPr>
          <w:rFonts w:ascii="Arial" w:hAnsi="Arial" w:cs="Arial"/>
          <w:sz w:val="20"/>
          <w:szCs w:val="20"/>
        </w:rPr>
      </w:pPr>
      <w:r w:rsidRPr="0061347E">
        <w:rPr>
          <w:rFonts w:ascii="Arial" w:hAnsi="Arial" w:cs="Arial"/>
          <w:b/>
          <w:sz w:val="20"/>
          <w:szCs w:val="20"/>
        </w:rPr>
        <w:t>Nota:</w:t>
      </w:r>
      <w:r w:rsidRPr="0061347E">
        <w:rPr>
          <w:rFonts w:ascii="Arial" w:hAnsi="Arial" w:cs="Arial"/>
          <w:sz w:val="20"/>
          <w:szCs w:val="20"/>
        </w:rPr>
        <w:t xml:space="preserve"> Los datos considerados en el cuadro que antecede corresponden a los informes de campaña presentados al periodo primero de ajuste</w:t>
      </w:r>
      <w:r>
        <w:rPr>
          <w:rFonts w:ascii="Arial" w:hAnsi="Arial" w:cs="Arial"/>
          <w:sz w:val="20"/>
          <w:szCs w:val="20"/>
        </w:rPr>
        <w:t xml:space="preserve"> y</w:t>
      </w:r>
      <w:r w:rsidRPr="0061347E">
        <w:rPr>
          <w:rFonts w:ascii="Arial" w:hAnsi="Arial" w:cs="Arial"/>
          <w:sz w:val="20"/>
          <w:szCs w:val="20"/>
        </w:rPr>
        <w:t xml:space="preserve"> segundo periodo</w:t>
      </w:r>
    </w:p>
    <w:p w:rsidR="00FA1A9E" w:rsidRDefault="00FA1A9E" w:rsidP="00C71FA8">
      <w:pPr>
        <w:spacing w:after="0" w:line="240" w:lineRule="auto"/>
        <w:jc w:val="both"/>
        <w:rPr>
          <w:rFonts w:ascii="Arial" w:hAnsi="Arial" w:cs="Arial"/>
          <w:b/>
          <w:sz w:val="24"/>
          <w:szCs w:val="24"/>
        </w:rPr>
      </w:pPr>
    </w:p>
    <w:p w:rsidR="005D5025" w:rsidRDefault="00FA1A9E" w:rsidP="00C71FA8">
      <w:pPr>
        <w:spacing w:after="0" w:line="240" w:lineRule="auto"/>
        <w:jc w:val="both"/>
        <w:rPr>
          <w:rFonts w:ascii="Arial" w:hAnsi="Arial" w:cs="Arial"/>
          <w:b/>
          <w:sz w:val="24"/>
          <w:szCs w:val="24"/>
        </w:rPr>
      </w:pPr>
      <w:r>
        <w:rPr>
          <w:rFonts w:ascii="Arial" w:hAnsi="Arial" w:cs="Arial"/>
          <w:b/>
          <w:sz w:val="24"/>
          <w:szCs w:val="24"/>
        </w:rPr>
        <w:t>Saldos Finales</w:t>
      </w:r>
    </w:p>
    <w:p w:rsidR="00FA1A9E" w:rsidRPr="0061347E" w:rsidRDefault="00FA1A9E" w:rsidP="00C71FA8">
      <w:pPr>
        <w:spacing w:after="0" w:line="240" w:lineRule="auto"/>
        <w:jc w:val="both"/>
        <w:rPr>
          <w:rFonts w:ascii="Arial" w:hAnsi="Arial" w:cs="Arial"/>
          <w:b/>
          <w:sz w:val="24"/>
          <w:szCs w:val="24"/>
        </w:rPr>
      </w:pPr>
    </w:p>
    <w:p w:rsidR="0061347E" w:rsidRPr="0061347E" w:rsidRDefault="0061347E" w:rsidP="0061347E">
      <w:pPr>
        <w:pStyle w:val="Default"/>
        <w:numPr>
          <w:ilvl w:val="0"/>
          <w:numId w:val="32"/>
        </w:numPr>
        <w:ind w:left="369" w:hanging="369"/>
        <w:jc w:val="both"/>
        <w:rPr>
          <w:rFonts w:eastAsia="Calibri"/>
          <w:bCs/>
          <w:color w:val="auto"/>
          <w:lang w:val="es-ES"/>
        </w:rPr>
      </w:pPr>
      <w:r w:rsidRPr="0061347E">
        <w:rPr>
          <w:rFonts w:eastAsia="Calibri"/>
          <w:bCs/>
          <w:color w:val="auto"/>
          <w:lang w:val="es-ES"/>
        </w:rPr>
        <w:t>En virtud de que los saldos de las cuentas contables utilizadas en la campaña se deben reflejar en los Informes Anuales de la Operación Ordinaría, esta autoridad electoral dará seguimiento a su adecuada aplicación en la revisión al Informe Anual 2015.</w:t>
      </w:r>
    </w:p>
    <w:p w:rsidR="0061347E" w:rsidRDefault="0061347E" w:rsidP="00C71FA8">
      <w:pPr>
        <w:spacing w:after="0" w:line="240" w:lineRule="auto"/>
        <w:jc w:val="both"/>
        <w:rPr>
          <w:rFonts w:ascii="Arial" w:hAnsi="Arial" w:cs="Arial"/>
          <w:b/>
          <w:sz w:val="24"/>
          <w:szCs w:val="24"/>
        </w:rPr>
      </w:pPr>
    </w:p>
    <w:p w:rsidR="00413C33" w:rsidRDefault="00413C33" w:rsidP="00413C33">
      <w:pPr>
        <w:pStyle w:val="Default"/>
        <w:numPr>
          <w:ilvl w:val="0"/>
          <w:numId w:val="32"/>
        </w:numPr>
        <w:ind w:left="369" w:hanging="369"/>
        <w:jc w:val="both"/>
        <w:rPr>
          <w:rFonts w:eastAsia="Calibri"/>
          <w:bCs/>
          <w:color w:val="auto"/>
          <w:lang w:val="es-ES"/>
        </w:rPr>
      </w:pPr>
      <w:r w:rsidRPr="00413C33">
        <w:rPr>
          <w:rFonts w:eastAsia="Calibri"/>
          <w:bCs/>
          <w:color w:val="auto"/>
          <w:lang w:val="es-ES"/>
        </w:rPr>
        <w:t>Se da vista a la Sala Superior y a la Sala Regional del Tribunal Electoral del Poder Judicial de la Federación, al Tribunal Electoral del Estado de Campeche, así como al Organismo Público Local correspondiente, de la totalidad de las conductas sancionadas en el presente Dictamen, remitiendo copia del mismo y de la Resolución respectiva, para los efectos legales a que haya lugar.</w:t>
      </w:r>
    </w:p>
    <w:p w:rsidR="00795470" w:rsidRDefault="00795470" w:rsidP="00795470">
      <w:pPr>
        <w:pStyle w:val="Prrafodelista"/>
        <w:rPr>
          <w:bCs/>
          <w:lang w:val="es-ES"/>
        </w:rPr>
      </w:pPr>
    </w:p>
    <w:p w:rsidR="00795470" w:rsidRPr="00795470" w:rsidRDefault="00795470" w:rsidP="00795470">
      <w:pPr>
        <w:pStyle w:val="Default"/>
        <w:numPr>
          <w:ilvl w:val="0"/>
          <w:numId w:val="32"/>
        </w:numPr>
        <w:ind w:left="369" w:hanging="369"/>
        <w:jc w:val="both"/>
        <w:rPr>
          <w:rFonts w:eastAsia="Calibri"/>
          <w:bCs/>
          <w:color w:val="auto"/>
          <w:lang w:val="es-ES"/>
        </w:rPr>
      </w:pPr>
      <w:r w:rsidRPr="00795470">
        <w:rPr>
          <w:rFonts w:eastAsia="Calibri"/>
          <w:bCs/>
          <w:color w:val="auto"/>
          <w:lang w:val="es-ES"/>
        </w:rPr>
        <w:t>Una vez que quede firme el dictamen consolidado, en un plazo de treinta días hábiles posteriores a ello, la Unidad Técnica de Fiscalización, determinará los saldos finales relativos a los remanentes de los recursos originados por el financiamiento público otorgado por la autoridad, para la consecución de las campañas electorales.</w:t>
      </w:r>
    </w:p>
    <w:p w:rsidR="00795470" w:rsidRPr="00413C33" w:rsidRDefault="00795470" w:rsidP="00795470">
      <w:pPr>
        <w:pStyle w:val="Default"/>
        <w:jc w:val="both"/>
        <w:rPr>
          <w:rFonts w:eastAsia="Calibri"/>
          <w:bCs/>
          <w:color w:val="auto"/>
          <w:lang w:val="es-ES"/>
        </w:rPr>
      </w:pPr>
    </w:p>
    <w:p w:rsidR="00413C33" w:rsidRPr="00413C33" w:rsidRDefault="00413C33" w:rsidP="00C71FA8">
      <w:pPr>
        <w:spacing w:after="0" w:line="240" w:lineRule="auto"/>
        <w:jc w:val="both"/>
        <w:rPr>
          <w:rFonts w:ascii="Arial" w:hAnsi="Arial" w:cs="Arial"/>
          <w:b/>
          <w:sz w:val="24"/>
          <w:szCs w:val="24"/>
          <w:lang w:val="es-ES"/>
        </w:rPr>
      </w:pPr>
    </w:p>
    <w:sectPr w:rsidR="00413C33" w:rsidRPr="00413C33" w:rsidSect="00201ECB">
      <w:footerReference w:type="default" r:id="rId12"/>
      <w:pgSz w:w="12240" w:h="15840"/>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74" w:rsidRDefault="002E2774" w:rsidP="00183EB9">
      <w:pPr>
        <w:spacing w:after="0" w:line="240" w:lineRule="auto"/>
      </w:pPr>
      <w:r>
        <w:separator/>
      </w:r>
    </w:p>
  </w:endnote>
  <w:endnote w:type="continuationSeparator" w:id="0">
    <w:p w:rsidR="002E2774" w:rsidRDefault="002E2774" w:rsidP="0018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egrit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31354"/>
      <w:docPartObj>
        <w:docPartGallery w:val="Page Numbers (Bottom of Page)"/>
        <w:docPartUnique/>
      </w:docPartObj>
    </w:sdtPr>
    <w:sdtEndPr/>
    <w:sdtContent>
      <w:p w:rsidR="00181C5C" w:rsidRDefault="00181C5C">
        <w:pPr>
          <w:pStyle w:val="Piedepgina"/>
          <w:jc w:val="center"/>
        </w:pPr>
        <w:r>
          <w:fldChar w:fldCharType="begin"/>
        </w:r>
        <w:r>
          <w:instrText>PAGE   \* MERGEFORMAT</w:instrText>
        </w:r>
        <w:r>
          <w:fldChar w:fldCharType="separate"/>
        </w:r>
        <w:r w:rsidR="00F5706F" w:rsidRPr="00F5706F">
          <w:rPr>
            <w:noProof/>
            <w:lang w:val="es-ES"/>
          </w:rPr>
          <w:t>1</w:t>
        </w:r>
        <w:r>
          <w:fldChar w:fldCharType="end"/>
        </w:r>
      </w:p>
    </w:sdtContent>
  </w:sdt>
  <w:p w:rsidR="00181C5C" w:rsidRDefault="00181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74" w:rsidRDefault="002E2774" w:rsidP="00183EB9">
      <w:pPr>
        <w:spacing w:after="0" w:line="240" w:lineRule="auto"/>
      </w:pPr>
      <w:r>
        <w:separator/>
      </w:r>
    </w:p>
  </w:footnote>
  <w:footnote w:type="continuationSeparator" w:id="0">
    <w:p w:rsidR="002E2774" w:rsidRDefault="002E2774" w:rsidP="00183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56"/>
    <w:multiLevelType w:val="hybridMultilevel"/>
    <w:tmpl w:val="0AF49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D86733"/>
    <w:multiLevelType w:val="hybridMultilevel"/>
    <w:tmpl w:val="DBBE9718"/>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3E93BDC"/>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84870FB"/>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8F95C97"/>
    <w:multiLevelType w:val="hybridMultilevel"/>
    <w:tmpl w:val="7A92CEEE"/>
    <w:lvl w:ilvl="0" w:tplc="5994E4AA">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777471"/>
    <w:multiLevelType w:val="hybridMultilevel"/>
    <w:tmpl w:val="AEE8911C"/>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AD7987"/>
    <w:multiLevelType w:val="hybridMultilevel"/>
    <w:tmpl w:val="0FDCDD04"/>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C60EDD"/>
    <w:multiLevelType w:val="hybridMultilevel"/>
    <w:tmpl w:val="C17EAA3A"/>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91A2FBB"/>
    <w:multiLevelType w:val="hybridMultilevel"/>
    <w:tmpl w:val="95A8C18A"/>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D44239"/>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EDB5FFF"/>
    <w:multiLevelType w:val="hybridMultilevel"/>
    <w:tmpl w:val="0B38E076"/>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215275"/>
    <w:multiLevelType w:val="hybridMultilevel"/>
    <w:tmpl w:val="5728F700"/>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FD6157"/>
    <w:multiLevelType w:val="hybridMultilevel"/>
    <w:tmpl w:val="C504A71E"/>
    <w:lvl w:ilvl="0" w:tplc="080A000F">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3">
    <w:nsid w:val="25C233C9"/>
    <w:multiLevelType w:val="hybridMultilevel"/>
    <w:tmpl w:val="E4C621A0"/>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89F27D1"/>
    <w:multiLevelType w:val="hybridMultilevel"/>
    <w:tmpl w:val="4F62DD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9D30AB"/>
    <w:multiLevelType w:val="hybridMultilevel"/>
    <w:tmpl w:val="748EC9AE"/>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84439CA"/>
    <w:multiLevelType w:val="hybridMultilevel"/>
    <w:tmpl w:val="404C02B8"/>
    <w:lvl w:ilvl="0" w:tplc="080A000F">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B752AEC"/>
    <w:multiLevelType w:val="hybridMultilevel"/>
    <w:tmpl w:val="A4108AAE"/>
    <w:lvl w:ilvl="0" w:tplc="080A0001">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11EC6"/>
    <w:multiLevelType w:val="hybridMultilevel"/>
    <w:tmpl w:val="B346133E"/>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C86195E"/>
    <w:multiLevelType w:val="hybridMultilevel"/>
    <w:tmpl w:val="E1D653CE"/>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D216E8B"/>
    <w:multiLevelType w:val="hybridMultilevel"/>
    <w:tmpl w:val="9416B3B6"/>
    <w:lvl w:ilvl="0" w:tplc="F9524B16">
      <w:start w:val="1"/>
      <w:numFmt w:val="bullet"/>
      <w:lvlText w:val=""/>
      <w:lvlJc w:val="left"/>
      <w:pPr>
        <w:ind w:left="360" w:hanging="360"/>
      </w:pPr>
      <w:rPr>
        <w:rFonts w:ascii="Wingdings" w:hAnsi="Wingdings" w:hint="default"/>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EDA018B"/>
    <w:multiLevelType w:val="hybridMultilevel"/>
    <w:tmpl w:val="C8C6EE0A"/>
    <w:lvl w:ilvl="0" w:tplc="080A0017">
      <w:start w:val="2"/>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6BC6B42"/>
    <w:multiLevelType w:val="hybridMultilevel"/>
    <w:tmpl w:val="0AF49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694ACF"/>
    <w:multiLevelType w:val="hybridMultilevel"/>
    <w:tmpl w:val="3516D380"/>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4D452636"/>
    <w:multiLevelType w:val="hybridMultilevel"/>
    <w:tmpl w:val="4F68A532"/>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727933"/>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1323BD4"/>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8DF2441"/>
    <w:multiLevelType w:val="hybridMultilevel"/>
    <w:tmpl w:val="AB36ECAA"/>
    <w:lvl w:ilvl="0" w:tplc="F4AC1FEC">
      <w:start w:val="1"/>
      <w:numFmt w:val="decimal"/>
      <w:lvlText w:val="%1."/>
      <w:lvlJc w:val="left"/>
      <w:pPr>
        <w:ind w:left="502" w:hanging="360"/>
      </w:pPr>
      <w:rPr>
        <w:rFonts w:ascii="Arial" w:hAnsi="Arial" w:cs="Arial" w:hint="default"/>
        <w:b w:val="0"/>
        <w:sz w:val="24"/>
      </w:rPr>
    </w:lvl>
    <w:lvl w:ilvl="1" w:tplc="080A0019">
      <w:start w:val="1"/>
      <w:numFmt w:val="lowerLetter"/>
      <w:lvlText w:val="%2."/>
      <w:lvlJc w:val="left"/>
      <w:pPr>
        <w:ind w:left="-545" w:hanging="360"/>
      </w:pPr>
    </w:lvl>
    <w:lvl w:ilvl="2" w:tplc="080A001B">
      <w:start w:val="1"/>
      <w:numFmt w:val="lowerRoman"/>
      <w:lvlText w:val="%3."/>
      <w:lvlJc w:val="right"/>
      <w:pPr>
        <w:ind w:left="175" w:hanging="180"/>
      </w:pPr>
    </w:lvl>
    <w:lvl w:ilvl="3" w:tplc="080A000F">
      <w:start w:val="1"/>
      <w:numFmt w:val="decimal"/>
      <w:lvlText w:val="%4."/>
      <w:lvlJc w:val="left"/>
      <w:pPr>
        <w:ind w:left="895" w:hanging="360"/>
      </w:pPr>
    </w:lvl>
    <w:lvl w:ilvl="4" w:tplc="080A0019">
      <w:start w:val="1"/>
      <w:numFmt w:val="lowerLetter"/>
      <w:lvlText w:val="%5."/>
      <w:lvlJc w:val="left"/>
      <w:pPr>
        <w:ind w:left="1615" w:hanging="360"/>
      </w:pPr>
    </w:lvl>
    <w:lvl w:ilvl="5" w:tplc="080A001B">
      <w:start w:val="1"/>
      <w:numFmt w:val="lowerRoman"/>
      <w:lvlText w:val="%6."/>
      <w:lvlJc w:val="right"/>
      <w:pPr>
        <w:ind w:left="2335" w:hanging="180"/>
      </w:pPr>
    </w:lvl>
    <w:lvl w:ilvl="6" w:tplc="080A000F">
      <w:start w:val="1"/>
      <w:numFmt w:val="decimal"/>
      <w:lvlText w:val="%7."/>
      <w:lvlJc w:val="left"/>
      <w:pPr>
        <w:ind w:left="3055" w:hanging="360"/>
      </w:pPr>
    </w:lvl>
    <w:lvl w:ilvl="7" w:tplc="080A0019">
      <w:start w:val="1"/>
      <w:numFmt w:val="lowerLetter"/>
      <w:lvlText w:val="%8."/>
      <w:lvlJc w:val="left"/>
      <w:pPr>
        <w:ind w:left="3775" w:hanging="360"/>
      </w:pPr>
    </w:lvl>
    <w:lvl w:ilvl="8" w:tplc="080A001B">
      <w:start w:val="1"/>
      <w:numFmt w:val="lowerRoman"/>
      <w:lvlText w:val="%9."/>
      <w:lvlJc w:val="right"/>
      <w:pPr>
        <w:ind w:left="4495" w:hanging="180"/>
      </w:pPr>
    </w:lvl>
  </w:abstractNum>
  <w:abstractNum w:abstractNumId="28">
    <w:nsid w:val="5AD90D90"/>
    <w:multiLevelType w:val="hybridMultilevel"/>
    <w:tmpl w:val="75747FE6"/>
    <w:lvl w:ilvl="0" w:tplc="080A000F">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5FFF127C"/>
    <w:multiLevelType w:val="hybridMultilevel"/>
    <w:tmpl w:val="DB4EE62C"/>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B537AF"/>
    <w:multiLevelType w:val="hybridMultilevel"/>
    <w:tmpl w:val="C8201406"/>
    <w:lvl w:ilvl="0" w:tplc="80BC119E">
      <w:start w:val="1"/>
      <w:numFmt w:val="decimal"/>
      <w:lvlText w:val="%1."/>
      <w:lvlJc w:val="lef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6E1E4F"/>
    <w:multiLevelType w:val="hybridMultilevel"/>
    <w:tmpl w:val="73FCF138"/>
    <w:lvl w:ilvl="0" w:tplc="8C46F5B0">
      <w:start w:val="1"/>
      <w:numFmt w:val="decimal"/>
      <w:lvlText w:val="%1."/>
      <w:lvlJc w:val="left"/>
      <w:pPr>
        <w:ind w:left="360" w:hanging="360"/>
      </w:pPr>
      <w:rPr>
        <w:rFonts w:ascii="Arial" w:hAnsi="Arial"/>
        <w:b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B2E1499"/>
    <w:multiLevelType w:val="hybridMultilevel"/>
    <w:tmpl w:val="D96EF0B0"/>
    <w:lvl w:ilvl="0" w:tplc="080A000F">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3">
    <w:nsid w:val="6E6562E6"/>
    <w:multiLevelType w:val="hybridMultilevel"/>
    <w:tmpl w:val="59F478D8"/>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D53451"/>
    <w:multiLevelType w:val="hybridMultilevel"/>
    <w:tmpl w:val="40A44D42"/>
    <w:lvl w:ilvl="0" w:tplc="080A000F">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76FE3938"/>
    <w:multiLevelType w:val="hybridMultilevel"/>
    <w:tmpl w:val="A9EC5FFC"/>
    <w:lvl w:ilvl="0" w:tplc="080A000F">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92B488E"/>
    <w:multiLevelType w:val="hybridMultilevel"/>
    <w:tmpl w:val="7D361F5A"/>
    <w:lvl w:ilvl="0" w:tplc="080A000F">
      <w:start w:val="1"/>
      <w:numFmt w:val="bullet"/>
      <w:lvlText w:val=""/>
      <w:lvlJc w:val="left"/>
      <w:pPr>
        <w:ind w:left="360" w:hanging="360"/>
      </w:pPr>
      <w:rPr>
        <w:rFonts w:ascii="Symbol" w:hAnsi="Symbo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1"/>
  </w:num>
  <w:num w:numId="4">
    <w:abstractNumId w:val="29"/>
  </w:num>
  <w:num w:numId="5">
    <w:abstractNumId w:val="16"/>
  </w:num>
  <w:num w:numId="6">
    <w:abstractNumId w:val="12"/>
  </w:num>
  <w:num w:numId="7">
    <w:abstractNumId w:val="34"/>
  </w:num>
  <w:num w:numId="8">
    <w:abstractNumId w:val="6"/>
  </w:num>
  <w:num w:numId="9">
    <w:abstractNumId w:val="18"/>
  </w:num>
  <w:num w:numId="10">
    <w:abstractNumId w:val="24"/>
  </w:num>
  <w:num w:numId="11">
    <w:abstractNumId w:val="36"/>
  </w:num>
  <w:num w:numId="12">
    <w:abstractNumId w:val="13"/>
  </w:num>
  <w:num w:numId="13">
    <w:abstractNumId w:val="7"/>
  </w:num>
  <w:num w:numId="14">
    <w:abstractNumId w:val="19"/>
  </w:num>
  <w:num w:numId="15">
    <w:abstractNumId w:val="11"/>
  </w:num>
  <w:num w:numId="16">
    <w:abstractNumId w:val="10"/>
  </w:num>
  <w:num w:numId="17">
    <w:abstractNumId w:val="35"/>
  </w:num>
  <w:num w:numId="18">
    <w:abstractNumId w:val="32"/>
  </w:num>
  <w:num w:numId="19">
    <w:abstractNumId w:val="15"/>
  </w:num>
  <w:num w:numId="20">
    <w:abstractNumId w:val="28"/>
  </w:num>
  <w:num w:numId="21">
    <w:abstractNumId w:val="1"/>
  </w:num>
  <w:num w:numId="22">
    <w:abstractNumId w:val="21"/>
  </w:num>
  <w:num w:numId="23">
    <w:abstractNumId w:val="33"/>
  </w:num>
  <w:num w:numId="24">
    <w:abstractNumId w:val="8"/>
  </w:num>
  <w:num w:numId="25">
    <w:abstractNumId w:val="17"/>
  </w:num>
  <w:num w:numId="26">
    <w:abstractNumId w:val="20"/>
  </w:num>
  <w:num w:numId="27">
    <w:abstractNumId w:val="23"/>
  </w:num>
  <w:num w:numId="28">
    <w:abstractNumId w:val="2"/>
  </w:num>
  <w:num w:numId="29">
    <w:abstractNumId w:val="3"/>
  </w:num>
  <w:num w:numId="30">
    <w:abstractNumId w:val="26"/>
  </w:num>
  <w:num w:numId="31">
    <w:abstractNumId w:val="9"/>
  </w:num>
  <w:num w:numId="32">
    <w:abstractNumId w:val="30"/>
  </w:num>
  <w:num w:numId="33">
    <w:abstractNumId w:val="14"/>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22"/>
  </w:num>
  <w:num w:numId="38">
    <w:abstractNumId w:val="0"/>
  </w:num>
  <w:num w:numId="39">
    <w:abstractNumId w:val="22"/>
    <w:lvlOverride w:ilvl="0">
      <w:startOverride w:val="1"/>
    </w:lvlOverride>
    <w:lvlOverride w:ilvl="1"/>
    <w:lvlOverride w:ilvl="2"/>
    <w:lvlOverride w:ilvl="3"/>
    <w:lvlOverride w:ilvl="4"/>
    <w:lvlOverride w:ilvl="5"/>
    <w:lvlOverride w:ilvl="6"/>
    <w:lvlOverride w:ilvl="7"/>
    <w:lvlOverride w:ilvl="8"/>
  </w:num>
  <w:num w:numId="40">
    <w:abstractNumId w:val="0"/>
    <w:lvlOverride w:ilvl="0">
      <w:startOverride w:val="1"/>
    </w:lvlOverride>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C1"/>
    <w:rsid w:val="00030DB1"/>
    <w:rsid w:val="000806F3"/>
    <w:rsid w:val="000B1A5F"/>
    <w:rsid w:val="000B214B"/>
    <w:rsid w:val="000B7DDA"/>
    <w:rsid w:val="000C6738"/>
    <w:rsid w:val="000F5A4D"/>
    <w:rsid w:val="00100F83"/>
    <w:rsid w:val="0011130E"/>
    <w:rsid w:val="00135E46"/>
    <w:rsid w:val="001373F9"/>
    <w:rsid w:val="001501B7"/>
    <w:rsid w:val="0015422C"/>
    <w:rsid w:val="00154A40"/>
    <w:rsid w:val="00160FAD"/>
    <w:rsid w:val="00171BDF"/>
    <w:rsid w:val="00181C5C"/>
    <w:rsid w:val="00183EB9"/>
    <w:rsid w:val="001843FF"/>
    <w:rsid w:val="001B789A"/>
    <w:rsid w:val="001C1AB9"/>
    <w:rsid w:val="001D13B8"/>
    <w:rsid w:val="001D4686"/>
    <w:rsid w:val="001E17BA"/>
    <w:rsid w:val="001F6CC1"/>
    <w:rsid w:val="002016B3"/>
    <w:rsid w:val="00201ECB"/>
    <w:rsid w:val="002039D1"/>
    <w:rsid w:val="00211006"/>
    <w:rsid w:val="00220A06"/>
    <w:rsid w:val="0023030C"/>
    <w:rsid w:val="0026069E"/>
    <w:rsid w:val="002677A9"/>
    <w:rsid w:val="002728E1"/>
    <w:rsid w:val="002919A4"/>
    <w:rsid w:val="002A537B"/>
    <w:rsid w:val="002B10B8"/>
    <w:rsid w:val="002C4DD6"/>
    <w:rsid w:val="002C599C"/>
    <w:rsid w:val="002C726A"/>
    <w:rsid w:val="002E2774"/>
    <w:rsid w:val="002F7548"/>
    <w:rsid w:val="00306DCC"/>
    <w:rsid w:val="00320D5E"/>
    <w:rsid w:val="00341E4A"/>
    <w:rsid w:val="00342CAA"/>
    <w:rsid w:val="003559B1"/>
    <w:rsid w:val="00367A41"/>
    <w:rsid w:val="003727B0"/>
    <w:rsid w:val="00392D09"/>
    <w:rsid w:val="003A025C"/>
    <w:rsid w:val="003D561E"/>
    <w:rsid w:val="003D6AF3"/>
    <w:rsid w:val="003D6EF5"/>
    <w:rsid w:val="003E6561"/>
    <w:rsid w:val="00413C33"/>
    <w:rsid w:val="00435362"/>
    <w:rsid w:val="00443997"/>
    <w:rsid w:val="00443F93"/>
    <w:rsid w:val="0046106F"/>
    <w:rsid w:val="0046318C"/>
    <w:rsid w:val="0047468F"/>
    <w:rsid w:val="00477960"/>
    <w:rsid w:val="004A57A7"/>
    <w:rsid w:val="004D0E21"/>
    <w:rsid w:val="004D187F"/>
    <w:rsid w:val="004F1FAE"/>
    <w:rsid w:val="004F79F2"/>
    <w:rsid w:val="00501719"/>
    <w:rsid w:val="00501CB3"/>
    <w:rsid w:val="00515331"/>
    <w:rsid w:val="00523A37"/>
    <w:rsid w:val="00531327"/>
    <w:rsid w:val="00534750"/>
    <w:rsid w:val="00547767"/>
    <w:rsid w:val="00562CF6"/>
    <w:rsid w:val="0057528C"/>
    <w:rsid w:val="0058027D"/>
    <w:rsid w:val="00582098"/>
    <w:rsid w:val="005A1576"/>
    <w:rsid w:val="005C28FA"/>
    <w:rsid w:val="005C2A10"/>
    <w:rsid w:val="005C2C31"/>
    <w:rsid w:val="005D5025"/>
    <w:rsid w:val="005F41C9"/>
    <w:rsid w:val="0061347E"/>
    <w:rsid w:val="0064465B"/>
    <w:rsid w:val="00653BA3"/>
    <w:rsid w:val="00661BD2"/>
    <w:rsid w:val="006661E6"/>
    <w:rsid w:val="006833B5"/>
    <w:rsid w:val="006F2558"/>
    <w:rsid w:val="006F64A2"/>
    <w:rsid w:val="007339E1"/>
    <w:rsid w:val="007340C0"/>
    <w:rsid w:val="007416E3"/>
    <w:rsid w:val="00745EA8"/>
    <w:rsid w:val="00772AC4"/>
    <w:rsid w:val="00784DCB"/>
    <w:rsid w:val="00795470"/>
    <w:rsid w:val="007A0233"/>
    <w:rsid w:val="007B54E2"/>
    <w:rsid w:val="007E7E28"/>
    <w:rsid w:val="008074B7"/>
    <w:rsid w:val="00807C37"/>
    <w:rsid w:val="008640B0"/>
    <w:rsid w:val="0087629A"/>
    <w:rsid w:val="008E6BB1"/>
    <w:rsid w:val="008F58A1"/>
    <w:rsid w:val="009102C4"/>
    <w:rsid w:val="00932288"/>
    <w:rsid w:val="0093248A"/>
    <w:rsid w:val="009454A1"/>
    <w:rsid w:val="00946B09"/>
    <w:rsid w:val="009516C2"/>
    <w:rsid w:val="00977329"/>
    <w:rsid w:val="00985B8A"/>
    <w:rsid w:val="009D19C0"/>
    <w:rsid w:val="009E420F"/>
    <w:rsid w:val="00A03AE6"/>
    <w:rsid w:val="00A320DC"/>
    <w:rsid w:val="00A324C0"/>
    <w:rsid w:val="00A507AD"/>
    <w:rsid w:val="00A602C4"/>
    <w:rsid w:val="00A62FDF"/>
    <w:rsid w:val="00AA76F2"/>
    <w:rsid w:val="00AB67DD"/>
    <w:rsid w:val="00AD25EC"/>
    <w:rsid w:val="00AE74CD"/>
    <w:rsid w:val="00AF0B08"/>
    <w:rsid w:val="00AF63E1"/>
    <w:rsid w:val="00AF64C6"/>
    <w:rsid w:val="00B37EE8"/>
    <w:rsid w:val="00B636F5"/>
    <w:rsid w:val="00B730EA"/>
    <w:rsid w:val="00B845DE"/>
    <w:rsid w:val="00B86B73"/>
    <w:rsid w:val="00BB13CE"/>
    <w:rsid w:val="00BB30C2"/>
    <w:rsid w:val="00BB75E3"/>
    <w:rsid w:val="00BC1CFE"/>
    <w:rsid w:val="00BC7146"/>
    <w:rsid w:val="00BE0099"/>
    <w:rsid w:val="00BE5B2E"/>
    <w:rsid w:val="00BF0062"/>
    <w:rsid w:val="00BF4F1E"/>
    <w:rsid w:val="00C054A9"/>
    <w:rsid w:val="00C1165C"/>
    <w:rsid w:val="00C648DA"/>
    <w:rsid w:val="00C71FA8"/>
    <w:rsid w:val="00C801DA"/>
    <w:rsid w:val="00CA1655"/>
    <w:rsid w:val="00CA4AD0"/>
    <w:rsid w:val="00CB415A"/>
    <w:rsid w:val="00CB5B7B"/>
    <w:rsid w:val="00CC20E9"/>
    <w:rsid w:val="00CC731C"/>
    <w:rsid w:val="00D05926"/>
    <w:rsid w:val="00D41D6F"/>
    <w:rsid w:val="00D47FC1"/>
    <w:rsid w:val="00D553FD"/>
    <w:rsid w:val="00D578E1"/>
    <w:rsid w:val="00D81446"/>
    <w:rsid w:val="00D95871"/>
    <w:rsid w:val="00DA3820"/>
    <w:rsid w:val="00DA618F"/>
    <w:rsid w:val="00DA7D1F"/>
    <w:rsid w:val="00DC48C1"/>
    <w:rsid w:val="00DD0B49"/>
    <w:rsid w:val="00DE5A34"/>
    <w:rsid w:val="00DF6BDB"/>
    <w:rsid w:val="00E01DAF"/>
    <w:rsid w:val="00E02007"/>
    <w:rsid w:val="00E05AD5"/>
    <w:rsid w:val="00E47065"/>
    <w:rsid w:val="00E56A45"/>
    <w:rsid w:val="00E615C6"/>
    <w:rsid w:val="00E66265"/>
    <w:rsid w:val="00E67281"/>
    <w:rsid w:val="00E74B6A"/>
    <w:rsid w:val="00E7534B"/>
    <w:rsid w:val="00E76EA5"/>
    <w:rsid w:val="00E80748"/>
    <w:rsid w:val="00EB1F34"/>
    <w:rsid w:val="00ED1299"/>
    <w:rsid w:val="00EE036E"/>
    <w:rsid w:val="00EE05B2"/>
    <w:rsid w:val="00EF0C33"/>
    <w:rsid w:val="00F0762D"/>
    <w:rsid w:val="00F14FDC"/>
    <w:rsid w:val="00F15098"/>
    <w:rsid w:val="00F25177"/>
    <w:rsid w:val="00F251F9"/>
    <w:rsid w:val="00F52347"/>
    <w:rsid w:val="00F5706F"/>
    <w:rsid w:val="00F57CDA"/>
    <w:rsid w:val="00F61AD8"/>
    <w:rsid w:val="00F71A3F"/>
    <w:rsid w:val="00F720DA"/>
    <w:rsid w:val="00F86283"/>
    <w:rsid w:val="00FA1A9E"/>
    <w:rsid w:val="00FA1D06"/>
    <w:rsid w:val="00FC61F2"/>
    <w:rsid w:val="00FD1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
    <w:basedOn w:val="Normal"/>
    <w:link w:val="PrrafodelistaCar"/>
    <w:uiPriority w:val="34"/>
    <w:qFormat/>
    <w:rsid w:val="00D47FC1"/>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CNBV Parrafo1 Car,Párrafo de lista1 Car"/>
    <w:basedOn w:val="Fuentedeprrafopredeter"/>
    <w:link w:val="Prrafodelista"/>
    <w:uiPriority w:val="34"/>
    <w:locked/>
    <w:rsid w:val="00D47FC1"/>
    <w:rPr>
      <w:rFonts w:ascii="Calibri" w:eastAsia="Calibri" w:hAnsi="Calibri" w:cs="Times New Roman"/>
    </w:rPr>
  </w:style>
  <w:style w:type="paragraph" w:customStyle="1" w:styleId="Default">
    <w:name w:val="Default"/>
    <w:uiPriority w:val="99"/>
    <w:qFormat/>
    <w:rsid w:val="00D47FC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EE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07C37"/>
    <w:rPr>
      <w:sz w:val="16"/>
      <w:szCs w:val="16"/>
    </w:rPr>
  </w:style>
  <w:style w:type="paragraph" w:styleId="Textocomentario">
    <w:name w:val="annotation text"/>
    <w:basedOn w:val="Normal"/>
    <w:link w:val="TextocomentarioCar"/>
    <w:uiPriority w:val="99"/>
    <w:unhideWhenUsed/>
    <w:rsid w:val="00807C37"/>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07C3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807C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C37"/>
    <w:rPr>
      <w:rFonts w:ascii="Segoe UI" w:hAnsi="Segoe UI" w:cs="Segoe UI"/>
      <w:sz w:val="18"/>
      <w:szCs w:val="18"/>
    </w:rPr>
  </w:style>
  <w:style w:type="table" w:customStyle="1" w:styleId="Tablaconcuadrcula2">
    <w:name w:val="Tabla con cuadrícula2"/>
    <w:basedOn w:val="Tablanormal"/>
    <w:next w:val="Tablaconcuadrcula"/>
    <w:uiPriority w:val="59"/>
    <w:rsid w:val="0080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0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uiPriority w:val="31"/>
    <w:qFormat/>
    <w:rsid w:val="002F7548"/>
    <w:rPr>
      <w:smallCaps/>
      <w:color w:val="5A5A5A"/>
    </w:rPr>
  </w:style>
  <w:style w:type="character" w:customStyle="1" w:styleId="TextoindependienteCar">
    <w:name w:val="Texto independiente Car"/>
    <w:basedOn w:val="Fuentedeprrafopredeter"/>
    <w:link w:val="Textoindependiente"/>
    <w:uiPriority w:val="99"/>
    <w:semiHidden/>
    <w:rsid w:val="00AF63E1"/>
    <w:rPr>
      <w:rFonts w:ascii="Calibri" w:eastAsia="Calibri" w:hAnsi="Calibri" w:cs="Times New Roman"/>
    </w:rPr>
  </w:style>
  <w:style w:type="paragraph" w:styleId="Textoindependiente">
    <w:name w:val="Body Text"/>
    <w:basedOn w:val="Normal"/>
    <w:link w:val="TextoindependienteCar"/>
    <w:uiPriority w:val="99"/>
    <w:semiHidden/>
    <w:unhideWhenUsed/>
    <w:rsid w:val="00AF63E1"/>
    <w:pPr>
      <w:spacing w:after="120" w:line="276" w:lineRule="auto"/>
    </w:pPr>
    <w:rPr>
      <w:rFonts w:ascii="Calibri" w:eastAsia="Calibri" w:hAnsi="Calibri" w:cs="Times New Roman"/>
    </w:rPr>
  </w:style>
  <w:style w:type="paragraph" w:styleId="Encabezado">
    <w:name w:val="header"/>
    <w:basedOn w:val="Normal"/>
    <w:link w:val="EncabezadoCar"/>
    <w:uiPriority w:val="99"/>
    <w:unhideWhenUsed/>
    <w:rsid w:val="00AF63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F63E1"/>
    <w:rPr>
      <w:rFonts w:ascii="Calibri" w:eastAsia="Calibri" w:hAnsi="Calibri" w:cs="Times New Roman"/>
    </w:rPr>
  </w:style>
  <w:style w:type="paragraph" w:styleId="Piedepgina">
    <w:name w:val="footer"/>
    <w:basedOn w:val="Normal"/>
    <w:link w:val="PiedepginaCar"/>
    <w:uiPriority w:val="99"/>
    <w:unhideWhenUsed/>
    <w:rsid w:val="00AF63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F63E1"/>
    <w:rPr>
      <w:rFonts w:ascii="Calibri" w:eastAsia="Calibri" w:hAnsi="Calibri" w:cs="Times New Roman"/>
    </w:rPr>
  </w:style>
  <w:style w:type="paragraph" w:styleId="Subttulo">
    <w:name w:val="Subtitle"/>
    <w:basedOn w:val="Normal"/>
    <w:next w:val="Normal"/>
    <w:link w:val="SubttuloCar"/>
    <w:uiPriority w:val="11"/>
    <w:qFormat/>
    <w:rsid w:val="00AF63E1"/>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AF63E1"/>
    <w:rPr>
      <w:rFonts w:asciiTheme="majorHAnsi" w:eastAsiaTheme="majorEastAsia" w:hAnsiTheme="majorHAnsi" w:cstheme="majorBidi"/>
      <w:i/>
      <w:iCs/>
      <w:color w:val="5B9BD5" w:themeColor="accent1"/>
      <w:spacing w:val="15"/>
      <w:sz w:val="24"/>
      <w:szCs w:val="24"/>
    </w:rPr>
  </w:style>
  <w:style w:type="character" w:customStyle="1" w:styleId="AsuntodelcomentarioCar">
    <w:name w:val="Asunto del comentario Car"/>
    <w:basedOn w:val="TextocomentarioCar"/>
    <w:link w:val="Asuntodelcomentario"/>
    <w:uiPriority w:val="99"/>
    <w:semiHidden/>
    <w:rsid w:val="00AF63E1"/>
    <w:rPr>
      <w:rFonts w:ascii="Calibri" w:eastAsiaTheme="minorEastAsia"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F63E1"/>
    <w:rPr>
      <w:rFonts w:asciiTheme="minorHAnsi" w:eastAsiaTheme="minorEastAsia" w:hAnsiTheme="minorHAnsi" w:cstheme="minorBidi"/>
      <w:b/>
      <w:bCs/>
      <w:lang w:eastAsia="es-MX"/>
    </w:rPr>
  </w:style>
  <w:style w:type="character" w:customStyle="1" w:styleId="AsuntodelcomentarioCar1">
    <w:name w:val="Asunto del comentario Car1"/>
    <w:basedOn w:val="TextocomentarioCar"/>
    <w:uiPriority w:val="99"/>
    <w:semiHidden/>
    <w:rsid w:val="00AF63E1"/>
    <w:rPr>
      <w:rFonts w:ascii="Calibri" w:eastAsia="Calibri" w:hAnsi="Calibri" w:cs="Times New Roman"/>
      <w:b/>
      <w:bCs/>
      <w:sz w:val="20"/>
      <w:szCs w:val="20"/>
    </w:rPr>
  </w:style>
  <w:style w:type="paragraph" w:customStyle="1" w:styleId="xl65">
    <w:name w:val="xl65"/>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6">
    <w:name w:val="xl66"/>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7">
    <w:name w:val="xl67"/>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9">
    <w:name w:val="xl69"/>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0">
    <w:name w:val="xl70"/>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1">
    <w:name w:val="xl71"/>
    <w:basedOn w:val="Normal"/>
    <w:rsid w:val="00AF63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2">
    <w:name w:val="xl72"/>
    <w:basedOn w:val="Normal"/>
    <w:rsid w:val="00AF63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3">
    <w:name w:val="xl73"/>
    <w:basedOn w:val="Normal"/>
    <w:rsid w:val="00AF63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4">
    <w:name w:val="xl74"/>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3">
    <w:name w:val="xl63"/>
    <w:basedOn w:val="Normal"/>
    <w:rsid w:val="00AF63E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AF6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75">
    <w:name w:val="xl75"/>
    <w:basedOn w:val="Normal"/>
    <w:rsid w:val="00AF6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76">
    <w:name w:val="xl76"/>
    <w:basedOn w:val="Normal"/>
    <w:rsid w:val="00AF63E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77">
    <w:name w:val="xl77"/>
    <w:basedOn w:val="Normal"/>
    <w:rsid w:val="00AF63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AF63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AF63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AF6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AF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semiHidden/>
    <w:rsid w:val="00AF63E1"/>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AF63E1"/>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basedOn w:val="Fuentedeprrafopredeter"/>
    <w:uiPriority w:val="99"/>
    <w:semiHidden/>
    <w:rsid w:val="00AF63E1"/>
    <w:rPr>
      <w:sz w:val="20"/>
      <w:szCs w:val="20"/>
    </w:rPr>
  </w:style>
  <w:style w:type="paragraph" w:styleId="Sangradetextonormal">
    <w:name w:val="Body Text Indent"/>
    <w:basedOn w:val="Normal"/>
    <w:link w:val="SangradetextonormalCar"/>
    <w:uiPriority w:val="99"/>
    <w:unhideWhenUsed/>
    <w:rsid w:val="00AF63E1"/>
    <w:pPr>
      <w:spacing w:after="120" w:line="276" w:lineRule="auto"/>
      <w:ind w:left="283"/>
    </w:pPr>
  </w:style>
  <w:style w:type="character" w:customStyle="1" w:styleId="SangradetextonormalCar">
    <w:name w:val="Sangría de texto normal Car"/>
    <w:basedOn w:val="Fuentedeprrafopredeter"/>
    <w:link w:val="Sangradetextonormal"/>
    <w:uiPriority w:val="99"/>
    <w:rsid w:val="00AF63E1"/>
  </w:style>
  <w:style w:type="paragraph" w:styleId="NormalWeb">
    <w:name w:val="Normal (Web)"/>
    <w:aliases w:val="Normal (Web) Car1,Normal (Web) Car Car,Normal (Web) Car1 Car Car,Normal (Web) Car Car Car Car,Car Car Car Car,Car Car Car,Normal (Web) Car1 Car Car Car Car,Normal (Web) Car Car Car Car Car Car Car Car Car Car,Car Car C"/>
    <w:basedOn w:val="Normal"/>
    <w:uiPriority w:val="99"/>
    <w:semiHidden/>
    <w:unhideWhenUsed/>
    <w:qFormat/>
    <w:rsid w:val="001F6CC1"/>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
    <w:basedOn w:val="Normal"/>
    <w:link w:val="PrrafodelistaCar"/>
    <w:uiPriority w:val="34"/>
    <w:qFormat/>
    <w:rsid w:val="00D47FC1"/>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CNBV Parrafo1 Car,Párrafo de lista1 Car"/>
    <w:basedOn w:val="Fuentedeprrafopredeter"/>
    <w:link w:val="Prrafodelista"/>
    <w:uiPriority w:val="34"/>
    <w:locked/>
    <w:rsid w:val="00D47FC1"/>
    <w:rPr>
      <w:rFonts w:ascii="Calibri" w:eastAsia="Calibri" w:hAnsi="Calibri" w:cs="Times New Roman"/>
    </w:rPr>
  </w:style>
  <w:style w:type="paragraph" w:customStyle="1" w:styleId="Default">
    <w:name w:val="Default"/>
    <w:uiPriority w:val="99"/>
    <w:qFormat/>
    <w:rsid w:val="00D47FC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EE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07C37"/>
    <w:rPr>
      <w:sz w:val="16"/>
      <w:szCs w:val="16"/>
    </w:rPr>
  </w:style>
  <w:style w:type="paragraph" w:styleId="Textocomentario">
    <w:name w:val="annotation text"/>
    <w:basedOn w:val="Normal"/>
    <w:link w:val="TextocomentarioCar"/>
    <w:uiPriority w:val="99"/>
    <w:unhideWhenUsed/>
    <w:rsid w:val="00807C37"/>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07C3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807C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C37"/>
    <w:rPr>
      <w:rFonts w:ascii="Segoe UI" w:hAnsi="Segoe UI" w:cs="Segoe UI"/>
      <w:sz w:val="18"/>
      <w:szCs w:val="18"/>
    </w:rPr>
  </w:style>
  <w:style w:type="table" w:customStyle="1" w:styleId="Tablaconcuadrcula2">
    <w:name w:val="Tabla con cuadrícula2"/>
    <w:basedOn w:val="Tablanormal"/>
    <w:next w:val="Tablaconcuadrcula"/>
    <w:uiPriority w:val="59"/>
    <w:rsid w:val="0080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0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uiPriority w:val="31"/>
    <w:qFormat/>
    <w:rsid w:val="002F7548"/>
    <w:rPr>
      <w:smallCaps/>
      <w:color w:val="5A5A5A"/>
    </w:rPr>
  </w:style>
  <w:style w:type="character" w:customStyle="1" w:styleId="TextoindependienteCar">
    <w:name w:val="Texto independiente Car"/>
    <w:basedOn w:val="Fuentedeprrafopredeter"/>
    <w:link w:val="Textoindependiente"/>
    <w:uiPriority w:val="99"/>
    <w:semiHidden/>
    <w:rsid w:val="00AF63E1"/>
    <w:rPr>
      <w:rFonts w:ascii="Calibri" w:eastAsia="Calibri" w:hAnsi="Calibri" w:cs="Times New Roman"/>
    </w:rPr>
  </w:style>
  <w:style w:type="paragraph" w:styleId="Textoindependiente">
    <w:name w:val="Body Text"/>
    <w:basedOn w:val="Normal"/>
    <w:link w:val="TextoindependienteCar"/>
    <w:uiPriority w:val="99"/>
    <w:semiHidden/>
    <w:unhideWhenUsed/>
    <w:rsid w:val="00AF63E1"/>
    <w:pPr>
      <w:spacing w:after="120" w:line="276" w:lineRule="auto"/>
    </w:pPr>
    <w:rPr>
      <w:rFonts w:ascii="Calibri" w:eastAsia="Calibri" w:hAnsi="Calibri" w:cs="Times New Roman"/>
    </w:rPr>
  </w:style>
  <w:style w:type="paragraph" w:styleId="Encabezado">
    <w:name w:val="header"/>
    <w:basedOn w:val="Normal"/>
    <w:link w:val="EncabezadoCar"/>
    <w:uiPriority w:val="99"/>
    <w:unhideWhenUsed/>
    <w:rsid w:val="00AF63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AF63E1"/>
    <w:rPr>
      <w:rFonts w:ascii="Calibri" w:eastAsia="Calibri" w:hAnsi="Calibri" w:cs="Times New Roman"/>
    </w:rPr>
  </w:style>
  <w:style w:type="paragraph" w:styleId="Piedepgina">
    <w:name w:val="footer"/>
    <w:basedOn w:val="Normal"/>
    <w:link w:val="PiedepginaCar"/>
    <w:uiPriority w:val="99"/>
    <w:unhideWhenUsed/>
    <w:rsid w:val="00AF63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AF63E1"/>
    <w:rPr>
      <w:rFonts w:ascii="Calibri" w:eastAsia="Calibri" w:hAnsi="Calibri" w:cs="Times New Roman"/>
    </w:rPr>
  </w:style>
  <w:style w:type="paragraph" w:styleId="Subttulo">
    <w:name w:val="Subtitle"/>
    <w:basedOn w:val="Normal"/>
    <w:next w:val="Normal"/>
    <w:link w:val="SubttuloCar"/>
    <w:uiPriority w:val="11"/>
    <w:qFormat/>
    <w:rsid w:val="00AF63E1"/>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AF63E1"/>
    <w:rPr>
      <w:rFonts w:asciiTheme="majorHAnsi" w:eastAsiaTheme="majorEastAsia" w:hAnsiTheme="majorHAnsi" w:cstheme="majorBidi"/>
      <w:i/>
      <w:iCs/>
      <w:color w:val="5B9BD5" w:themeColor="accent1"/>
      <w:spacing w:val="15"/>
      <w:sz w:val="24"/>
      <w:szCs w:val="24"/>
    </w:rPr>
  </w:style>
  <w:style w:type="character" w:customStyle="1" w:styleId="AsuntodelcomentarioCar">
    <w:name w:val="Asunto del comentario Car"/>
    <w:basedOn w:val="TextocomentarioCar"/>
    <w:link w:val="Asuntodelcomentario"/>
    <w:uiPriority w:val="99"/>
    <w:semiHidden/>
    <w:rsid w:val="00AF63E1"/>
    <w:rPr>
      <w:rFonts w:ascii="Calibri" w:eastAsiaTheme="minorEastAsia"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F63E1"/>
    <w:rPr>
      <w:rFonts w:asciiTheme="minorHAnsi" w:eastAsiaTheme="minorEastAsia" w:hAnsiTheme="minorHAnsi" w:cstheme="minorBidi"/>
      <w:b/>
      <w:bCs/>
      <w:lang w:eastAsia="es-MX"/>
    </w:rPr>
  </w:style>
  <w:style w:type="character" w:customStyle="1" w:styleId="AsuntodelcomentarioCar1">
    <w:name w:val="Asunto del comentario Car1"/>
    <w:basedOn w:val="TextocomentarioCar"/>
    <w:uiPriority w:val="99"/>
    <w:semiHidden/>
    <w:rsid w:val="00AF63E1"/>
    <w:rPr>
      <w:rFonts w:ascii="Calibri" w:eastAsia="Calibri" w:hAnsi="Calibri" w:cs="Times New Roman"/>
      <w:b/>
      <w:bCs/>
      <w:sz w:val="20"/>
      <w:szCs w:val="20"/>
    </w:rPr>
  </w:style>
  <w:style w:type="paragraph" w:customStyle="1" w:styleId="xl65">
    <w:name w:val="xl65"/>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6">
    <w:name w:val="xl66"/>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7">
    <w:name w:val="xl67"/>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9">
    <w:name w:val="xl69"/>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0">
    <w:name w:val="xl70"/>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1">
    <w:name w:val="xl71"/>
    <w:basedOn w:val="Normal"/>
    <w:rsid w:val="00AF63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2">
    <w:name w:val="xl72"/>
    <w:basedOn w:val="Normal"/>
    <w:rsid w:val="00AF63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3">
    <w:name w:val="xl73"/>
    <w:basedOn w:val="Normal"/>
    <w:rsid w:val="00AF63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4">
    <w:name w:val="xl74"/>
    <w:basedOn w:val="Normal"/>
    <w:rsid w:val="00AF6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3">
    <w:name w:val="xl63"/>
    <w:basedOn w:val="Normal"/>
    <w:rsid w:val="00AF63E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AF6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75">
    <w:name w:val="xl75"/>
    <w:basedOn w:val="Normal"/>
    <w:rsid w:val="00AF6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76">
    <w:name w:val="xl76"/>
    <w:basedOn w:val="Normal"/>
    <w:rsid w:val="00AF63E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77">
    <w:name w:val="xl77"/>
    <w:basedOn w:val="Normal"/>
    <w:rsid w:val="00AF63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AF63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AF63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AF6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AF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semiHidden/>
    <w:rsid w:val="00AF63E1"/>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AF63E1"/>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basedOn w:val="Fuentedeprrafopredeter"/>
    <w:uiPriority w:val="99"/>
    <w:semiHidden/>
    <w:rsid w:val="00AF63E1"/>
    <w:rPr>
      <w:sz w:val="20"/>
      <w:szCs w:val="20"/>
    </w:rPr>
  </w:style>
  <w:style w:type="paragraph" w:styleId="Sangradetextonormal">
    <w:name w:val="Body Text Indent"/>
    <w:basedOn w:val="Normal"/>
    <w:link w:val="SangradetextonormalCar"/>
    <w:uiPriority w:val="99"/>
    <w:unhideWhenUsed/>
    <w:rsid w:val="00AF63E1"/>
    <w:pPr>
      <w:spacing w:after="120" w:line="276" w:lineRule="auto"/>
      <w:ind w:left="283"/>
    </w:pPr>
  </w:style>
  <w:style w:type="character" w:customStyle="1" w:styleId="SangradetextonormalCar">
    <w:name w:val="Sangría de texto normal Car"/>
    <w:basedOn w:val="Fuentedeprrafopredeter"/>
    <w:link w:val="Sangradetextonormal"/>
    <w:uiPriority w:val="99"/>
    <w:rsid w:val="00AF63E1"/>
  </w:style>
  <w:style w:type="paragraph" w:styleId="NormalWeb">
    <w:name w:val="Normal (Web)"/>
    <w:aliases w:val="Normal (Web) Car1,Normal (Web) Car Car,Normal (Web) Car1 Car Car,Normal (Web) Car Car Car Car,Car Car Car Car,Car Car Car,Normal (Web) Car1 Car Car Car Car,Normal (Web) Car Car Car Car Car Car Car Car Car Car,Car Car C"/>
    <w:basedOn w:val="Normal"/>
    <w:uiPriority w:val="99"/>
    <w:semiHidden/>
    <w:unhideWhenUsed/>
    <w:qFormat/>
    <w:rsid w:val="001F6CC1"/>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817">
      <w:bodyDiv w:val="1"/>
      <w:marLeft w:val="0"/>
      <w:marRight w:val="0"/>
      <w:marTop w:val="0"/>
      <w:marBottom w:val="0"/>
      <w:divBdr>
        <w:top w:val="none" w:sz="0" w:space="0" w:color="auto"/>
        <w:left w:val="none" w:sz="0" w:space="0" w:color="auto"/>
        <w:bottom w:val="none" w:sz="0" w:space="0" w:color="auto"/>
        <w:right w:val="none" w:sz="0" w:space="0" w:color="auto"/>
      </w:divBdr>
    </w:div>
    <w:div w:id="47538649">
      <w:bodyDiv w:val="1"/>
      <w:marLeft w:val="0"/>
      <w:marRight w:val="0"/>
      <w:marTop w:val="0"/>
      <w:marBottom w:val="0"/>
      <w:divBdr>
        <w:top w:val="none" w:sz="0" w:space="0" w:color="auto"/>
        <w:left w:val="none" w:sz="0" w:space="0" w:color="auto"/>
        <w:bottom w:val="none" w:sz="0" w:space="0" w:color="auto"/>
        <w:right w:val="none" w:sz="0" w:space="0" w:color="auto"/>
      </w:divBdr>
    </w:div>
    <w:div w:id="47538911">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7892720">
      <w:bodyDiv w:val="1"/>
      <w:marLeft w:val="0"/>
      <w:marRight w:val="0"/>
      <w:marTop w:val="0"/>
      <w:marBottom w:val="0"/>
      <w:divBdr>
        <w:top w:val="none" w:sz="0" w:space="0" w:color="auto"/>
        <w:left w:val="none" w:sz="0" w:space="0" w:color="auto"/>
        <w:bottom w:val="none" w:sz="0" w:space="0" w:color="auto"/>
        <w:right w:val="none" w:sz="0" w:space="0" w:color="auto"/>
      </w:divBdr>
    </w:div>
    <w:div w:id="192811029">
      <w:bodyDiv w:val="1"/>
      <w:marLeft w:val="0"/>
      <w:marRight w:val="0"/>
      <w:marTop w:val="0"/>
      <w:marBottom w:val="0"/>
      <w:divBdr>
        <w:top w:val="none" w:sz="0" w:space="0" w:color="auto"/>
        <w:left w:val="none" w:sz="0" w:space="0" w:color="auto"/>
        <w:bottom w:val="none" w:sz="0" w:space="0" w:color="auto"/>
        <w:right w:val="none" w:sz="0" w:space="0" w:color="auto"/>
      </w:divBdr>
    </w:div>
    <w:div w:id="265121012">
      <w:bodyDiv w:val="1"/>
      <w:marLeft w:val="0"/>
      <w:marRight w:val="0"/>
      <w:marTop w:val="0"/>
      <w:marBottom w:val="0"/>
      <w:divBdr>
        <w:top w:val="none" w:sz="0" w:space="0" w:color="auto"/>
        <w:left w:val="none" w:sz="0" w:space="0" w:color="auto"/>
        <w:bottom w:val="none" w:sz="0" w:space="0" w:color="auto"/>
        <w:right w:val="none" w:sz="0" w:space="0" w:color="auto"/>
      </w:divBdr>
    </w:div>
    <w:div w:id="275720111">
      <w:bodyDiv w:val="1"/>
      <w:marLeft w:val="0"/>
      <w:marRight w:val="0"/>
      <w:marTop w:val="0"/>
      <w:marBottom w:val="0"/>
      <w:divBdr>
        <w:top w:val="none" w:sz="0" w:space="0" w:color="auto"/>
        <w:left w:val="none" w:sz="0" w:space="0" w:color="auto"/>
        <w:bottom w:val="none" w:sz="0" w:space="0" w:color="auto"/>
        <w:right w:val="none" w:sz="0" w:space="0" w:color="auto"/>
      </w:divBdr>
    </w:div>
    <w:div w:id="282884797">
      <w:bodyDiv w:val="1"/>
      <w:marLeft w:val="0"/>
      <w:marRight w:val="0"/>
      <w:marTop w:val="0"/>
      <w:marBottom w:val="0"/>
      <w:divBdr>
        <w:top w:val="none" w:sz="0" w:space="0" w:color="auto"/>
        <w:left w:val="none" w:sz="0" w:space="0" w:color="auto"/>
        <w:bottom w:val="none" w:sz="0" w:space="0" w:color="auto"/>
        <w:right w:val="none" w:sz="0" w:space="0" w:color="auto"/>
      </w:divBdr>
    </w:div>
    <w:div w:id="286475251">
      <w:bodyDiv w:val="1"/>
      <w:marLeft w:val="0"/>
      <w:marRight w:val="0"/>
      <w:marTop w:val="0"/>
      <w:marBottom w:val="0"/>
      <w:divBdr>
        <w:top w:val="none" w:sz="0" w:space="0" w:color="auto"/>
        <w:left w:val="none" w:sz="0" w:space="0" w:color="auto"/>
        <w:bottom w:val="none" w:sz="0" w:space="0" w:color="auto"/>
        <w:right w:val="none" w:sz="0" w:space="0" w:color="auto"/>
      </w:divBdr>
    </w:div>
    <w:div w:id="334889653">
      <w:bodyDiv w:val="1"/>
      <w:marLeft w:val="0"/>
      <w:marRight w:val="0"/>
      <w:marTop w:val="0"/>
      <w:marBottom w:val="0"/>
      <w:divBdr>
        <w:top w:val="none" w:sz="0" w:space="0" w:color="auto"/>
        <w:left w:val="none" w:sz="0" w:space="0" w:color="auto"/>
        <w:bottom w:val="none" w:sz="0" w:space="0" w:color="auto"/>
        <w:right w:val="none" w:sz="0" w:space="0" w:color="auto"/>
      </w:divBdr>
    </w:div>
    <w:div w:id="335038055">
      <w:bodyDiv w:val="1"/>
      <w:marLeft w:val="0"/>
      <w:marRight w:val="0"/>
      <w:marTop w:val="0"/>
      <w:marBottom w:val="0"/>
      <w:divBdr>
        <w:top w:val="none" w:sz="0" w:space="0" w:color="auto"/>
        <w:left w:val="none" w:sz="0" w:space="0" w:color="auto"/>
        <w:bottom w:val="none" w:sz="0" w:space="0" w:color="auto"/>
        <w:right w:val="none" w:sz="0" w:space="0" w:color="auto"/>
      </w:divBdr>
    </w:div>
    <w:div w:id="413473327">
      <w:bodyDiv w:val="1"/>
      <w:marLeft w:val="0"/>
      <w:marRight w:val="0"/>
      <w:marTop w:val="0"/>
      <w:marBottom w:val="0"/>
      <w:divBdr>
        <w:top w:val="none" w:sz="0" w:space="0" w:color="auto"/>
        <w:left w:val="none" w:sz="0" w:space="0" w:color="auto"/>
        <w:bottom w:val="none" w:sz="0" w:space="0" w:color="auto"/>
        <w:right w:val="none" w:sz="0" w:space="0" w:color="auto"/>
      </w:divBdr>
    </w:div>
    <w:div w:id="440492068">
      <w:bodyDiv w:val="1"/>
      <w:marLeft w:val="0"/>
      <w:marRight w:val="0"/>
      <w:marTop w:val="0"/>
      <w:marBottom w:val="0"/>
      <w:divBdr>
        <w:top w:val="none" w:sz="0" w:space="0" w:color="auto"/>
        <w:left w:val="none" w:sz="0" w:space="0" w:color="auto"/>
        <w:bottom w:val="none" w:sz="0" w:space="0" w:color="auto"/>
        <w:right w:val="none" w:sz="0" w:space="0" w:color="auto"/>
      </w:divBdr>
    </w:div>
    <w:div w:id="466509794">
      <w:bodyDiv w:val="1"/>
      <w:marLeft w:val="0"/>
      <w:marRight w:val="0"/>
      <w:marTop w:val="0"/>
      <w:marBottom w:val="0"/>
      <w:divBdr>
        <w:top w:val="none" w:sz="0" w:space="0" w:color="auto"/>
        <w:left w:val="none" w:sz="0" w:space="0" w:color="auto"/>
        <w:bottom w:val="none" w:sz="0" w:space="0" w:color="auto"/>
        <w:right w:val="none" w:sz="0" w:space="0" w:color="auto"/>
      </w:divBdr>
    </w:div>
    <w:div w:id="622732234">
      <w:bodyDiv w:val="1"/>
      <w:marLeft w:val="0"/>
      <w:marRight w:val="0"/>
      <w:marTop w:val="0"/>
      <w:marBottom w:val="0"/>
      <w:divBdr>
        <w:top w:val="none" w:sz="0" w:space="0" w:color="auto"/>
        <w:left w:val="none" w:sz="0" w:space="0" w:color="auto"/>
        <w:bottom w:val="none" w:sz="0" w:space="0" w:color="auto"/>
        <w:right w:val="none" w:sz="0" w:space="0" w:color="auto"/>
      </w:divBdr>
    </w:div>
    <w:div w:id="634795885">
      <w:bodyDiv w:val="1"/>
      <w:marLeft w:val="0"/>
      <w:marRight w:val="0"/>
      <w:marTop w:val="0"/>
      <w:marBottom w:val="0"/>
      <w:divBdr>
        <w:top w:val="none" w:sz="0" w:space="0" w:color="auto"/>
        <w:left w:val="none" w:sz="0" w:space="0" w:color="auto"/>
        <w:bottom w:val="none" w:sz="0" w:space="0" w:color="auto"/>
        <w:right w:val="none" w:sz="0" w:space="0" w:color="auto"/>
      </w:divBdr>
    </w:div>
    <w:div w:id="684554674">
      <w:bodyDiv w:val="1"/>
      <w:marLeft w:val="0"/>
      <w:marRight w:val="0"/>
      <w:marTop w:val="0"/>
      <w:marBottom w:val="0"/>
      <w:divBdr>
        <w:top w:val="none" w:sz="0" w:space="0" w:color="auto"/>
        <w:left w:val="none" w:sz="0" w:space="0" w:color="auto"/>
        <w:bottom w:val="none" w:sz="0" w:space="0" w:color="auto"/>
        <w:right w:val="none" w:sz="0" w:space="0" w:color="auto"/>
      </w:divBdr>
    </w:div>
    <w:div w:id="711197843">
      <w:bodyDiv w:val="1"/>
      <w:marLeft w:val="0"/>
      <w:marRight w:val="0"/>
      <w:marTop w:val="0"/>
      <w:marBottom w:val="0"/>
      <w:divBdr>
        <w:top w:val="none" w:sz="0" w:space="0" w:color="auto"/>
        <w:left w:val="none" w:sz="0" w:space="0" w:color="auto"/>
        <w:bottom w:val="none" w:sz="0" w:space="0" w:color="auto"/>
        <w:right w:val="none" w:sz="0" w:space="0" w:color="auto"/>
      </w:divBdr>
    </w:div>
    <w:div w:id="786042377">
      <w:bodyDiv w:val="1"/>
      <w:marLeft w:val="0"/>
      <w:marRight w:val="0"/>
      <w:marTop w:val="0"/>
      <w:marBottom w:val="0"/>
      <w:divBdr>
        <w:top w:val="none" w:sz="0" w:space="0" w:color="auto"/>
        <w:left w:val="none" w:sz="0" w:space="0" w:color="auto"/>
        <w:bottom w:val="none" w:sz="0" w:space="0" w:color="auto"/>
        <w:right w:val="none" w:sz="0" w:space="0" w:color="auto"/>
      </w:divBdr>
    </w:div>
    <w:div w:id="798112342">
      <w:bodyDiv w:val="1"/>
      <w:marLeft w:val="0"/>
      <w:marRight w:val="0"/>
      <w:marTop w:val="0"/>
      <w:marBottom w:val="0"/>
      <w:divBdr>
        <w:top w:val="none" w:sz="0" w:space="0" w:color="auto"/>
        <w:left w:val="none" w:sz="0" w:space="0" w:color="auto"/>
        <w:bottom w:val="none" w:sz="0" w:space="0" w:color="auto"/>
        <w:right w:val="none" w:sz="0" w:space="0" w:color="auto"/>
      </w:divBdr>
    </w:div>
    <w:div w:id="1065029943">
      <w:bodyDiv w:val="1"/>
      <w:marLeft w:val="0"/>
      <w:marRight w:val="0"/>
      <w:marTop w:val="0"/>
      <w:marBottom w:val="0"/>
      <w:divBdr>
        <w:top w:val="none" w:sz="0" w:space="0" w:color="auto"/>
        <w:left w:val="none" w:sz="0" w:space="0" w:color="auto"/>
        <w:bottom w:val="none" w:sz="0" w:space="0" w:color="auto"/>
        <w:right w:val="none" w:sz="0" w:space="0" w:color="auto"/>
      </w:divBdr>
    </w:div>
    <w:div w:id="1065835926">
      <w:bodyDiv w:val="1"/>
      <w:marLeft w:val="0"/>
      <w:marRight w:val="0"/>
      <w:marTop w:val="0"/>
      <w:marBottom w:val="0"/>
      <w:divBdr>
        <w:top w:val="none" w:sz="0" w:space="0" w:color="auto"/>
        <w:left w:val="none" w:sz="0" w:space="0" w:color="auto"/>
        <w:bottom w:val="none" w:sz="0" w:space="0" w:color="auto"/>
        <w:right w:val="none" w:sz="0" w:space="0" w:color="auto"/>
      </w:divBdr>
    </w:div>
    <w:div w:id="1092312931">
      <w:bodyDiv w:val="1"/>
      <w:marLeft w:val="0"/>
      <w:marRight w:val="0"/>
      <w:marTop w:val="0"/>
      <w:marBottom w:val="0"/>
      <w:divBdr>
        <w:top w:val="none" w:sz="0" w:space="0" w:color="auto"/>
        <w:left w:val="none" w:sz="0" w:space="0" w:color="auto"/>
        <w:bottom w:val="none" w:sz="0" w:space="0" w:color="auto"/>
        <w:right w:val="none" w:sz="0" w:space="0" w:color="auto"/>
      </w:divBdr>
    </w:div>
    <w:div w:id="1225483979">
      <w:bodyDiv w:val="1"/>
      <w:marLeft w:val="0"/>
      <w:marRight w:val="0"/>
      <w:marTop w:val="0"/>
      <w:marBottom w:val="0"/>
      <w:divBdr>
        <w:top w:val="none" w:sz="0" w:space="0" w:color="auto"/>
        <w:left w:val="none" w:sz="0" w:space="0" w:color="auto"/>
        <w:bottom w:val="none" w:sz="0" w:space="0" w:color="auto"/>
        <w:right w:val="none" w:sz="0" w:space="0" w:color="auto"/>
      </w:divBdr>
    </w:div>
    <w:div w:id="1252280818">
      <w:bodyDiv w:val="1"/>
      <w:marLeft w:val="0"/>
      <w:marRight w:val="0"/>
      <w:marTop w:val="0"/>
      <w:marBottom w:val="0"/>
      <w:divBdr>
        <w:top w:val="none" w:sz="0" w:space="0" w:color="auto"/>
        <w:left w:val="none" w:sz="0" w:space="0" w:color="auto"/>
        <w:bottom w:val="none" w:sz="0" w:space="0" w:color="auto"/>
        <w:right w:val="none" w:sz="0" w:space="0" w:color="auto"/>
      </w:divBdr>
    </w:div>
    <w:div w:id="1273707171">
      <w:bodyDiv w:val="1"/>
      <w:marLeft w:val="0"/>
      <w:marRight w:val="0"/>
      <w:marTop w:val="0"/>
      <w:marBottom w:val="0"/>
      <w:divBdr>
        <w:top w:val="none" w:sz="0" w:space="0" w:color="auto"/>
        <w:left w:val="none" w:sz="0" w:space="0" w:color="auto"/>
        <w:bottom w:val="none" w:sz="0" w:space="0" w:color="auto"/>
        <w:right w:val="none" w:sz="0" w:space="0" w:color="auto"/>
      </w:divBdr>
    </w:div>
    <w:div w:id="1306475071">
      <w:bodyDiv w:val="1"/>
      <w:marLeft w:val="0"/>
      <w:marRight w:val="0"/>
      <w:marTop w:val="0"/>
      <w:marBottom w:val="0"/>
      <w:divBdr>
        <w:top w:val="none" w:sz="0" w:space="0" w:color="auto"/>
        <w:left w:val="none" w:sz="0" w:space="0" w:color="auto"/>
        <w:bottom w:val="none" w:sz="0" w:space="0" w:color="auto"/>
        <w:right w:val="none" w:sz="0" w:space="0" w:color="auto"/>
      </w:divBdr>
    </w:div>
    <w:div w:id="1395396922">
      <w:bodyDiv w:val="1"/>
      <w:marLeft w:val="0"/>
      <w:marRight w:val="0"/>
      <w:marTop w:val="0"/>
      <w:marBottom w:val="0"/>
      <w:divBdr>
        <w:top w:val="none" w:sz="0" w:space="0" w:color="auto"/>
        <w:left w:val="none" w:sz="0" w:space="0" w:color="auto"/>
        <w:bottom w:val="none" w:sz="0" w:space="0" w:color="auto"/>
        <w:right w:val="none" w:sz="0" w:space="0" w:color="auto"/>
      </w:divBdr>
    </w:div>
    <w:div w:id="1399788583">
      <w:bodyDiv w:val="1"/>
      <w:marLeft w:val="0"/>
      <w:marRight w:val="0"/>
      <w:marTop w:val="0"/>
      <w:marBottom w:val="0"/>
      <w:divBdr>
        <w:top w:val="none" w:sz="0" w:space="0" w:color="auto"/>
        <w:left w:val="none" w:sz="0" w:space="0" w:color="auto"/>
        <w:bottom w:val="none" w:sz="0" w:space="0" w:color="auto"/>
        <w:right w:val="none" w:sz="0" w:space="0" w:color="auto"/>
      </w:divBdr>
    </w:div>
    <w:div w:id="1420639895">
      <w:bodyDiv w:val="1"/>
      <w:marLeft w:val="0"/>
      <w:marRight w:val="0"/>
      <w:marTop w:val="0"/>
      <w:marBottom w:val="0"/>
      <w:divBdr>
        <w:top w:val="none" w:sz="0" w:space="0" w:color="auto"/>
        <w:left w:val="none" w:sz="0" w:space="0" w:color="auto"/>
        <w:bottom w:val="none" w:sz="0" w:space="0" w:color="auto"/>
        <w:right w:val="none" w:sz="0" w:space="0" w:color="auto"/>
      </w:divBdr>
    </w:div>
    <w:div w:id="1450978611">
      <w:bodyDiv w:val="1"/>
      <w:marLeft w:val="0"/>
      <w:marRight w:val="0"/>
      <w:marTop w:val="0"/>
      <w:marBottom w:val="0"/>
      <w:divBdr>
        <w:top w:val="none" w:sz="0" w:space="0" w:color="auto"/>
        <w:left w:val="none" w:sz="0" w:space="0" w:color="auto"/>
        <w:bottom w:val="none" w:sz="0" w:space="0" w:color="auto"/>
        <w:right w:val="none" w:sz="0" w:space="0" w:color="auto"/>
      </w:divBdr>
    </w:div>
    <w:div w:id="1480415349">
      <w:bodyDiv w:val="1"/>
      <w:marLeft w:val="0"/>
      <w:marRight w:val="0"/>
      <w:marTop w:val="0"/>
      <w:marBottom w:val="0"/>
      <w:divBdr>
        <w:top w:val="none" w:sz="0" w:space="0" w:color="auto"/>
        <w:left w:val="none" w:sz="0" w:space="0" w:color="auto"/>
        <w:bottom w:val="none" w:sz="0" w:space="0" w:color="auto"/>
        <w:right w:val="none" w:sz="0" w:space="0" w:color="auto"/>
      </w:divBdr>
    </w:div>
    <w:div w:id="1607886804">
      <w:bodyDiv w:val="1"/>
      <w:marLeft w:val="0"/>
      <w:marRight w:val="0"/>
      <w:marTop w:val="0"/>
      <w:marBottom w:val="0"/>
      <w:divBdr>
        <w:top w:val="none" w:sz="0" w:space="0" w:color="auto"/>
        <w:left w:val="none" w:sz="0" w:space="0" w:color="auto"/>
        <w:bottom w:val="none" w:sz="0" w:space="0" w:color="auto"/>
        <w:right w:val="none" w:sz="0" w:space="0" w:color="auto"/>
      </w:divBdr>
    </w:div>
    <w:div w:id="1640644979">
      <w:bodyDiv w:val="1"/>
      <w:marLeft w:val="0"/>
      <w:marRight w:val="0"/>
      <w:marTop w:val="0"/>
      <w:marBottom w:val="0"/>
      <w:divBdr>
        <w:top w:val="none" w:sz="0" w:space="0" w:color="auto"/>
        <w:left w:val="none" w:sz="0" w:space="0" w:color="auto"/>
        <w:bottom w:val="none" w:sz="0" w:space="0" w:color="auto"/>
        <w:right w:val="none" w:sz="0" w:space="0" w:color="auto"/>
      </w:divBdr>
    </w:div>
    <w:div w:id="1641884347">
      <w:bodyDiv w:val="1"/>
      <w:marLeft w:val="0"/>
      <w:marRight w:val="0"/>
      <w:marTop w:val="0"/>
      <w:marBottom w:val="0"/>
      <w:divBdr>
        <w:top w:val="none" w:sz="0" w:space="0" w:color="auto"/>
        <w:left w:val="none" w:sz="0" w:space="0" w:color="auto"/>
        <w:bottom w:val="none" w:sz="0" w:space="0" w:color="auto"/>
        <w:right w:val="none" w:sz="0" w:space="0" w:color="auto"/>
      </w:divBdr>
    </w:div>
    <w:div w:id="1793551824">
      <w:bodyDiv w:val="1"/>
      <w:marLeft w:val="0"/>
      <w:marRight w:val="0"/>
      <w:marTop w:val="0"/>
      <w:marBottom w:val="0"/>
      <w:divBdr>
        <w:top w:val="none" w:sz="0" w:space="0" w:color="auto"/>
        <w:left w:val="none" w:sz="0" w:space="0" w:color="auto"/>
        <w:bottom w:val="none" w:sz="0" w:space="0" w:color="auto"/>
        <w:right w:val="none" w:sz="0" w:space="0" w:color="auto"/>
      </w:divBdr>
    </w:div>
    <w:div w:id="1800608579">
      <w:bodyDiv w:val="1"/>
      <w:marLeft w:val="0"/>
      <w:marRight w:val="0"/>
      <w:marTop w:val="0"/>
      <w:marBottom w:val="0"/>
      <w:divBdr>
        <w:top w:val="none" w:sz="0" w:space="0" w:color="auto"/>
        <w:left w:val="none" w:sz="0" w:space="0" w:color="auto"/>
        <w:bottom w:val="none" w:sz="0" w:space="0" w:color="auto"/>
        <w:right w:val="none" w:sz="0" w:space="0" w:color="auto"/>
      </w:divBdr>
    </w:div>
    <w:div w:id="1839806919">
      <w:bodyDiv w:val="1"/>
      <w:marLeft w:val="0"/>
      <w:marRight w:val="0"/>
      <w:marTop w:val="0"/>
      <w:marBottom w:val="0"/>
      <w:divBdr>
        <w:top w:val="none" w:sz="0" w:space="0" w:color="auto"/>
        <w:left w:val="none" w:sz="0" w:space="0" w:color="auto"/>
        <w:bottom w:val="none" w:sz="0" w:space="0" w:color="auto"/>
        <w:right w:val="none" w:sz="0" w:space="0" w:color="auto"/>
      </w:divBdr>
    </w:div>
    <w:div w:id="1875538327">
      <w:bodyDiv w:val="1"/>
      <w:marLeft w:val="0"/>
      <w:marRight w:val="0"/>
      <w:marTop w:val="0"/>
      <w:marBottom w:val="0"/>
      <w:divBdr>
        <w:top w:val="none" w:sz="0" w:space="0" w:color="auto"/>
        <w:left w:val="none" w:sz="0" w:space="0" w:color="auto"/>
        <w:bottom w:val="none" w:sz="0" w:space="0" w:color="auto"/>
        <w:right w:val="none" w:sz="0" w:space="0" w:color="auto"/>
      </w:divBdr>
    </w:div>
    <w:div w:id="1907448906">
      <w:bodyDiv w:val="1"/>
      <w:marLeft w:val="0"/>
      <w:marRight w:val="0"/>
      <w:marTop w:val="0"/>
      <w:marBottom w:val="0"/>
      <w:divBdr>
        <w:top w:val="none" w:sz="0" w:space="0" w:color="auto"/>
        <w:left w:val="none" w:sz="0" w:space="0" w:color="auto"/>
        <w:bottom w:val="none" w:sz="0" w:space="0" w:color="auto"/>
        <w:right w:val="none" w:sz="0" w:space="0" w:color="auto"/>
      </w:divBdr>
    </w:div>
    <w:div w:id="1969772331">
      <w:bodyDiv w:val="1"/>
      <w:marLeft w:val="0"/>
      <w:marRight w:val="0"/>
      <w:marTop w:val="0"/>
      <w:marBottom w:val="0"/>
      <w:divBdr>
        <w:top w:val="none" w:sz="0" w:space="0" w:color="auto"/>
        <w:left w:val="none" w:sz="0" w:space="0" w:color="auto"/>
        <w:bottom w:val="none" w:sz="0" w:space="0" w:color="auto"/>
        <w:right w:val="none" w:sz="0" w:space="0" w:color="auto"/>
      </w:divBdr>
    </w:div>
    <w:div w:id="2019304185">
      <w:bodyDiv w:val="1"/>
      <w:marLeft w:val="0"/>
      <w:marRight w:val="0"/>
      <w:marTop w:val="0"/>
      <w:marBottom w:val="0"/>
      <w:divBdr>
        <w:top w:val="none" w:sz="0" w:space="0" w:color="auto"/>
        <w:left w:val="none" w:sz="0" w:space="0" w:color="auto"/>
        <w:bottom w:val="none" w:sz="0" w:space="0" w:color="auto"/>
        <w:right w:val="none" w:sz="0" w:space="0" w:color="auto"/>
      </w:divBdr>
    </w:div>
    <w:div w:id="2085376162">
      <w:bodyDiv w:val="1"/>
      <w:marLeft w:val="0"/>
      <w:marRight w:val="0"/>
      <w:marTop w:val="0"/>
      <w:marBottom w:val="0"/>
      <w:divBdr>
        <w:top w:val="none" w:sz="0" w:space="0" w:color="auto"/>
        <w:left w:val="none" w:sz="0" w:space="0" w:color="auto"/>
        <w:bottom w:val="none" w:sz="0" w:space="0" w:color="auto"/>
        <w:right w:val="none" w:sz="0" w:space="0" w:color="auto"/>
      </w:divBdr>
    </w:div>
    <w:div w:id="20859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843D4BE4DC9846A3D6173802015C4E" ma:contentTypeVersion="9" ma:contentTypeDescription="Crear nuevo documento." ma:contentTypeScope="" ma:versionID="5965cad14cab8187a2a00fc8b632df84">
  <xsd:schema xmlns:xsd="http://www.w3.org/2001/XMLSchema" xmlns:p="http://schemas.microsoft.com/office/2006/metadata/properties" targetNamespace="http://schemas.microsoft.com/office/2006/metadata/properties" ma:root="true" ma:fieldsID="a842e179fd711325ceab02fb645713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A0BB-C938-46C9-AE81-01100939297E}">
  <ds:schemaRefs>
    <ds:schemaRef ds:uri="http://schemas.microsoft.com/sharepoint/v3/contenttype/forms"/>
  </ds:schemaRefs>
</ds:datastoreItem>
</file>

<file path=customXml/itemProps2.xml><?xml version="1.0" encoding="utf-8"?>
<ds:datastoreItem xmlns:ds="http://schemas.openxmlformats.org/officeDocument/2006/customXml" ds:itemID="{9B9D87E7-F4AA-4A46-8631-099A89E42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F7A0A6-3CEC-4449-B1D9-2EAAE48D44A2}">
  <ds:schemaRefs>
    <ds:schemaRef ds:uri="http://schemas.microsoft.com/office/2006/metadata/properties"/>
  </ds:schemaRefs>
</ds:datastoreItem>
</file>

<file path=customXml/itemProps4.xml><?xml version="1.0" encoding="utf-8"?>
<ds:datastoreItem xmlns:ds="http://schemas.openxmlformats.org/officeDocument/2006/customXml" ds:itemID="{4B0609F1-3277-46F1-98CD-0B367B5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32887</Words>
  <Characters>180883</Characters>
  <Application>Microsoft Office Word</Application>
  <DocSecurity>0</DocSecurity>
  <Lines>1507</Lines>
  <Paragraphs>426</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213344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Usuario</cp:lastModifiedBy>
  <cp:revision>2</cp:revision>
  <cp:lastPrinted>2015-07-09T20:20:00Z</cp:lastPrinted>
  <dcterms:created xsi:type="dcterms:W3CDTF">2015-08-19T02:46:00Z</dcterms:created>
  <dcterms:modified xsi:type="dcterms:W3CDTF">2015-08-19T02:46:00Z</dcterms:modified>
</cp:coreProperties>
</file>