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BBE9D" w14:textId="1C256B47" w:rsidR="00FC4CE3" w:rsidRPr="00FC4CE3" w:rsidRDefault="00FC4CE3" w:rsidP="00FC4CE3">
      <w:pPr>
        <w:spacing w:line="276" w:lineRule="auto"/>
        <w:jc w:val="both"/>
        <w:rPr>
          <w:rFonts w:ascii="Azo Sans Regular" w:hAnsi="Azo Sans Regular"/>
          <w:b/>
          <w:sz w:val="20"/>
          <w:szCs w:val="20"/>
          <w:lang w:val="es-ES"/>
        </w:rPr>
      </w:pPr>
      <w:bookmarkStart w:id="0" w:name="_GoBack"/>
      <w:bookmarkEnd w:id="0"/>
      <w:r w:rsidRPr="00FC4CE3">
        <w:rPr>
          <w:rFonts w:ascii="Azo Sans Regular" w:hAnsi="Azo Sans Regular"/>
          <w:b/>
          <w:sz w:val="20"/>
          <w:szCs w:val="20"/>
          <w:lang w:val="es-ES"/>
        </w:rPr>
        <w:t xml:space="preserve">RESOLUCIÓN ADMINISTRATIVA QUE RECAE A LA SOLICITUD DE INFORMACIÓN REGISTRADA EN EL SISTEMA ELECTRÓNICO INFOMEX CAMPECHE, CON EL FOLIO </w:t>
      </w:r>
      <w:r w:rsidR="006866C7">
        <w:rPr>
          <w:rFonts w:ascii="Azo Sans Regular" w:hAnsi="Azo Sans Regular"/>
          <w:b/>
          <w:sz w:val="20"/>
          <w:szCs w:val="20"/>
          <w:lang w:val="es-MX"/>
        </w:rPr>
        <w:t>0100078</w:t>
      </w:r>
      <w:r w:rsidR="000F3949">
        <w:rPr>
          <w:rFonts w:ascii="Azo Sans Regular" w:hAnsi="Azo Sans Regular"/>
          <w:b/>
          <w:sz w:val="20"/>
          <w:szCs w:val="20"/>
          <w:lang w:val="es-MX"/>
        </w:rPr>
        <w:t>3</w:t>
      </w:r>
      <w:r w:rsidR="00622AA3">
        <w:rPr>
          <w:rFonts w:ascii="Azo Sans Regular" w:hAnsi="Azo Sans Regular"/>
          <w:b/>
          <w:sz w:val="20"/>
          <w:szCs w:val="20"/>
          <w:lang w:val="es-MX"/>
        </w:rPr>
        <w:t>16</w:t>
      </w:r>
      <w:r w:rsidRPr="00FC4CE3">
        <w:rPr>
          <w:rFonts w:ascii="Azo Sans Regular" w:hAnsi="Azo Sans Regular"/>
          <w:b/>
          <w:sz w:val="20"/>
          <w:szCs w:val="20"/>
          <w:lang w:val="es-MX"/>
        </w:rPr>
        <w:t>.</w:t>
      </w:r>
    </w:p>
    <w:p w14:paraId="1CEC5A70" w14:textId="77777777" w:rsidR="00FC4CE3" w:rsidRDefault="00FC4CE3" w:rsidP="00FC4CE3">
      <w:pPr>
        <w:spacing w:line="276" w:lineRule="auto"/>
        <w:jc w:val="both"/>
        <w:rPr>
          <w:rFonts w:ascii="Azo Sans Regular" w:hAnsi="Azo Sans Regular"/>
          <w:sz w:val="20"/>
          <w:szCs w:val="20"/>
          <w:lang w:val="es-ES"/>
        </w:rPr>
      </w:pPr>
    </w:p>
    <w:p w14:paraId="76C2A170" w14:textId="2788ECB9" w:rsidR="008D3D73" w:rsidRDefault="008D3D73" w:rsidP="00FC4CE3">
      <w:pPr>
        <w:spacing w:line="276" w:lineRule="auto"/>
        <w:jc w:val="both"/>
        <w:rPr>
          <w:rFonts w:ascii="Azo Sans Regular" w:hAnsi="Azo Sans Regular"/>
          <w:sz w:val="20"/>
          <w:szCs w:val="20"/>
          <w:lang w:val="es-ES"/>
        </w:rPr>
      </w:pPr>
      <w:r>
        <w:rPr>
          <w:rFonts w:ascii="Azo Sans Regular" w:hAnsi="Azo Sans Regular"/>
          <w:sz w:val="20"/>
          <w:szCs w:val="20"/>
          <w:lang w:val="es-ES"/>
        </w:rPr>
        <w:t xml:space="preserve">De </w:t>
      </w:r>
      <w:r w:rsidR="00D61754">
        <w:rPr>
          <w:rFonts w:ascii="Azo Sans Regular" w:hAnsi="Azo Sans Regular"/>
          <w:sz w:val="20"/>
          <w:szCs w:val="20"/>
          <w:lang w:val="es-ES"/>
        </w:rPr>
        <w:t>conformidad con lo que establece e</w:t>
      </w:r>
      <w:r>
        <w:rPr>
          <w:rFonts w:ascii="Azo Sans Regular" w:hAnsi="Azo Sans Regular"/>
          <w:sz w:val="20"/>
          <w:szCs w:val="20"/>
          <w:lang w:val="es-ES"/>
        </w:rPr>
        <w:t>l artículo Octavo Transitorio de la</w:t>
      </w:r>
      <w:r w:rsidR="00424583">
        <w:rPr>
          <w:rFonts w:ascii="Azo Sans Regular" w:hAnsi="Azo Sans Regular"/>
          <w:sz w:val="20"/>
          <w:szCs w:val="20"/>
          <w:lang w:val="es-ES"/>
        </w:rPr>
        <w:t xml:space="preserve"> Ley de Transparencia y Acceso a la Información </w:t>
      </w:r>
      <w:r w:rsidR="00D24F7E">
        <w:rPr>
          <w:rFonts w:ascii="Azo Sans Regular" w:hAnsi="Azo Sans Regular"/>
          <w:sz w:val="20"/>
          <w:szCs w:val="20"/>
          <w:lang w:val="es-ES"/>
        </w:rPr>
        <w:t>Pública</w:t>
      </w:r>
      <w:r w:rsidR="00424583">
        <w:rPr>
          <w:rFonts w:ascii="Azo Sans Regular" w:hAnsi="Azo Sans Regular"/>
          <w:sz w:val="20"/>
          <w:szCs w:val="20"/>
          <w:lang w:val="es-ES"/>
        </w:rPr>
        <w:t xml:space="preserve"> del Estado de Campeche Publicada en el Periódico Oficial del Estado de Campeche </w:t>
      </w:r>
      <w:r w:rsidR="00D61754">
        <w:rPr>
          <w:rFonts w:ascii="Azo Sans Regular" w:hAnsi="Azo Sans Regular"/>
          <w:sz w:val="20"/>
          <w:szCs w:val="20"/>
          <w:lang w:val="es-ES"/>
        </w:rPr>
        <w:t>el día 4 de mayo, cuya entrada en vigo</w:t>
      </w:r>
      <w:r w:rsidR="00424583">
        <w:rPr>
          <w:rFonts w:ascii="Azo Sans Regular" w:hAnsi="Azo Sans Regular"/>
          <w:sz w:val="20"/>
          <w:szCs w:val="20"/>
          <w:lang w:val="es-ES"/>
        </w:rPr>
        <w:t xml:space="preserve">r </w:t>
      </w:r>
      <w:r w:rsidR="00D61754">
        <w:rPr>
          <w:rFonts w:ascii="Azo Sans Regular" w:hAnsi="Azo Sans Regular"/>
          <w:sz w:val="20"/>
          <w:szCs w:val="20"/>
          <w:lang w:val="es-ES"/>
        </w:rPr>
        <w:t>a partir d</w:t>
      </w:r>
      <w:r w:rsidR="00424583">
        <w:rPr>
          <w:rFonts w:ascii="Azo Sans Regular" w:hAnsi="Azo Sans Regular"/>
          <w:sz w:val="20"/>
          <w:szCs w:val="20"/>
          <w:lang w:val="es-ES"/>
        </w:rPr>
        <w:t xml:space="preserve">el </w:t>
      </w:r>
      <w:r w:rsidR="00D61754">
        <w:rPr>
          <w:rFonts w:ascii="Azo Sans Regular" w:hAnsi="Azo Sans Regular"/>
          <w:sz w:val="20"/>
          <w:szCs w:val="20"/>
          <w:lang w:val="es-ES"/>
        </w:rPr>
        <w:t>día</w:t>
      </w:r>
      <w:r w:rsidR="00424583">
        <w:rPr>
          <w:rFonts w:ascii="Azo Sans Regular" w:hAnsi="Azo Sans Regular"/>
          <w:sz w:val="20"/>
          <w:szCs w:val="20"/>
          <w:lang w:val="es-ES"/>
        </w:rPr>
        <w:t xml:space="preserve"> 5 </w:t>
      </w:r>
      <w:r w:rsidR="00D61754">
        <w:rPr>
          <w:rFonts w:ascii="Azo Sans Regular" w:hAnsi="Azo Sans Regular"/>
          <w:sz w:val="20"/>
          <w:szCs w:val="20"/>
          <w:lang w:val="es-ES"/>
        </w:rPr>
        <w:t>de mayo del presente año, artículo que establece que</w:t>
      </w:r>
      <w:r w:rsidR="00424583">
        <w:rPr>
          <w:rFonts w:ascii="Azo Sans Regular" w:hAnsi="Azo Sans Regular"/>
          <w:sz w:val="20"/>
          <w:szCs w:val="20"/>
          <w:lang w:val="es-ES"/>
        </w:rPr>
        <w:t xml:space="preserve"> “Los Procedimientos de acceso a la información pública, los recursos de revisión y los recursos de queja que se estén tramitando al momento en que entre en vigor el presente Decreto, se substanciaran de acuerdo a los procedimientos vigentes de la Ley al </w:t>
      </w:r>
      <w:r w:rsidR="00D61754">
        <w:rPr>
          <w:rFonts w:ascii="Azo Sans Regular" w:hAnsi="Azo Sans Regular"/>
          <w:sz w:val="20"/>
          <w:szCs w:val="20"/>
          <w:lang w:val="es-ES"/>
        </w:rPr>
        <w:t>día</w:t>
      </w:r>
      <w:r w:rsidR="00424583">
        <w:rPr>
          <w:rFonts w:ascii="Azo Sans Regular" w:hAnsi="Azo Sans Regular"/>
          <w:sz w:val="20"/>
          <w:szCs w:val="20"/>
          <w:lang w:val="es-ES"/>
        </w:rPr>
        <w:t xml:space="preserve"> en que se iniciaron. Una vez concluida la etapa en la que se encuentran, deberán inmediatamente sujetarse a los procedimientos que establece la Ley materia del presente Decreto.”</w:t>
      </w:r>
    </w:p>
    <w:p w14:paraId="2CBBD4E0" w14:textId="77777777" w:rsidR="00424583" w:rsidRPr="00FC4CE3" w:rsidRDefault="00424583" w:rsidP="00FC4CE3">
      <w:pPr>
        <w:spacing w:line="276" w:lineRule="auto"/>
        <w:jc w:val="both"/>
        <w:rPr>
          <w:rFonts w:ascii="Azo Sans Regular" w:hAnsi="Azo Sans Regular"/>
          <w:sz w:val="20"/>
          <w:szCs w:val="20"/>
          <w:lang w:val="es-ES"/>
        </w:rPr>
      </w:pPr>
    </w:p>
    <w:p w14:paraId="32564684" w14:textId="2D5C15F9" w:rsidR="00FC4CE3" w:rsidRPr="00FC4CE3" w:rsidRDefault="00D61754" w:rsidP="00FC4CE3">
      <w:pPr>
        <w:spacing w:line="276" w:lineRule="auto"/>
        <w:jc w:val="both"/>
        <w:rPr>
          <w:rFonts w:ascii="Azo Sans Regular" w:hAnsi="Azo Sans Regular"/>
          <w:b/>
          <w:sz w:val="20"/>
          <w:szCs w:val="20"/>
          <w:lang w:val="es-ES"/>
        </w:rPr>
      </w:pPr>
      <w:r>
        <w:rPr>
          <w:rFonts w:ascii="Azo Sans Regular" w:hAnsi="Azo Sans Regular"/>
          <w:sz w:val="20"/>
          <w:szCs w:val="20"/>
          <w:lang w:val="es-ES"/>
        </w:rPr>
        <w:t>Por lo anteriormente expuesto l</w:t>
      </w:r>
      <w:r w:rsidR="00FC4CE3" w:rsidRPr="00FC4CE3">
        <w:rPr>
          <w:rFonts w:ascii="Azo Sans Regular" w:hAnsi="Azo Sans Regular"/>
          <w:sz w:val="20"/>
          <w:szCs w:val="20"/>
          <w:lang w:val="es-ES"/>
        </w:rPr>
        <w:t xml:space="preserve">a Unidad de Acceso Común a la Información Pública en Poder de las Dependencias y Entidades de la Administración Pública del Estado de Campeche, con las atribuciones que tiene conferidas en términos de los artículos 4 fracciones IV y V, 20 fracción I, 20 bis, 44 fracción I de la Ley de Transparencia y Acceso a la Información Pública del Estado de Campeche; 1, 2, 3, 10, 12, 16 fracción IV y 15, 24 fracción XXIV de la Ley Orgánica de la Administración Pública del Estado de Campeche y el Acuerdo del Ejecutivo del Estado de Campeche, mediante el cual se crea la Unidad de Acceso Común en sus artículos primero, segundo, tercero, sexto fracciones I y XI, </w:t>
      </w:r>
      <w:r w:rsidR="00FC4CE3" w:rsidRPr="00FC4CE3">
        <w:rPr>
          <w:rFonts w:ascii="Azo Sans Regular" w:hAnsi="Azo Sans Regular"/>
          <w:b/>
          <w:sz w:val="20"/>
          <w:szCs w:val="20"/>
          <w:lang w:val="es-ES"/>
        </w:rPr>
        <w:t>procede a emitir resolución administrativa con motivo de la solicitud de información con el folio citado al rubr</w:t>
      </w:r>
      <w:r w:rsidR="00627E46">
        <w:rPr>
          <w:rFonts w:ascii="Azo Sans Regular" w:hAnsi="Azo Sans Regular"/>
          <w:b/>
          <w:sz w:val="20"/>
          <w:szCs w:val="20"/>
          <w:lang w:val="es-ES"/>
        </w:rPr>
        <w:t>o</w:t>
      </w:r>
      <w:r w:rsidR="006866C7">
        <w:rPr>
          <w:rFonts w:ascii="Azo Sans Regular" w:hAnsi="Azo Sans Regular"/>
          <w:b/>
          <w:sz w:val="20"/>
          <w:szCs w:val="20"/>
          <w:lang w:val="es-ES"/>
        </w:rPr>
        <w:t xml:space="preserve"> registrada con fecha 20</w:t>
      </w:r>
      <w:r w:rsidR="00C73C29">
        <w:rPr>
          <w:rFonts w:ascii="Azo Sans Regular" w:hAnsi="Azo Sans Regular"/>
          <w:b/>
          <w:sz w:val="20"/>
          <w:szCs w:val="20"/>
          <w:lang w:val="es-ES"/>
        </w:rPr>
        <w:t xml:space="preserve"> de abril</w:t>
      </w:r>
      <w:r w:rsidR="00622AA3">
        <w:rPr>
          <w:rFonts w:ascii="Azo Sans Regular" w:hAnsi="Azo Sans Regular"/>
          <w:b/>
          <w:sz w:val="20"/>
          <w:szCs w:val="20"/>
          <w:lang w:val="es-ES"/>
        </w:rPr>
        <w:t xml:space="preserve"> del año 2016</w:t>
      </w:r>
      <w:r w:rsidR="00FC4CE3" w:rsidRPr="00FC4CE3">
        <w:rPr>
          <w:rFonts w:ascii="Azo Sans Regular" w:hAnsi="Azo Sans Regular"/>
          <w:b/>
          <w:sz w:val="20"/>
          <w:szCs w:val="20"/>
          <w:lang w:val="es-ES"/>
        </w:rPr>
        <w:t xml:space="preserve"> en el Sistema</w:t>
      </w:r>
      <w:r w:rsidR="003D5DEA">
        <w:rPr>
          <w:rFonts w:ascii="Azo Sans Regular" w:hAnsi="Azo Sans Regular"/>
          <w:b/>
          <w:sz w:val="20"/>
          <w:szCs w:val="20"/>
          <w:lang w:val="es-ES"/>
        </w:rPr>
        <w:t xml:space="preserve"> INFOME</w:t>
      </w:r>
      <w:r w:rsidR="00D4637C">
        <w:rPr>
          <w:rFonts w:ascii="Azo Sans Regular" w:hAnsi="Azo Sans Regular"/>
          <w:b/>
          <w:sz w:val="20"/>
          <w:szCs w:val="20"/>
          <w:lang w:val="es-ES"/>
        </w:rPr>
        <w:t xml:space="preserve">X CAMPECHE, dirigido </w:t>
      </w:r>
      <w:r w:rsidR="00453A96">
        <w:rPr>
          <w:rFonts w:ascii="Azo Sans Regular" w:hAnsi="Azo Sans Regular"/>
          <w:b/>
          <w:sz w:val="20"/>
          <w:szCs w:val="20"/>
          <w:lang w:val="es-ES"/>
        </w:rPr>
        <w:t>a</w:t>
      </w:r>
      <w:r w:rsidR="006866C7">
        <w:rPr>
          <w:rFonts w:ascii="Azo Sans Regular" w:hAnsi="Azo Sans Regular"/>
          <w:b/>
          <w:sz w:val="20"/>
          <w:szCs w:val="20"/>
          <w:lang w:val="es-ES"/>
        </w:rPr>
        <w:t xml:space="preserve"> la Secretaria de Turismo</w:t>
      </w:r>
      <w:r w:rsidR="00FC4CE3" w:rsidRPr="00FC4CE3">
        <w:rPr>
          <w:rFonts w:ascii="Azo Sans Regular" w:hAnsi="Azo Sans Regular"/>
          <w:b/>
          <w:sz w:val="20"/>
          <w:szCs w:val="20"/>
          <w:lang w:val="es-ES"/>
        </w:rPr>
        <w:t>,</w:t>
      </w:r>
      <w:r w:rsidR="00CF1FA4">
        <w:rPr>
          <w:rFonts w:ascii="Azo Sans Regular" w:hAnsi="Azo Sans Regular"/>
          <w:b/>
          <w:sz w:val="20"/>
          <w:szCs w:val="20"/>
          <w:lang w:val="es-ES"/>
        </w:rPr>
        <w:t xml:space="preserve"> </w:t>
      </w:r>
      <w:r w:rsidR="00FC4CE3" w:rsidRPr="00FC4CE3">
        <w:rPr>
          <w:rFonts w:ascii="Azo Sans Regular" w:hAnsi="Azo Sans Regular"/>
          <w:b/>
          <w:sz w:val="20"/>
          <w:szCs w:val="20"/>
          <w:lang w:val="es-ES"/>
        </w:rPr>
        <w:t xml:space="preserve"> que hizo consistir en:</w:t>
      </w:r>
    </w:p>
    <w:p w14:paraId="32DC08E6" w14:textId="77777777" w:rsidR="00FC4CE3" w:rsidRDefault="00FC4CE3" w:rsidP="00FC4CE3">
      <w:pPr>
        <w:spacing w:line="276" w:lineRule="auto"/>
        <w:jc w:val="both"/>
        <w:rPr>
          <w:rFonts w:ascii="Azo Sans Regular" w:hAnsi="Azo Sans Regular"/>
          <w:i/>
          <w:sz w:val="20"/>
          <w:szCs w:val="20"/>
          <w:lang w:val="es-ES"/>
        </w:rPr>
      </w:pPr>
    </w:p>
    <w:p w14:paraId="03B35D95" w14:textId="29D39D1C" w:rsidR="009726DF" w:rsidRPr="00B54497" w:rsidRDefault="00164C4E" w:rsidP="00FC4CE3">
      <w:pPr>
        <w:spacing w:line="276" w:lineRule="auto"/>
        <w:jc w:val="both"/>
        <w:rPr>
          <w:rFonts w:ascii="Azo Sans Regular" w:hAnsi="Azo Sans Regular"/>
          <w:i/>
          <w:sz w:val="20"/>
          <w:szCs w:val="20"/>
          <w:lang w:val="es-MX"/>
        </w:rPr>
      </w:pPr>
      <w:r>
        <w:rPr>
          <w:rFonts w:ascii="Azo Sans Regular" w:hAnsi="Azo Sans Regular"/>
          <w:i/>
          <w:sz w:val="20"/>
          <w:szCs w:val="20"/>
        </w:rPr>
        <w:t>“</w:t>
      </w:r>
      <w:r w:rsidR="006866C7" w:rsidRPr="006866C7">
        <w:rPr>
          <w:rFonts w:ascii="Azo Sans Regular" w:hAnsi="Azo Sans Regular"/>
          <w:i/>
          <w:sz w:val="20"/>
          <w:szCs w:val="20"/>
        </w:rPr>
        <w:t xml:space="preserve">Todos los detalles, documentación e información existente sobre las visitas del dueño de TV Azteca, Ricardo Salinas Pliego, y su familia, y el dueño de Televisa, Emilio Azcárraga Jean, y su familia a Campeche </w:t>
      </w:r>
      <w:r w:rsidR="006866C7">
        <w:rPr>
          <w:rFonts w:ascii="Azo Sans Regular" w:hAnsi="Azo Sans Regular"/>
          <w:i/>
          <w:sz w:val="20"/>
          <w:szCs w:val="20"/>
        </w:rPr>
        <w:t>y sitios turísticos</w:t>
      </w:r>
      <w:r w:rsidR="0092051E">
        <w:rPr>
          <w:rFonts w:ascii="Azo Sans Regular" w:hAnsi="Azo Sans Regular"/>
          <w:i/>
          <w:sz w:val="20"/>
          <w:szCs w:val="20"/>
          <w:lang w:val="es-MX"/>
        </w:rPr>
        <w:t>.</w:t>
      </w:r>
      <w:r>
        <w:rPr>
          <w:rFonts w:ascii="Azo Sans Regular" w:hAnsi="Azo Sans Regular"/>
          <w:i/>
          <w:sz w:val="20"/>
          <w:szCs w:val="20"/>
        </w:rPr>
        <w:t>”</w:t>
      </w:r>
    </w:p>
    <w:p w14:paraId="1319C452" w14:textId="77777777" w:rsidR="009726DF" w:rsidRPr="001B321C" w:rsidRDefault="009726DF" w:rsidP="00D4637C">
      <w:pPr>
        <w:spacing w:line="276" w:lineRule="auto"/>
        <w:jc w:val="both"/>
        <w:rPr>
          <w:rFonts w:ascii="Azo Sans Regular" w:hAnsi="Azo Sans Regular"/>
          <w:i/>
          <w:sz w:val="20"/>
          <w:szCs w:val="20"/>
          <w:lang w:val="es-ES"/>
        </w:rPr>
      </w:pPr>
    </w:p>
    <w:p w14:paraId="399CA284" w14:textId="77777777" w:rsidR="00227C3C" w:rsidRPr="00C76A8E" w:rsidRDefault="00227C3C" w:rsidP="00FC4CE3">
      <w:pPr>
        <w:spacing w:line="276" w:lineRule="auto"/>
        <w:jc w:val="both"/>
        <w:rPr>
          <w:rFonts w:ascii="Azo Sans Regular" w:hAnsi="Azo Sans Regular"/>
          <w:sz w:val="20"/>
          <w:szCs w:val="20"/>
          <w:lang w:val="es-ES"/>
        </w:rPr>
      </w:pPr>
    </w:p>
    <w:p w14:paraId="356A7A7B" w14:textId="77777777" w:rsidR="00FC4CE3" w:rsidRPr="00FC4CE3" w:rsidRDefault="00FC4CE3" w:rsidP="00FC4CE3">
      <w:pPr>
        <w:spacing w:line="276" w:lineRule="auto"/>
        <w:jc w:val="both"/>
        <w:rPr>
          <w:rFonts w:ascii="Azo Sans Regular" w:hAnsi="Azo Sans Regular"/>
          <w:sz w:val="20"/>
          <w:szCs w:val="20"/>
          <w:lang w:val="es-ES"/>
        </w:rPr>
      </w:pPr>
      <w:r w:rsidRPr="00FC4CE3">
        <w:rPr>
          <w:rFonts w:ascii="Azo Sans Regular" w:hAnsi="Azo Sans Regular"/>
          <w:b/>
          <w:sz w:val="20"/>
          <w:szCs w:val="20"/>
          <w:u w:val="single"/>
          <w:lang w:val="es-ES"/>
        </w:rPr>
        <w:t>MOTIVACIÓN Y FUNDAMENTACIÓN DE LA RESPUESTA</w:t>
      </w:r>
    </w:p>
    <w:p w14:paraId="50E99C8C" w14:textId="77777777" w:rsidR="00FC4CE3" w:rsidRDefault="00FC4CE3" w:rsidP="00FC4CE3">
      <w:pPr>
        <w:spacing w:line="276" w:lineRule="auto"/>
        <w:jc w:val="both"/>
        <w:rPr>
          <w:rFonts w:ascii="Azo Sans Regular" w:hAnsi="Azo Sans Regular"/>
          <w:sz w:val="20"/>
          <w:szCs w:val="20"/>
          <w:lang w:val="es-ES"/>
        </w:rPr>
      </w:pPr>
      <w:r w:rsidRPr="00FC4CE3">
        <w:rPr>
          <w:rFonts w:ascii="Azo Sans Regular" w:hAnsi="Azo Sans Regular"/>
          <w:b/>
          <w:sz w:val="20"/>
          <w:szCs w:val="20"/>
          <w:lang w:val="es-ES"/>
        </w:rPr>
        <w:t>PRIMERO.-</w:t>
      </w:r>
      <w:r w:rsidRPr="00FC4CE3">
        <w:rPr>
          <w:rFonts w:ascii="Azo Sans Regular" w:hAnsi="Azo Sans Regular"/>
          <w:sz w:val="20"/>
          <w:szCs w:val="20"/>
          <w:lang w:val="es-ES"/>
        </w:rPr>
        <w:t xml:space="preserve"> Que la información requerida es pública en términos de la fracción VI del artículo 6° de la Constitución Política de los Estados Unidos Mexicanos, la fracción XIX Bis del artículo 54 de la Constitución Política del Estado de Campeche, 44 fracción I y párrafo primero del artículo 48, de la Ley de Transparencia y Acceso a </w:t>
      </w:r>
      <w:smartTag w:uri="urn:schemas-microsoft-com:office:smarttags" w:element="PersonName">
        <w:smartTagPr>
          <w:attr w:name="ProductID" w:val="la Informaci￳n P￺blica"/>
        </w:smartTagPr>
        <w:r w:rsidRPr="00FC4CE3">
          <w:rPr>
            <w:rFonts w:ascii="Azo Sans Regular" w:hAnsi="Azo Sans Regular"/>
            <w:sz w:val="20"/>
            <w:szCs w:val="20"/>
            <w:lang w:val="es-ES"/>
          </w:rPr>
          <w:t>la Información Pública</w:t>
        </w:r>
      </w:smartTag>
      <w:r w:rsidRPr="00FC4CE3">
        <w:rPr>
          <w:rFonts w:ascii="Azo Sans Regular" w:hAnsi="Azo Sans Regular"/>
          <w:sz w:val="20"/>
          <w:szCs w:val="20"/>
          <w:lang w:val="es-ES"/>
        </w:rPr>
        <w:t xml:space="preserve"> del Estado de Campeche, razón por la cual procede el acceso como se encuentra disponible en los archivos del Ente Público.</w:t>
      </w:r>
    </w:p>
    <w:p w14:paraId="5E8D3130" w14:textId="77777777" w:rsidR="009726DF" w:rsidRDefault="009726DF" w:rsidP="00FC4CE3">
      <w:pPr>
        <w:spacing w:line="276" w:lineRule="auto"/>
        <w:jc w:val="both"/>
        <w:rPr>
          <w:rFonts w:ascii="Azo Sans Regular" w:hAnsi="Azo Sans Regular"/>
          <w:sz w:val="20"/>
          <w:szCs w:val="20"/>
          <w:lang w:val="es-ES"/>
        </w:rPr>
      </w:pPr>
    </w:p>
    <w:p w14:paraId="767C8B20" w14:textId="77777777" w:rsidR="00D61754" w:rsidRDefault="00D61754" w:rsidP="00FC4CE3">
      <w:pPr>
        <w:spacing w:line="276" w:lineRule="auto"/>
        <w:jc w:val="both"/>
        <w:rPr>
          <w:rFonts w:ascii="Azo Sans Regular" w:hAnsi="Azo Sans Regular"/>
          <w:sz w:val="20"/>
          <w:szCs w:val="20"/>
          <w:lang w:val="es-ES"/>
        </w:rPr>
      </w:pPr>
    </w:p>
    <w:p w14:paraId="22F2468F" w14:textId="77777777" w:rsidR="00D61754" w:rsidRPr="00FC4CE3" w:rsidRDefault="00D61754" w:rsidP="00FC4CE3">
      <w:pPr>
        <w:spacing w:line="276" w:lineRule="auto"/>
        <w:jc w:val="both"/>
        <w:rPr>
          <w:rFonts w:ascii="Azo Sans Regular" w:hAnsi="Azo Sans Regular"/>
          <w:sz w:val="20"/>
          <w:szCs w:val="20"/>
          <w:lang w:val="es-ES"/>
        </w:rPr>
      </w:pPr>
    </w:p>
    <w:p w14:paraId="2D2774DC" w14:textId="77777777" w:rsidR="00FC4CE3" w:rsidRDefault="00FC4CE3" w:rsidP="00FC4CE3">
      <w:pPr>
        <w:spacing w:line="276" w:lineRule="auto"/>
        <w:jc w:val="both"/>
        <w:rPr>
          <w:rFonts w:ascii="Azo Sans Regular" w:hAnsi="Azo Sans Regular"/>
          <w:sz w:val="20"/>
          <w:szCs w:val="20"/>
          <w:lang w:val="es-ES"/>
        </w:rPr>
      </w:pPr>
    </w:p>
    <w:p w14:paraId="34A2D2CC" w14:textId="77777777" w:rsidR="007D4F6E" w:rsidRPr="00FC4CE3" w:rsidRDefault="007D4F6E" w:rsidP="00FC4CE3">
      <w:pPr>
        <w:spacing w:line="276" w:lineRule="auto"/>
        <w:jc w:val="both"/>
        <w:rPr>
          <w:rFonts w:ascii="Azo Sans Regular" w:hAnsi="Azo Sans Regular"/>
          <w:sz w:val="20"/>
          <w:szCs w:val="20"/>
          <w:lang w:val="es-ES"/>
        </w:rPr>
      </w:pPr>
    </w:p>
    <w:p w14:paraId="5DBAF922" w14:textId="77777777" w:rsidR="00FC4CE3" w:rsidRPr="00FC4CE3" w:rsidRDefault="00FC4CE3" w:rsidP="00FC4CE3">
      <w:pPr>
        <w:spacing w:line="276" w:lineRule="auto"/>
        <w:jc w:val="both"/>
        <w:rPr>
          <w:rFonts w:ascii="Azo Sans Regular" w:hAnsi="Azo Sans Regular"/>
          <w:b/>
          <w:sz w:val="20"/>
          <w:szCs w:val="20"/>
          <w:u w:val="single"/>
          <w:lang w:val="es-ES"/>
        </w:rPr>
      </w:pPr>
      <w:r w:rsidRPr="00FC4CE3">
        <w:rPr>
          <w:rFonts w:ascii="Azo Sans Regular" w:hAnsi="Azo Sans Regular"/>
          <w:b/>
          <w:sz w:val="20"/>
          <w:szCs w:val="20"/>
          <w:u w:val="single"/>
          <w:lang w:val="es-ES"/>
        </w:rPr>
        <w:lastRenderedPageBreak/>
        <w:t>INFORMACIÓN PROPORCIONADA</w:t>
      </w:r>
    </w:p>
    <w:p w14:paraId="3030EE8C" w14:textId="5200CAF8" w:rsidR="006866C7" w:rsidRPr="006866C7" w:rsidRDefault="006866C7" w:rsidP="006866C7">
      <w:pPr>
        <w:spacing w:line="276" w:lineRule="auto"/>
        <w:jc w:val="both"/>
        <w:rPr>
          <w:rFonts w:ascii="Azo Sans Regular" w:hAnsi="Azo Sans Regular"/>
          <w:sz w:val="20"/>
          <w:szCs w:val="20"/>
          <w:lang w:val="es-MX"/>
        </w:rPr>
      </w:pPr>
      <w:r w:rsidRPr="006866C7">
        <w:rPr>
          <w:rFonts w:ascii="Azo Sans Regular" w:hAnsi="Azo Sans Regular"/>
          <w:b/>
          <w:sz w:val="20"/>
          <w:szCs w:val="20"/>
          <w:lang w:val="es-MX"/>
        </w:rPr>
        <w:t>SEGUNDO.-</w:t>
      </w:r>
      <w:r>
        <w:rPr>
          <w:rFonts w:ascii="Azo Sans Regular" w:hAnsi="Azo Sans Regular"/>
          <w:sz w:val="20"/>
          <w:szCs w:val="20"/>
          <w:lang w:val="es-MX"/>
        </w:rPr>
        <w:t xml:space="preserve"> </w:t>
      </w:r>
      <w:r w:rsidR="00164C4E">
        <w:rPr>
          <w:rFonts w:ascii="Azo Sans Regular" w:hAnsi="Azo Sans Regular"/>
          <w:sz w:val="20"/>
          <w:szCs w:val="20"/>
          <w:lang w:val="es-MX"/>
        </w:rPr>
        <w:t>Se informa al solicitante</w:t>
      </w:r>
      <w:r w:rsidR="00555A94">
        <w:rPr>
          <w:rFonts w:ascii="Azo Sans Regular" w:hAnsi="Azo Sans Regular"/>
          <w:sz w:val="20"/>
          <w:szCs w:val="20"/>
          <w:lang w:val="es-MX"/>
        </w:rPr>
        <w:t xml:space="preserve"> que</w:t>
      </w:r>
      <w:r w:rsidRPr="006866C7">
        <w:rPr>
          <w:rFonts w:ascii="Azo Sans Regular" w:hAnsi="Azo Sans Regular"/>
          <w:sz w:val="20"/>
          <w:szCs w:val="20"/>
          <w:lang w:val="es-MX"/>
        </w:rPr>
        <w:t xml:space="preserve"> tal y como se encuentra planteada la petición, donde solicita conocer</w:t>
      </w:r>
      <w:r>
        <w:rPr>
          <w:rFonts w:ascii="Azo Sans Regular" w:hAnsi="Azo Sans Regular"/>
          <w:sz w:val="20"/>
          <w:szCs w:val="20"/>
          <w:lang w:val="es-MX"/>
        </w:rPr>
        <w:t xml:space="preserve"> detalles y</w:t>
      </w:r>
      <w:r w:rsidRPr="006866C7">
        <w:rPr>
          <w:rFonts w:ascii="Azo Sans Regular" w:hAnsi="Azo Sans Regular"/>
          <w:sz w:val="20"/>
          <w:szCs w:val="20"/>
          <w:lang w:val="es-MX"/>
        </w:rPr>
        <w:t xml:space="preserve"> los recursos erogados por el Gobierno del Estado en virtud de la presunta visita a Campeche de los dueños de las empresas televisivas en cuestión, al respecto le informo que no obran en nuestros registros recursos públicos erogados derivado de esas actividades, ni se tienen registros de itinerarios de visitas a sitios turísticos por parte del Gobierno del Estado.</w:t>
      </w:r>
    </w:p>
    <w:p w14:paraId="46F440D6" w14:textId="2A2FB0E3" w:rsidR="00B3783F" w:rsidRDefault="00B3783F" w:rsidP="00EC11B6">
      <w:pPr>
        <w:spacing w:line="276" w:lineRule="auto"/>
        <w:jc w:val="both"/>
        <w:rPr>
          <w:rFonts w:ascii="Azo Sans Regular" w:hAnsi="Azo Sans Regular"/>
          <w:sz w:val="20"/>
          <w:szCs w:val="20"/>
          <w:lang w:val="es-MX"/>
        </w:rPr>
      </w:pPr>
    </w:p>
    <w:p w14:paraId="2F367C13" w14:textId="763E9E41" w:rsidR="005E5C85" w:rsidRDefault="00FC4CE3" w:rsidP="00FC4CE3">
      <w:pPr>
        <w:spacing w:line="276" w:lineRule="auto"/>
        <w:jc w:val="both"/>
        <w:rPr>
          <w:rFonts w:ascii="Azo Sans Regular" w:hAnsi="Azo Sans Regular"/>
          <w:sz w:val="20"/>
          <w:szCs w:val="20"/>
          <w:lang w:val="es-ES"/>
        </w:rPr>
      </w:pPr>
      <w:r w:rsidRPr="00FC4CE3">
        <w:rPr>
          <w:rFonts w:ascii="Azo Sans Regular" w:hAnsi="Azo Sans Regular"/>
          <w:sz w:val="20"/>
          <w:szCs w:val="20"/>
          <w:lang w:val="es-ES"/>
        </w:rPr>
        <w:t>En mérito de lo anterior es de resolverse y se</w:t>
      </w:r>
    </w:p>
    <w:p w14:paraId="2CFBC508" w14:textId="77777777" w:rsidR="005E5C85" w:rsidRPr="00FC4CE3" w:rsidRDefault="005E5C85" w:rsidP="00FC4CE3">
      <w:pPr>
        <w:spacing w:line="276" w:lineRule="auto"/>
        <w:jc w:val="both"/>
        <w:rPr>
          <w:rFonts w:ascii="Azo Sans Regular" w:hAnsi="Azo Sans Regular"/>
          <w:sz w:val="20"/>
          <w:szCs w:val="20"/>
          <w:lang w:val="es-ES"/>
        </w:rPr>
      </w:pPr>
    </w:p>
    <w:p w14:paraId="49204168" w14:textId="69307989" w:rsidR="00C00067" w:rsidRDefault="00FC4CE3" w:rsidP="009726DF">
      <w:pPr>
        <w:spacing w:line="276" w:lineRule="auto"/>
        <w:jc w:val="center"/>
        <w:rPr>
          <w:rFonts w:ascii="Azo Sans Regular" w:hAnsi="Azo Sans Regular"/>
          <w:b/>
          <w:sz w:val="20"/>
          <w:szCs w:val="20"/>
          <w:lang w:val="es-ES"/>
        </w:rPr>
      </w:pPr>
      <w:r w:rsidRPr="00FC4CE3">
        <w:rPr>
          <w:rFonts w:ascii="Azo Sans Regular" w:hAnsi="Azo Sans Regular"/>
          <w:b/>
          <w:sz w:val="20"/>
          <w:szCs w:val="20"/>
          <w:lang w:val="es-ES"/>
        </w:rPr>
        <w:t>R E S U E L V E</w:t>
      </w:r>
    </w:p>
    <w:p w14:paraId="5842A198" w14:textId="77777777" w:rsidR="005E5C85" w:rsidRDefault="005E5C85" w:rsidP="009726DF">
      <w:pPr>
        <w:spacing w:line="276" w:lineRule="auto"/>
        <w:jc w:val="center"/>
        <w:rPr>
          <w:rFonts w:ascii="Azo Sans Regular" w:hAnsi="Azo Sans Regular"/>
          <w:b/>
          <w:sz w:val="20"/>
          <w:szCs w:val="20"/>
          <w:lang w:val="es-ES"/>
        </w:rPr>
      </w:pPr>
    </w:p>
    <w:p w14:paraId="51C28A0A" w14:textId="77777777" w:rsidR="005E5C85" w:rsidRPr="00FC4CE3" w:rsidRDefault="005E5C85" w:rsidP="009726DF">
      <w:pPr>
        <w:spacing w:line="276" w:lineRule="auto"/>
        <w:jc w:val="center"/>
        <w:rPr>
          <w:rFonts w:ascii="Azo Sans Regular" w:hAnsi="Azo Sans Regular"/>
          <w:b/>
          <w:sz w:val="20"/>
          <w:szCs w:val="20"/>
          <w:lang w:val="es-ES"/>
        </w:rPr>
      </w:pPr>
    </w:p>
    <w:p w14:paraId="514D66C4" w14:textId="334E2FA5" w:rsidR="00FC4CE3" w:rsidRPr="00FC4CE3" w:rsidRDefault="00FC4CE3" w:rsidP="00FC4CE3">
      <w:pPr>
        <w:spacing w:line="276" w:lineRule="auto"/>
        <w:jc w:val="both"/>
        <w:rPr>
          <w:rFonts w:ascii="Azo Sans Regular" w:hAnsi="Azo Sans Regular"/>
          <w:sz w:val="20"/>
          <w:szCs w:val="20"/>
          <w:lang w:val="es-ES"/>
        </w:rPr>
      </w:pPr>
      <w:r w:rsidRPr="00FC4CE3">
        <w:rPr>
          <w:rFonts w:ascii="Azo Sans Regular" w:hAnsi="Azo Sans Regular"/>
          <w:b/>
          <w:sz w:val="20"/>
          <w:szCs w:val="20"/>
          <w:lang w:val="es-ES"/>
        </w:rPr>
        <w:t>PRIMERO</w:t>
      </w:r>
      <w:r w:rsidR="006866C7">
        <w:rPr>
          <w:rFonts w:ascii="Azo Sans Regular" w:hAnsi="Azo Sans Regular"/>
          <w:sz w:val="20"/>
          <w:szCs w:val="20"/>
          <w:lang w:val="es-ES"/>
        </w:rPr>
        <w:t>.- Se da atención</w:t>
      </w:r>
      <w:r w:rsidRPr="00FC4CE3">
        <w:rPr>
          <w:rFonts w:ascii="Azo Sans Regular" w:hAnsi="Azo Sans Regular"/>
          <w:sz w:val="20"/>
          <w:szCs w:val="20"/>
          <w:lang w:val="es-ES"/>
        </w:rPr>
        <w:t xml:space="preserve"> a la información, de conformidad con lo precisado en el punto </w:t>
      </w:r>
      <w:r w:rsidRPr="00FC4CE3">
        <w:rPr>
          <w:rFonts w:ascii="Azo Sans Regular" w:hAnsi="Azo Sans Regular"/>
          <w:b/>
          <w:sz w:val="20"/>
          <w:szCs w:val="20"/>
          <w:lang w:val="es-ES"/>
        </w:rPr>
        <w:t>SEGUNDO</w:t>
      </w:r>
      <w:r w:rsidRPr="00FC4CE3">
        <w:rPr>
          <w:rFonts w:ascii="Azo Sans Regular" w:hAnsi="Azo Sans Regular"/>
          <w:sz w:val="20"/>
          <w:szCs w:val="20"/>
          <w:lang w:val="es-ES"/>
        </w:rPr>
        <w:t xml:space="preserve"> de la presente resolución administrativa.</w:t>
      </w:r>
    </w:p>
    <w:p w14:paraId="216C4A57" w14:textId="77777777" w:rsidR="00FC4CE3" w:rsidRPr="00FC4CE3" w:rsidRDefault="00FC4CE3" w:rsidP="00FC4CE3">
      <w:pPr>
        <w:spacing w:line="276" w:lineRule="auto"/>
        <w:jc w:val="both"/>
        <w:rPr>
          <w:rFonts w:ascii="Azo Sans Regular" w:hAnsi="Azo Sans Regular"/>
          <w:sz w:val="20"/>
          <w:szCs w:val="20"/>
          <w:lang w:val="es-ES"/>
        </w:rPr>
      </w:pPr>
    </w:p>
    <w:p w14:paraId="526CBCFA" w14:textId="77777777" w:rsidR="00FC4CE3" w:rsidRDefault="00FC4CE3" w:rsidP="00FC4CE3">
      <w:pPr>
        <w:spacing w:line="276" w:lineRule="auto"/>
        <w:jc w:val="both"/>
        <w:rPr>
          <w:rStyle w:val="Hipervnculo"/>
          <w:rFonts w:ascii="Azo Sans Regular" w:hAnsi="Azo Sans Regular"/>
          <w:b/>
          <w:sz w:val="20"/>
          <w:szCs w:val="20"/>
          <w:lang w:val="es-ES"/>
        </w:rPr>
      </w:pPr>
      <w:r w:rsidRPr="00FC4CE3">
        <w:rPr>
          <w:rFonts w:ascii="Azo Sans Regular" w:hAnsi="Azo Sans Regular"/>
          <w:b/>
          <w:bCs/>
          <w:sz w:val="20"/>
          <w:szCs w:val="20"/>
          <w:lang w:val="es-ES"/>
        </w:rPr>
        <w:t>SEGUNDO.-</w:t>
      </w:r>
      <w:r w:rsidRPr="00FC4CE3">
        <w:rPr>
          <w:rFonts w:ascii="Azo Sans Regular" w:hAnsi="Azo Sans Regular"/>
          <w:bCs/>
          <w:sz w:val="20"/>
          <w:szCs w:val="20"/>
          <w:lang w:val="es-ES"/>
        </w:rPr>
        <w:t xml:space="preserve"> </w:t>
      </w:r>
      <w:r w:rsidRPr="00FC4CE3">
        <w:rPr>
          <w:rFonts w:ascii="Azo Sans Regular" w:hAnsi="Azo Sans Regular"/>
          <w:sz w:val="20"/>
          <w:szCs w:val="20"/>
          <w:lang w:val="es-ES"/>
        </w:rPr>
        <w:t xml:space="preserve">Queda enterado que de acuerdo con lo que establecen los artículos 62 y 64 de la Ley de Transparencia Estatal, podrá impugnar esta resolución directamente ante la Comisión de Transparencia y Acceso a la Información Pública del Estado de Campeche, interponiendo el Recurso de Revisión dentro de los quince días hábiles siguientes en que se haga la notificación, registrándose en el sistema SIECOTAIPEC en la dirección electrónica </w:t>
      </w:r>
      <w:hyperlink r:id="rId8" w:history="1">
        <w:r w:rsidRPr="00FC4CE3">
          <w:rPr>
            <w:rStyle w:val="Hipervnculo"/>
            <w:rFonts w:ascii="Azo Sans Regular" w:hAnsi="Azo Sans Regular"/>
            <w:b/>
            <w:sz w:val="20"/>
            <w:szCs w:val="20"/>
            <w:lang w:val="es-ES"/>
          </w:rPr>
          <w:t>https://www.cotaipec.org.mx/siecotaipec/?modulo=login&amp;acciones=login</w:t>
        </w:r>
      </w:hyperlink>
    </w:p>
    <w:p w14:paraId="0F3E2302" w14:textId="77777777" w:rsidR="005E5C85" w:rsidRPr="00FC4CE3" w:rsidRDefault="005E5C85" w:rsidP="00FC4CE3">
      <w:pPr>
        <w:spacing w:line="276" w:lineRule="auto"/>
        <w:jc w:val="both"/>
        <w:rPr>
          <w:rFonts w:ascii="Azo Sans Regular" w:hAnsi="Azo Sans Regular"/>
          <w:sz w:val="20"/>
          <w:szCs w:val="20"/>
          <w:lang w:val="es-ES"/>
        </w:rPr>
      </w:pPr>
    </w:p>
    <w:p w14:paraId="309AA6B3" w14:textId="77777777" w:rsidR="00FC4CE3" w:rsidRPr="00FC4CE3" w:rsidRDefault="00FC4CE3" w:rsidP="00FC4CE3">
      <w:pPr>
        <w:spacing w:line="276" w:lineRule="auto"/>
        <w:jc w:val="both"/>
        <w:rPr>
          <w:rFonts w:ascii="Azo Sans Regular" w:hAnsi="Azo Sans Regular"/>
          <w:sz w:val="20"/>
          <w:szCs w:val="20"/>
          <w:lang w:val="es-ES"/>
        </w:rPr>
      </w:pPr>
    </w:p>
    <w:p w14:paraId="37F9FFBD" w14:textId="77777777" w:rsidR="00FC4CE3" w:rsidRPr="00FC4CE3" w:rsidRDefault="00FC4CE3" w:rsidP="00FC4CE3">
      <w:pPr>
        <w:spacing w:line="276" w:lineRule="auto"/>
        <w:jc w:val="both"/>
        <w:rPr>
          <w:rFonts w:ascii="Azo Sans Regular" w:hAnsi="Azo Sans Regular"/>
          <w:sz w:val="20"/>
          <w:szCs w:val="20"/>
          <w:lang w:val="es-ES"/>
        </w:rPr>
      </w:pPr>
      <w:r w:rsidRPr="00FC4CE3">
        <w:rPr>
          <w:rFonts w:ascii="Azo Sans Regular" w:hAnsi="Azo Sans Regular"/>
          <w:b/>
          <w:bCs/>
          <w:sz w:val="20"/>
          <w:szCs w:val="20"/>
          <w:lang w:val="es-ES"/>
        </w:rPr>
        <w:t>TERCERO.-</w:t>
      </w:r>
      <w:r w:rsidRPr="00FC4CE3">
        <w:rPr>
          <w:rFonts w:ascii="Azo Sans Regular" w:hAnsi="Azo Sans Regular"/>
          <w:bCs/>
          <w:sz w:val="20"/>
          <w:szCs w:val="20"/>
          <w:lang w:val="es-ES"/>
        </w:rPr>
        <w:t xml:space="preserve"> </w:t>
      </w:r>
      <w:r w:rsidRPr="00FC4CE3">
        <w:rPr>
          <w:rFonts w:ascii="Azo Sans Regular" w:hAnsi="Azo Sans Regular"/>
          <w:sz w:val="20"/>
          <w:szCs w:val="20"/>
          <w:lang w:val="es-ES"/>
        </w:rPr>
        <w:t xml:space="preserve">Notifíquese la presente resolución por vía Sistema de Información Electrónica INFOMEX CAMPECHE, a la dirección electrónica </w:t>
      </w:r>
      <w:hyperlink r:id="rId9" w:history="1">
        <w:r w:rsidRPr="00FC4CE3">
          <w:rPr>
            <w:rStyle w:val="Hipervnculo"/>
            <w:rFonts w:ascii="Azo Sans Regular" w:hAnsi="Azo Sans Regular"/>
            <w:b/>
            <w:sz w:val="20"/>
            <w:szCs w:val="20"/>
            <w:lang w:val="es-ES"/>
          </w:rPr>
          <w:t>http://www.infomex.campeche.gob.mx/</w:t>
        </w:r>
      </w:hyperlink>
      <w:r w:rsidRPr="00FC4CE3">
        <w:rPr>
          <w:rFonts w:ascii="Azo Sans Regular" w:hAnsi="Azo Sans Regular"/>
          <w:sz w:val="20"/>
          <w:szCs w:val="20"/>
          <w:lang w:val="es-ES"/>
        </w:rPr>
        <w:t>, tal y como quedó asentado en el acuse de su solicitud.</w:t>
      </w:r>
    </w:p>
    <w:p w14:paraId="0CD4BFEB" w14:textId="77777777" w:rsidR="00FC4CE3" w:rsidRPr="00FC4CE3" w:rsidRDefault="00FC4CE3" w:rsidP="00FC4CE3">
      <w:pPr>
        <w:spacing w:line="276" w:lineRule="auto"/>
        <w:jc w:val="both"/>
        <w:rPr>
          <w:rFonts w:ascii="Azo Sans Regular" w:hAnsi="Azo Sans Regular"/>
          <w:sz w:val="20"/>
          <w:szCs w:val="20"/>
          <w:lang w:val="es-ES"/>
        </w:rPr>
      </w:pPr>
    </w:p>
    <w:p w14:paraId="4F6F75E1" w14:textId="32B81820" w:rsidR="00557091" w:rsidRPr="00FC4CE3" w:rsidRDefault="00FC4CE3" w:rsidP="000B7331">
      <w:pPr>
        <w:spacing w:line="276" w:lineRule="auto"/>
        <w:jc w:val="both"/>
        <w:rPr>
          <w:rFonts w:ascii="Azo Sans Regular" w:hAnsi="Azo Sans Regular"/>
          <w:sz w:val="20"/>
          <w:szCs w:val="20"/>
          <w:lang w:val="es-ES"/>
        </w:rPr>
      </w:pPr>
      <w:r w:rsidRPr="00FC4CE3">
        <w:rPr>
          <w:rFonts w:ascii="Azo Sans Regular" w:hAnsi="Azo Sans Regular"/>
          <w:b/>
          <w:sz w:val="20"/>
          <w:szCs w:val="20"/>
          <w:lang w:val="es-ES"/>
        </w:rPr>
        <w:t>ASÍ LO RESOLVIÓ Y FIRMA LA  LIC.  CLAUDIA DEL ROSARIO PRADO GOZALEZ, TITULAR DE LA UNIDAD DE ACCESO COMÚN A LA INFORMACIÓN PÚBLICA EN PODER DE LAS DEPENDENCIAS Y ENTIDADES DE LA ADMINISTRACIÓN PÚBLICA DEL ESTADO DE CAMPECHE, CON FIRMA ELECTRÓNICA DEPDE220, EN LA CIUDAD DE SAN FRANCISCO DE CAMPECHE, DEL MUNICIPIO Y ESTADO DE CAMP</w:t>
      </w:r>
      <w:r w:rsidR="006866C7">
        <w:rPr>
          <w:rFonts w:ascii="Azo Sans Regular" w:hAnsi="Azo Sans Regular"/>
          <w:b/>
          <w:sz w:val="20"/>
          <w:szCs w:val="20"/>
          <w:lang w:val="es-ES"/>
        </w:rPr>
        <w:t>ECHE, SIENDO EL DÍA DIECIOCHO</w:t>
      </w:r>
      <w:r w:rsidR="00545A37">
        <w:rPr>
          <w:rFonts w:ascii="Azo Sans Regular" w:hAnsi="Azo Sans Regular"/>
          <w:b/>
          <w:sz w:val="20"/>
          <w:szCs w:val="20"/>
          <w:lang w:val="es-ES"/>
        </w:rPr>
        <w:t xml:space="preserve"> </w:t>
      </w:r>
      <w:r w:rsidR="00387F7D">
        <w:rPr>
          <w:rFonts w:ascii="Azo Sans Regular" w:hAnsi="Azo Sans Regular"/>
          <w:b/>
          <w:sz w:val="20"/>
          <w:szCs w:val="20"/>
          <w:lang w:val="es-ES"/>
        </w:rPr>
        <w:t>DEL MES DE MAYO</w:t>
      </w:r>
      <w:r w:rsidR="00144966">
        <w:rPr>
          <w:rFonts w:ascii="Azo Sans Regular" w:hAnsi="Azo Sans Regular"/>
          <w:b/>
          <w:sz w:val="20"/>
          <w:szCs w:val="20"/>
          <w:lang w:val="es-ES"/>
        </w:rPr>
        <w:t xml:space="preserve"> DEL AÑO DOS MIL DIECISEIS</w:t>
      </w:r>
      <w:r w:rsidRPr="00FC4CE3">
        <w:rPr>
          <w:rFonts w:ascii="Azo Sans Regular" w:hAnsi="Azo Sans Regular"/>
          <w:b/>
          <w:sz w:val="20"/>
          <w:szCs w:val="20"/>
          <w:lang w:val="es-ES"/>
        </w:rPr>
        <w:t>.</w:t>
      </w:r>
    </w:p>
    <w:sectPr w:rsidR="00557091" w:rsidRPr="00FC4CE3" w:rsidSect="00557091">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1223E" w14:textId="77777777" w:rsidR="00267E50" w:rsidRDefault="00267E50" w:rsidP="006E2A83">
      <w:r>
        <w:separator/>
      </w:r>
    </w:p>
  </w:endnote>
  <w:endnote w:type="continuationSeparator" w:id="0">
    <w:p w14:paraId="26E456E8" w14:textId="77777777" w:rsidR="00267E50" w:rsidRDefault="00267E50" w:rsidP="006E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zo Sans Regular">
    <w:altName w:val="Times New Roman"/>
    <w:charset w:val="00"/>
    <w:family w:val="auto"/>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6E2A83" w:rsidRPr="000B7331" w14:paraId="3EB278B1" w14:textId="77777777" w:rsidTr="000B7331">
      <w:tc>
        <w:tcPr>
          <w:tcW w:w="2425" w:type="dxa"/>
        </w:tcPr>
        <w:p w14:paraId="709FC0B2" w14:textId="77777777" w:rsidR="006E2A83" w:rsidRPr="000B7331" w:rsidRDefault="006E2A83">
          <w:pPr>
            <w:pStyle w:val="Piedepgina"/>
            <w:rPr>
              <w:rFonts w:ascii="Azo Sans Regular" w:hAnsi="Azo Sans Regular"/>
            </w:rPr>
          </w:pPr>
        </w:p>
      </w:tc>
      <w:tc>
        <w:tcPr>
          <w:tcW w:w="3920" w:type="dxa"/>
        </w:tcPr>
        <w:p w14:paraId="3BB0509E" w14:textId="77777777" w:rsidR="000B7331" w:rsidRDefault="000B7331" w:rsidP="000B7331">
          <w:pPr>
            <w:pStyle w:val="Piedepgina"/>
            <w:rPr>
              <w:rFonts w:ascii="Azo Sans Regular" w:hAnsi="Azo Sans Regular"/>
              <w:sz w:val="16"/>
              <w:szCs w:val="16"/>
            </w:rPr>
          </w:pPr>
        </w:p>
        <w:p w14:paraId="3AC4809F" w14:textId="23B0B558" w:rsidR="006C2068" w:rsidRPr="006C2068" w:rsidRDefault="006C2068" w:rsidP="006C2068">
          <w:pPr>
            <w:pStyle w:val="Piedepgina"/>
            <w:jc w:val="right"/>
            <w:rPr>
              <w:rFonts w:ascii="Azo Sans Regular" w:hAnsi="Azo Sans Regular"/>
              <w:b/>
              <w:sz w:val="16"/>
              <w:szCs w:val="16"/>
            </w:rPr>
          </w:pPr>
          <w:r w:rsidRPr="006C2068">
            <w:rPr>
              <w:rFonts w:ascii="Azo Sans Regular" w:hAnsi="Azo Sans Regular"/>
              <w:b/>
              <w:sz w:val="16"/>
              <w:szCs w:val="16"/>
            </w:rPr>
            <w:t>SECRETARÍA DE LA CONTRALORÍA</w:t>
          </w:r>
        </w:p>
        <w:p w14:paraId="68D6F8EE" w14:textId="31A38D0D" w:rsidR="00E14080" w:rsidRPr="00E14080" w:rsidRDefault="00E14080" w:rsidP="006C2068">
          <w:pPr>
            <w:pStyle w:val="Piedepgina"/>
            <w:jc w:val="right"/>
            <w:rPr>
              <w:rFonts w:ascii="Azo Sans Regular" w:hAnsi="Azo Sans Regular"/>
              <w:b/>
              <w:sz w:val="16"/>
              <w:szCs w:val="16"/>
            </w:rPr>
          </w:pPr>
          <w:r w:rsidRPr="00E14080">
            <w:rPr>
              <w:rFonts w:ascii="Azo Sans Regular" w:hAnsi="Azo Sans Regular"/>
              <w:b/>
              <w:sz w:val="16"/>
              <w:szCs w:val="16"/>
            </w:rPr>
            <w:t>Unidad de Acceso Común a la Información Pública</w:t>
          </w:r>
        </w:p>
        <w:p w14:paraId="1F872489" w14:textId="06B3ECE3" w:rsidR="006C2068" w:rsidRPr="006C2068" w:rsidRDefault="006C2068" w:rsidP="006C2068">
          <w:pPr>
            <w:pStyle w:val="Piedepgina"/>
            <w:jc w:val="right"/>
            <w:rPr>
              <w:rFonts w:ascii="Azo Sans Regular" w:hAnsi="Azo Sans Regular"/>
              <w:sz w:val="16"/>
              <w:szCs w:val="16"/>
            </w:rPr>
          </w:pPr>
          <w:r w:rsidRPr="006C2068">
            <w:rPr>
              <w:rFonts w:ascii="Azo Sans Regular" w:hAnsi="Azo Sans Regular"/>
              <w:sz w:val="16"/>
              <w:szCs w:val="16"/>
            </w:rPr>
            <w:t>Calle 63 Núm. 10</w:t>
          </w:r>
        </w:p>
        <w:p w14:paraId="1E916E45" w14:textId="77777777" w:rsidR="006C2068" w:rsidRPr="006C2068" w:rsidRDefault="006C2068" w:rsidP="006C2068">
          <w:pPr>
            <w:pStyle w:val="Piedepgina"/>
            <w:jc w:val="right"/>
            <w:rPr>
              <w:rFonts w:ascii="Azo Sans Regular" w:hAnsi="Azo Sans Regular"/>
              <w:sz w:val="16"/>
              <w:szCs w:val="16"/>
            </w:rPr>
          </w:pPr>
          <w:r w:rsidRPr="006C2068">
            <w:rPr>
              <w:rFonts w:ascii="Azo Sans Regular" w:hAnsi="Azo Sans Regular"/>
              <w:sz w:val="16"/>
              <w:szCs w:val="16"/>
            </w:rPr>
            <w:t>Centro Histórico, C.P. 24000</w:t>
          </w:r>
        </w:p>
        <w:p w14:paraId="4C400004" w14:textId="77777777" w:rsidR="006C2068" w:rsidRPr="006C2068" w:rsidRDefault="006C2068" w:rsidP="006C2068">
          <w:pPr>
            <w:pStyle w:val="Piedepgina"/>
            <w:jc w:val="right"/>
            <w:rPr>
              <w:rFonts w:ascii="Azo Sans Regular" w:hAnsi="Azo Sans Regular"/>
              <w:sz w:val="16"/>
              <w:szCs w:val="16"/>
            </w:rPr>
          </w:pPr>
          <w:r w:rsidRPr="006C2068">
            <w:rPr>
              <w:rFonts w:ascii="Azo Sans Regular" w:hAnsi="Azo Sans Regular"/>
              <w:sz w:val="16"/>
              <w:szCs w:val="16"/>
            </w:rPr>
            <w:t>San Francisco de Campeche, Campeche</w:t>
          </w:r>
        </w:p>
        <w:p w14:paraId="4E4D8713" w14:textId="0425AEF7" w:rsidR="006C2068" w:rsidRPr="006C2068" w:rsidRDefault="006C2068" w:rsidP="006C2068">
          <w:pPr>
            <w:pStyle w:val="Piedepgina"/>
            <w:jc w:val="right"/>
            <w:rPr>
              <w:rFonts w:ascii="Azo Sans Regular" w:hAnsi="Azo Sans Regular"/>
              <w:sz w:val="16"/>
              <w:szCs w:val="16"/>
            </w:rPr>
          </w:pPr>
          <w:r w:rsidRPr="006C2068">
            <w:rPr>
              <w:rFonts w:ascii="Azo Sans Regular" w:hAnsi="Azo Sans Regular"/>
              <w:sz w:val="16"/>
              <w:szCs w:val="16"/>
            </w:rPr>
            <w:t>Tel. (981)81-1</w:t>
          </w:r>
          <w:r w:rsidR="00E14080">
            <w:rPr>
              <w:rFonts w:ascii="Azo Sans Regular" w:hAnsi="Azo Sans Regular"/>
              <w:sz w:val="16"/>
              <w:szCs w:val="16"/>
            </w:rPr>
            <w:t>0367</w:t>
          </w:r>
        </w:p>
        <w:p w14:paraId="0F43B3C7" w14:textId="6D4B8159" w:rsidR="006C2068" w:rsidRPr="006C2068" w:rsidRDefault="00E14080" w:rsidP="006C2068">
          <w:pPr>
            <w:pStyle w:val="Piedepgina"/>
            <w:jc w:val="right"/>
            <w:rPr>
              <w:rFonts w:ascii="Azo Sans Regular" w:hAnsi="Azo Sans Regular"/>
              <w:sz w:val="16"/>
              <w:szCs w:val="16"/>
            </w:rPr>
          </w:pPr>
          <w:r>
            <w:rPr>
              <w:rFonts w:ascii="Azo Sans Regular" w:hAnsi="Azo Sans Regular"/>
              <w:sz w:val="16"/>
              <w:szCs w:val="16"/>
            </w:rPr>
            <w:t>transparencia</w:t>
          </w:r>
          <w:r w:rsidR="006C2068" w:rsidRPr="006C2068">
            <w:rPr>
              <w:rFonts w:ascii="Azo Sans Regular" w:hAnsi="Azo Sans Regular"/>
              <w:sz w:val="16"/>
              <w:szCs w:val="16"/>
            </w:rPr>
            <w:t>@campeche.gob.mx</w:t>
          </w:r>
        </w:p>
        <w:p w14:paraId="25B3F5BB" w14:textId="04AE2CCB" w:rsidR="006E2A83" w:rsidRPr="000B7331" w:rsidRDefault="006C2068" w:rsidP="006C2068">
          <w:pPr>
            <w:pStyle w:val="Piedepgina"/>
            <w:jc w:val="right"/>
            <w:rPr>
              <w:rFonts w:ascii="Azo Sans Regular" w:hAnsi="Azo Sans Regular"/>
            </w:rPr>
          </w:pPr>
          <w:r w:rsidRPr="006C2068">
            <w:rPr>
              <w:rFonts w:ascii="Azo Sans Regular" w:hAnsi="Azo Sans Regular"/>
              <w:sz w:val="16"/>
              <w:szCs w:val="16"/>
            </w:rPr>
            <w:t>www.</w:t>
          </w:r>
          <w:r w:rsidR="00E14080">
            <w:rPr>
              <w:rFonts w:ascii="Azo Sans Regular" w:hAnsi="Azo Sans Regular"/>
              <w:sz w:val="16"/>
              <w:szCs w:val="16"/>
            </w:rPr>
            <w:t>transparencia.</w:t>
          </w:r>
          <w:r w:rsidRPr="006C2068">
            <w:rPr>
              <w:rFonts w:ascii="Azo Sans Regular" w:hAnsi="Azo Sans Regular"/>
              <w:sz w:val="16"/>
              <w:szCs w:val="16"/>
            </w:rPr>
            <w:t>campeche.gob.mx</w:t>
          </w:r>
        </w:p>
      </w:tc>
      <w:tc>
        <w:tcPr>
          <w:tcW w:w="3402" w:type="dxa"/>
        </w:tcPr>
        <w:p w14:paraId="03E6D84F" w14:textId="77777777" w:rsidR="006E2A83" w:rsidRPr="000B7331" w:rsidRDefault="006E2A83" w:rsidP="006E2A83">
          <w:pPr>
            <w:pStyle w:val="Piedepgina"/>
            <w:jc w:val="right"/>
            <w:rPr>
              <w:rFonts w:ascii="Azo Sans Regular" w:hAnsi="Azo Sans Regular"/>
            </w:rPr>
          </w:pPr>
          <w:r w:rsidRPr="000B7331">
            <w:rPr>
              <w:rFonts w:ascii="Azo Sans Regular" w:hAnsi="Azo Sans Regular"/>
              <w:noProof/>
              <w:lang w:val="es-MX" w:eastAsia="es-MX"/>
            </w:rPr>
            <w:drawing>
              <wp:inline distT="0" distB="0" distL="0" distR="0" wp14:anchorId="4F97245A" wp14:editId="745A7D1D">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549" cy="544396"/>
                        </a:xfrm>
                        <a:prstGeom prst="rect">
                          <a:avLst/>
                        </a:prstGeom>
                        <a:noFill/>
                        <a:ln>
                          <a:noFill/>
                        </a:ln>
                      </pic:spPr>
                    </pic:pic>
                  </a:graphicData>
                </a:graphic>
              </wp:inline>
            </w:drawing>
          </w:r>
        </w:p>
        <w:p w14:paraId="4A050C37" w14:textId="77777777" w:rsidR="006E2A83" w:rsidRPr="000B7331" w:rsidRDefault="006E2A83" w:rsidP="006E2A83">
          <w:pPr>
            <w:jc w:val="right"/>
            <w:rPr>
              <w:rFonts w:ascii="Azo Sans Regular" w:hAnsi="Azo Sans Regular"/>
            </w:rPr>
          </w:pPr>
        </w:p>
      </w:tc>
    </w:tr>
  </w:tbl>
  <w:p w14:paraId="5FCCE88E" w14:textId="77777777" w:rsidR="006E2A83" w:rsidRPr="000B7331" w:rsidRDefault="006E2A83">
    <w:pPr>
      <w:pStyle w:val="Piedepgina"/>
      <w:rPr>
        <w:rFonts w:ascii="Azo Sans Regular" w:hAnsi="Azo Sans Regul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09B12" w14:textId="77777777" w:rsidR="00267E50" w:rsidRDefault="00267E50" w:rsidP="006E2A83">
      <w:r>
        <w:separator/>
      </w:r>
    </w:p>
  </w:footnote>
  <w:footnote w:type="continuationSeparator" w:id="0">
    <w:p w14:paraId="27FFADAE" w14:textId="77777777" w:rsidR="00267E50" w:rsidRDefault="00267E50" w:rsidP="006E2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0B7331" w14:paraId="6E98F379" w14:textId="77777777" w:rsidTr="000B7331">
      <w:tc>
        <w:tcPr>
          <w:tcW w:w="4489" w:type="dxa"/>
        </w:tcPr>
        <w:p w14:paraId="5A4D4094" w14:textId="77777777" w:rsidR="000B7331" w:rsidRDefault="000B7331" w:rsidP="000B7331">
          <w:pPr>
            <w:pStyle w:val="Encabezado"/>
            <w:ind w:left="-567" w:firstLine="567"/>
          </w:pPr>
          <w:r>
            <w:rPr>
              <w:noProof/>
              <w:lang w:val="es-MX" w:eastAsia="es-MX"/>
            </w:rPr>
            <w:drawing>
              <wp:inline distT="0" distB="0" distL="0" distR="0" wp14:anchorId="5EB50A20" wp14:editId="62526356">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14:paraId="60B34EDF" w14:textId="77777777" w:rsidR="000B7331" w:rsidRDefault="000B7331" w:rsidP="000B7331">
          <w:pPr>
            <w:pStyle w:val="Encabezado"/>
            <w:jc w:val="right"/>
          </w:pPr>
        </w:p>
        <w:p w14:paraId="59E5B8D2" w14:textId="77777777" w:rsidR="000B7331" w:rsidRDefault="000B7331" w:rsidP="000B7331">
          <w:pPr>
            <w:pStyle w:val="Encabezado"/>
            <w:tabs>
              <w:tab w:val="left" w:pos="338"/>
            </w:tabs>
          </w:pPr>
          <w:r>
            <w:tab/>
          </w:r>
          <w:r>
            <w:tab/>
          </w:r>
        </w:p>
        <w:p w14:paraId="5CF03B23" w14:textId="77777777" w:rsidR="000B7331" w:rsidRDefault="000B7331" w:rsidP="000B7331">
          <w:pPr>
            <w:pStyle w:val="Encabezado"/>
            <w:jc w:val="right"/>
          </w:pPr>
        </w:p>
        <w:p w14:paraId="0719884F" w14:textId="77777777" w:rsidR="000B7331" w:rsidRDefault="000B7331" w:rsidP="000B7331">
          <w:pPr>
            <w:pStyle w:val="Encabezado"/>
            <w:jc w:val="right"/>
          </w:pPr>
        </w:p>
        <w:p w14:paraId="798EE2F6" w14:textId="3EF9C293" w:rsidR="000B7331" w:rsidRDefault="000B7331" w:rsidP="000B7331">
          <w:pPr>
            <w:pStyle w:val="Encabezado"/>
            <w:jc w:val="right"/>
          </w:pPr>
        </w:p>
        <w:p w14:paraId="79A5F445" w14:textId="0EAA59E5" w:rsidR="000B7331" w:rsidRPr="000B7331" w:rsidRDefault="002F3AC9" w:rsidP="000B7331">
          <w:r>
            <w:rPr>
              <w:noProof/>
              <w:lang w:val="es-MX" w:eastAsia="es-MX"/>
            </w:rPr>
            <w:drawing>
              <wp:anchor distT="0" distB="0" distL="114300" distR="114300" simplePos="0" relativeHeight="251658240" behindDoc="0" locked="0" layoutInCell="1" allowOverlap="1" wp14:anchorId="0DB9C1CC" wp14:editId="0942C1C1">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14:paraId="7CC16542" w14:textId="77777777" w:rsidR="000B7331" w:rsidRDefault="000B733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3C06"/>
    <w:multiLevelType w:val="hybridMultilevel"/>
    <w:tmpl w:val="56AEAC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22F56"/>
    <w:multiLevelType w:val="hybridMultilevel"/>
    <w:tmpl w:val="66568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96354E"/>
    <w:multiLevelType w:val="hybridMultilevel"/>
    <w:tmpl w:val="7436C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A1538A"/>
    <w:multiLevelType w:val="hybridMultilevel"/>
    <w:tmpl w:val="E8D4A86C"/>
    <w:lvl w:ilvl="0" w:tplc="080A0013">
      <w:start w:val="1"/>
      <w:numFmt w:val="upperRoman"/>
      <w:lvlText w:val="%1."/>
      <w:lvlJc w:val="right"/>
      <w:pPr>
        <w:ind w:left="720" w:hanging="360"/>
      </w:pPr>
    </w:lvl>
    <w:lvl w:ilvl="1" w:tplc="40D46180">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8D62F3"/>
    <w:multiLevelType w:val="hybridMultilevel"/>
    <w:tmpl w:val="BA2246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8C29EA"/>
    <w:multiLevelType w:val="hybridMultilevel"/>
    <w:tmpl w:val="B5BEEF56"/>
    <w:lvl w:ilvl="0" w:tplc="FDD43CF4">
      <w:start w:val="2015"/>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D80226"/>
    <w:multiLevelType w:val="hybridMultilevel"/>
    <w:tmpl w:val="7EF868D0"/>
    <w:lvl w:ilvl="0" w:tplc="E3FA74A0">
      <w:start w:val="3"/>
      <w:numFmt w:val="lowerLetter"/>
      <w:lvlText w:val="%1."/>
      <w:lvlJc w:val="left"/>
      <w:pPr>
        <w:ind w:left="720" w:hanging="360"/>
      </w:pPr>
      <w:rPr>
        <w:rFonts w:hint="default"/>
      </w:rPr>
    </w:lvl>
    <w:lvl w:ilvl="1" w:tplc="9702B168">
      <w:start w:val="3"/>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92608A"/>
    <w:multiLevelType w:val="hybridMultilevel"/>
    <w:tmpl w:val="BA2246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DC62DF4"/>
    <w:multiLevelType w:val="hybridMultilevel"/>
    <w:tmpl w:val="6FC8E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4540AFE"/>
    <w:multiLevelType w:val="hybridMultilevel"/>
    <w:tmpl w:val="56AEAC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8"/>
  </w:num>
  <w:num w:numId="5">
    <w:abstractNumId w:val="4"/>
  </w:num>
  <w:num w:numId="6">
    <w:abstractNumId w:val="7"/>
  </w:num>
  <w:num w:numId="7">
    <w:abstractNumId w:val="0"/>
  </w:num>
  <w:num w:numId="8">
    <w:abstractNumId w:val="9"/>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A83"/>
    <w:rsid w:val="00015C06"/>
    <w:rsid w:val="00016958"/>
    <w:rsid w:val="00026E44"/>
    <w:rsid w:val="000442AC"/>
    <w:rsid w:val="00061282"/>
    <w:rsid w:val="00061A07"/>
    <w:rsid w:val="0006319A"/>
    <w:rsid w:val="00086EF0"/>
    <w:rsid w:val="000B55F4"/>
    <w:rsid w:val="000B7331"/>
    <w:rsid w:val="000D2903"/>
    <w:rsid w:val="000D68F9"/>
    <w:rsid w:val="000E2605"/>
    <w:rsid w:val="000E3227"/>
    <w:rsid w:val="000F2291"/>
    <w:rsid w:val="000F3949"/>
    <w:rsid w:val="000F5A76"/>
    <w:rsid w:val="000F5D00"/>
    <w:rsid w:val="001128F5"/>
    <w:rsid w:val="0011430A"/>
    <w:rsid w:val="00122BF6"/>
    <w:rsid w:val="00122FEE"/>
    <w:rsid w:val="00123ED7"/>
    <w:rsid w:val="00134861"/>
    <w:rsid w:val="00144966"/>
    <w:rsid w:val="0014519A"/>
    <w:rsid w:val="00153784"/>
    <w:rsid w:val="00160E11"/>
    <w:rsid w:val="00164C4E"/>
    <w:rsid w:val="00171563"/>
    <w:rsid w:val="001969A6"/>
    <w:rsid w:val="00197BB0"/>
    <w:rsid w:val="001B321C"/>
    <w:rsid w:val="001B4910"/>
    <w:rsid w:val="001C37E1"/>
    <w:rsid w:val="001D1DAD"/>
    <w:rsid w:val="001D6F27"/>
    <w:rsid w:val="001E07A8"/>
    <w:rsid w:val="001E6C90"/>
    <w:rsid w:val="001F05BB"/>
    <w:rsid w:val="001F548C"/>
    <w:rsid w:val="00200BF5"/>
    <w:rsid w:val="00211BB6"/>
    <w:rsid w:val="00213D07"/>
    <w:rsid w:val="00215FB1"/>
    <w:rsid w:val="00227C3C"/>
    <w:rsid w:val="00244344"/>
    <w:rsid w:val="002476E3"/>
    <w:rsid w:val="00251BA6"/>
    <w:rsid w:val="00252276"/>
    <w:rsid w:val="00265957"/>
    <w:rsid w:val="00267E50"/>
    <w:rsid w:val="00271D6B"/>
    <w:rsid w:val="00287785"/>
    <w:rsid w:val="0029194C"/>
    <w:rsid w:val="002A0C06"/>
    <w:rsid w:val="002B4204"/>
    <w:rsid w:val="002C0526"/>
    <w:rsid w:val="002D6CE6"/>
    <w:rsid w:val="002E2B8E"/>
    <w:rsid w:val="002F202F"/>
    <w:rsid w:val="002F3AC9"/>
    <w:rsid w:val="002F4AD7"/>
    <w:rsid w:val="002F6B2C"/>
    <w:rsid w:val="002F74F2"/>
    <w:rsid w:val="0030179E"/>
    <w:rsid w:val="003037F4"/>
    <w:rsid w:val="00306CC7"/>
    <w:rsid w:val="0032101D"/>
    <w:rsid w:val="00344D96"/>
    <w:rsid w:val="00346644"/>
    <w:rsid w:val="0035090E"/>
    <w:rsid w:val="0036418D"/>
    <w:rsid w:val="0036478E"/>
    <w:rsid w:val="00373487"/>
    <w:rsid w:val="00375F53"/>
    <w:rsid w:val="00387F7D"/>
    <w:rsid w:val="00392594"/>
    <w:rsid w:val="003A2432"/>
    <w:rsid w:val="003A5502"/>
    <w:rsid w:val="003A72C7"/>
    <w:rsid w:val="003B02EC"/>
    <w:rsid w:val="003B6FDF"/>
    <w:rsid w:val="003D2E55"/>
    <w:rsid w:val="003D44C2"/>
    <w:rsid w:val="003D5DEA"/>
    <w:rsid w:val="003E26F7"/>
    <w:rsid w:val="003F11FC"/>
    <w:rsid w:val="003F61D0"/>
    <w:rsid w:val="00417FA8"/>
    <w:rsid w:val="00423793"/>
    <w:rsid w:val="00424583"/>
    <w:rsid w:val="00424FF6"/>
    <w:rsid w:val="00426505"/>
    <w:rsid w:val="00440625"/>
    <w:rsid w:val="004516A7"/>
    <w:rsid w:val="00453A96"/>
    <w:rsid w:val="00455F10"/>
    <w:rsid w:val="00457812"/>
    <w:rsid w:val="00464B73"/>
    <w:rsid w:val="00465270"/>
    <w:rsid w:val="00473CE4"/>
    <w:rsid w:val="004766A4"/>
    <w:rsid w:val="00480E43"/>
    <w:rsid w:val="0049467D"/>
    <w:rsid w:val="0049500E"/>
    <w:rsid w:val="00495AE5"/>
    <w:rsid w:val="004A0296"/>
    <w:rsid w:val="004A1C9B"/>
    <w:rsid w:val="004C2793"/>
    <w:rsid w:val="004C30F2"/>
    <w:rsid w:val="004C6D6D"/>
    <w:rsid w:val="004F3AC1"/>
    <w:rsid w:val="005070E7"/>
    <w:rsid w:val="00510BF8"/>
    <w:rsid w:val="0052271B"/>
    <w:rsid w:val="0053792C"/>
    <w:rsid w:val="00545A37"/>
    <w:rsid w:val="00546C1F"/>
    <w:rsid w:val="00555A94"/>
    <w:rsid w:val="00556274"/>
    <w:rsid w:val="00557091"/>
    <w:rsid w:val="005612C1"/>
    <w:rsid w:val="005641EB"/>
    <w:rsid w:val="00582BF8"/>
    <w:rsid w:val="0059044E"/>
    <w:rsid w:val="005A2629"/>
    <w:rsid w:val="005A31A1"/>
    <w:rsid w:val="005A4517"/>
    <w:rsid w:val="005C2A46"/>
    <w:rsid w:val="005D5F82"/>
    <w:rsid w:val="005E4244"/>
    <w:rsid w:val="005E5C85"/>
    <w:rsid w:val="005E7341"/>
    <w:rsid w:val="005F2375"/>
    <w:rsid w:val="00606E80"/>
    <w:rsid w:val="00622AA3"/>
    <w:rsid w:val="00625B05"/>
    <w:rsid w:val="00627637"/>
    <w:rsid w:val="00627E46"/>
    <w:rsid w:val="00640DDE"/>
    <w:rsid w:val="00642B8E"/>
    <w:rsid w:val="00644157"/>
    <w:rsid w:val="006445AB"/>
    <w:rsid w:val="0066653E"/>
    <w:rsid w:val="006866C7"/>
    <w:rsid w:val="006871BD"/>
    <w:rsid w:val="006A070B"/>
    <w:rsid w:val="006C2068"/>
    <w:rsid w:val="006C6F75"/>
    <w:rsid w:val="006E2A83"/>
    <w:rsid w:val="006E527F"/>
    <w:rsid w:val="00701DE9"/>
    <w:rsid w:val="007078DC"/>
    <w:rsid w:val="007156B9"/>
    <w:rsid w:val="007163B2"/>
    <w:rsid w:val="00720633"/>
    <w:rsid w:val="007245E0"/>
    <w:rsid w:val="0073449E"/>
    <w:rsid w:val="00747087"/>
    <w:rsid w:val="007507E9"/>
    <w:rsid w:val="00771A4F"/>
    <w:rsid w:val="007971DA"/>
    <w:rsid w:val="007A7717"/>
    <w:rsid w:val="007D4F6E"/>
    <w:rsid w:val="007E1E6D"/>
    <w:rsid w:val="007E3A70"/>
    <w:rsid w:val="007E50F0"/>
    <w:rsid w:val="007E773E"/>
    <w:rsid w:val="007F6E76"/>
    <w:rsid w:val="00803395"/>
    <w:rsid w:val="00804123"/>
    <w:rsid w:val="00840735"/>
    <w:rsid w:val="00844652"/>
    <w:rsid w:val="00844BE7"/>
    <w:rsid w:val="00846D4C"/>
    <w:rsid w:val="008472DF"/>
    <w:rsid w:val="008567B8"/>
    <w:rsid w:val="0085694F"/>
    <w:rsid w:val="00865EB7"/>
    <w:rsid w:val="008748CF"/>
    <w:rsid w:val="00876F27"/>
    <w:rsid w:val="008A1421"/>
    <w:rsid w:val="008B395E"/>
    <w:rsid w:val="008C653B"/>
    <w:rsid w:val="008D3D73"/>
    <w:rsid w:val="008E120D"/>
    <w:rsid w:val="008E37EC"/>
    <w:rsid w:val="00914400"/>
    <w:rsid w:val="0092051E"/>
    <w:rsid w:val="00922D25"/>
    <w:rsid w:val="0094489F"/>
    <w:rsid w:val="00951D10"/>
    <w:rsid w:val="00955BB8"/>
    <w:rsid w:val="009726DF"/>
    <w:rsid w:val="00973072"/>
    <w:rsid w:val="009760B2"/>
    <w:rsid w:val="00993357"/>
    <w:rsid w:val="0099374B"/>
    <w:rsid w:val="009A45BB"/>
    <w:rsid w:val="009B02AA"/>
    <w:rsid w:val="009C3C10"/>
    <w:rsid w:val="009D0B49"/>
    <w:rsid w:val="009D2EB7"/>
    <w:rsid w:val="009E02A9"/>
    <w:rsid w:val="009F3E25"/>
    <w:rsid w:val="00A01B79"/>
    <w:rsid w:val="00A02370"/>
    <w:rsid w:val="00A063E1"/>
    <w:rsid w:val="00A12B3E"/>
    <w:rsid w:val="00A132F5"/>
    <w:rsid w:val="00A24FC0"/>
    <w:rsid w:val="00A254E8"/>
    <w:rsid w:val="00A3020A"/>
    <w:rsid w:val="00A441C5"/>
    <w:rsid w:val="00A504A6"/>
    <w:rsid w:val="00A51921"/>
    <w:rsid w:val="00A626F5"/>
    <w:rsid w:val="00A90F34"/>
    <w:rsid w:val="00A91352"/>
    <w:rsid w:val="00AA0E43"/>
    <w:rsid w:val="00AB46A6"/>
    <w:rsid w:val="00AC40CA"/>
    <w:rsid w:val="00AE2512"/>
    <w:rsid w:val="00AF10C4"/>
    <w:rsid w:val="00AF49DF"/>
    <w:rsid w:val="00AF71AD"/>
    <w:rsid w:val="00B03E31"/>
    <w:rsid w:val="00B12411"/>
    <w:rsid w:val="00B20FD5"/>
    <w:rsid w:val="00B25C95"/>
    <w:rsid w:val="00B32236"/>
    <w:rsid w:val="00B34AD0"/>
    <w:rsid w:val="00B3783F"/>
    <w:rsid w:val="00B54373"/>
    <w:rsid w:val="00B54497"/>
    <w:rsid w:val="00B579EE"/>
    <w:rsid w:val="00B7074B"/>
    <w:rsid w:val="00B71ACE"/>
    <w:rsid w:val="00B8624C"/>
    <w:rsid w:val="00B93170"/>
    <w:rsid w:val="00B94E31"/>
    <w:rsid w:val="00B967F6"/>
    <w:rsid w:val="00BA1879"/>
    <w:rsid w:val="00BC3A1F"/>
    <w:rsid w:val="00BD3E64"/>
    <w:rsid w:val="00BE3DF8"/>
    <w:rsid w:val="00BE4073"/>
    <w:rsid w:val="00BE67AA"/>
    <w:rsid w:val="00C00067"/>
    <w:rsid w:val="00C13C88"/>
    <w:rsid w:val="00C1453F"/>
    <w:rsid w:val="00C16774"/>
    <w:rsid w:val="00C329FF"/>
    <w:rsid w:val="00C40A2E"/>
    <w:rsid w:val="00C47AA0"/>
    <w:rsid w:val="00C5002D"/>
    <w:rsid w:val="00C50A08"/>
    <w:rsid w:val="00C5188F"/>
    <w:rsid w:val="00C56146"/>
    <w:rsid w:val="00C669E5"/>
    <w:rsid w:val="00C67FB7"/>
    <w:rsid w:val="00C73C29"/>
    <w:rsid w:val="00C75B4C"/>
    <w:rsid w:val="00C76A8E"/>
    <w:rsid w:val="00C80B85"/>
    <w:rsid w:val="00C8503F"/>
    <w:rsid w:val="00CA3BD6"/>
    <w:rsid w:val="00CA7C13"/>
    <w:rsid w:val="00CB084C"/>
    <w:rsid w:val="00CB2995"/>
    <w:rsid w:val="00CB7B7C"/>
    <w:rsid w:val="00CC223F"/>
    <w:rsid w:val="00CD5CBA"/>
    <w:rsid w:val="00CE12B2"/>
    <w:rsid w:val="00CF1FA4"/>
    <w:rsid w:val="00CF44E0"/>
    <w:rsid w:val="00CF63CF"/>
    <w:rsid w:val="00D00FFC"/>
    <w:rsid w:val="00D03C9B"/>
    <w:rsid w:val="00D15C71"/>
    <w:rsid w:val="00D24F7E"/>
    <w:rsid w:val="00D31139"/>
    <w:rsid w:val="00D45793"/>
    <w:rsid w:val="00D4637C"/>
    <w:rsid w:val="00D566B3"/>
    <w:rsid w:val="00D60CF8"/>
    <w:rsid w:val="00D61754"/>
    <w:rsid w:val="00D64AF3"/>
    <w:rsid w:val="00D701DE"/>
    <w:rsid w:val="00D73B09"/>
    <w:rsid w:val="00D81485"/>
    <w:rsid w:val="00D97772"/>
    <w:rsid w:val="00DA7BF0"/>
    <w:rsid w:val="00DB2EB4"/>
    <w:rsid w:val="00DC0B26"/>
    <w:rsid w:val="00DD046A"/>
    <w:rsid w:val="00DE3ED1"/>
    <w:rsid w:val="00DE478A"/>
    <w:rsid w:val="00DE4D57"/>
    <w:rsid w:val="00DE69DF"/>
    <w:rsid w:val="00E044DC"/>
    <w:rsid w:val="00E05281"/>
    <w:rsid w:val="00E067DE"/>
    <w:rsid w:val="00E14080"/>
    <w:rsid w:val="00E316C4"/>
    <w:rsid w:val="00E63217"/>
    <w:rsid w:val="00E63C98"/>
    <w:rsid w:val="00E728A8"/>
    <w:rsid w:val="00E94EFA"/>
    <w:rsid w:val="00EA3D0F"/>
    <w:rsid w:val="00EB664B"/>
    <w:rsid w:val="00EC11B6"/>
    <w:rsid w:val="00EE0249"/>
    <w:rsid w:val="00EE0305"/>
    <w:rsid w:val="00EE2980"/>
    <w:rsid w:val="00EE583B"/>
    <w:rsid w:val="00EE5A98"/>
    <w:rsid w:val="00EF57BD"/>
    <w:rsid w:val="00F05167"/>
    <w:rsid w:val="00F243C2"/>
    <w:rsid w:val="00F30254"/>
    <w:rsid w:val="00F3542D"/>
    <w:rsid w:val="00F36444"/>
    <w:rsid w:val="00F3727A"/>
    <w:rsid w:val="00F45E12"/>
    <w:rsid w:val="00F46E19"/>
    <w:rsid w:val="00F4728C"/>
    <w:rsid w:val="00F678D6"/>
    <w:rsid w:val="00F67AB4"/>
    <w:rsid w:val="00F734D8"/>
    <w:rsid w:val="00F75A63"/>
    <w:rsid w:val="00F75C19"/>
    <w:rsid w:val="00FC4CE3"/>
    <w:rsid w:val="00FC55AE"/>
    <w:rsid w:val="00FD1328"/>
    <w:rsid w:val="00FD172E"/>
    <w:rsid w:val="00FE3D51"/>
    <w:rsid w:val="00FE3E4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6EE6EC79"/>
  <w14:defaultImageDpi w14:val="300"/>
  <w15:docId w15:val="{74D74506-B1A9-4FDE-A3D4-982C37796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88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2A83"/>
    <w:pPr>
      <w:tabs>
        <w:tab w:val="center" w:pos="4252"/>
        <w:tab w:val="right" w:pos="8504"/>
      </w:tabs>
    </w:pPr>
  </w:style>
  <w:style w:type="character" w:customStyle="1" w:styleId="EncabezadoCar">
    <w:name w:val="Encabezado Car"/>
    <w:basedOn w:val="Fuentedeprrafopredeter"/>
    <w:link w:val="Encabezado"/>
    <w:uiPriority w:val="99"/>
    <w:rsid w:val="006E2A83"/>
  </w:style>
  <w:style w:type="paragraph" w:styleId="Piedepgina">
    <w:name w:val="footer"/>
    <w:basedOn w:val="Normal"/>
    <w:link w:val="PiedepginaCar"/>
    <w:uiPriority w:val="99"/>
    <w:unhideWhenUsed/>
    <w:rsid w:val="006E2A83"/>
    <w:pPr>
      <w:tabs>
        <w:tab w:val="center" w:pos="4252"/>
        <w:tab w:val="right" w:pos="8504"/>
      </w:tabs>
    </w:pPr>
  </w:style>
  <w:style w:type="character" w:customStyle="1" w:styleId="PiedepginaCar">
    <w:name w:val="Pie de página Car"/>
    <w:basedOn w:val="Fuentedeprrafopredeter"/>
    <w:link w:val="Piedepgina"/>
    <w:uiPriority w:val="99"/>
    <w:rsid w:val="006E2A83"/>
  </w:style>
  <w:style w:type="paragraph" w:styleId="Textodeglobo">
    <w:name w:val="Balloon Text"/>
    <w:basedOn w:val="Normal"/>
    <w:link w:val="TextodegloboCar"/>
    <w:uiPriority w:val="99"/>
    <w:semiHidden/>
    <w:unhideWhenUsed/>
    <w:rsid w:val="006E2A83"/>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E2A83"/>
    <w:rPr>
      <w:rFonts w:ascii="Lucida Grande" w:hAnsi="Lucida Grande"/>
      <w:sz w:val="18"/>
      <w:szCs w:val="18"/>
    </w:rPr>
  </w:style>
  <w:style w:type="table" w:styleId="Tablaconcuadrcula">
    <w:name w:val="Table Grid"/>
    <w:basedOn w:val="Tablanormal"/>
    <w:uiPriority w:val="59"/>
    <w:rsid w:val="006E2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C4CE3"/>
    <w:rPr>
      <w:color w:val="0000FF" w:themeColor="hyperlink"/>
      <w:u w:val="single"/>
    </w:rPr>
  </w:style>
  <w:style w:type="paragraph" w:styleId="Prrafodelista">
    <w:name w:val="List Paragraph"/>
    <w:basedOn w:val="Normal"/>
    <w:uiPriority w:val="34"/>
    <w:qFormat/>
    <w:rsid w:val="002659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321615">
      <w:bodyDiv w:val="1"/>
      <w:marLeft w:val="0"/>
      <w:marRight w:val="0"/>
      <w:marTop w:val="0"/>
      <w:marBottom w:val="0"/>
      <w:divBdr>
        <w:top w:val="none" w:sz="0" w:space="0" w:color="auto"/>
        <w:left w:val="none" w:sz="0" w:space="0" w:color="auto"/>
        <w:bottom w:val="none" w:sz="0" w:space="0" w:color="auto"/>
        <w:right w:val="none" w:sz="0" w:space="0" w:color="auto"/>
      </w:divBdr>
    </w:div>
    <w:div w:id="582027095">
      <w:bodyDiv w:val="1"/>
      <w:marLeft w:val="0"/>
      <w:marRight w:val="0"/>
      <w:marTop w:val="0"/>
      <w:marBottom w:val="0"/>
      <w:divBdr>
        <w:top w:val="none" w:sz="0" w:space="0" w:color="auto"/>
        <w:left w:val="none" w:sz="0" w:space="0" w:color="auto"/>
        <w:bottom w:val="none" w:sz="0" w:space="0" w:color="auto"/>
        <w:right w:val="none" w:sz="0" w:space="0" w:color="auto"/>
      </w:divBdr>
    </w:div>
    <w:div w:id="882474988">
      <w:bodyDiv w:val="1"/>
      <w:marLeft w:val="0"/>
      <w:marRight w:val="0"/>
      <w:marTop w:val="0"/>
      <w:marBottom w:val="0"/>
      <w:divBdr>
        <w:top w:val="none" w:sz="0" w:space="0" w:color="auto"/>
        <w:left w:val="none" w:sz="0" w:space="0" w:color="auto"/>
        <w:bottom w:val="none" w:sz="0" w:space="0" w:color="auto"/>
        <w:right w:val="none" w:sz="0" w:space="0" w:color="auto"/>
      </w:divBdr>
    </w:div>
    <w:div w:id="1824464657">
      <w:bodyDiv w:val="1"/>
      <w:marLeft w:val="0"/>
      <w:marRight w:val="0"/>
      <w:marTop w:val="0"/>
      <w:marBottom w:val="0"/>
      <w:divBdr>
        <w:top w:val="none" w:sz="0" w:space="0" w:color="auto"/>
        <w:left w:val="none" w:sz="0" w:space="0" w:color="auto"/>
        <w:bottom w:val="none" w:sz="0" w:space="0" w:color="auto"/>
        <w:right w:val="none" w:sz="0" w:space="0" w:color="auto"/>
      </w:divBdr>
    </w:div>
    <w:div w:id="2077700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taipec.org.mx/siecotaipec/?modulo=login&amp;acciones=logi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fomex.campeche.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0F307-B84E-4E2B-9EB7-93A952133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707</Words>
  <Characters>3892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Daniel Sánchez Barrientos</cp:lastModifiedBy>
  <cp:revision>2</cp:revision>
  <cp:lastPrinted>2016-04-12T14:59:00Z</cp:lastPrinted>
  <dcterms:created xsi:type="dcterms:W3CDTF">2017-08-04T14:04:00Z</dcterms:created>
  <dcterms:modified xsi:type="dcterms:W3CDTF">2017-08-04T14:04:00Z</dcterms:modified>
</cp:coreProperties>
</file>